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759" w:type="dxa"/>
        <w:tblInd w:w="-329" w:type="dxa"/>
        <w:tblBorders>
          <w:top w:val="thinThickSmallGap" w:sz="24" w:space="0" w:color="auto"/>
          <w:left w:val="thinThickSmallGap" w:sz="24" w:space="0" w:color="auto"/>
          <w:bottom w:val="thinThickSmallGap" w:sz="24" w:space="0" w:color="auto"/>
          <w:right w:val="thinThickSmallGap" w:sz="24" w:space="0" w:color="auto"/>
          <w:insideH w:val="thinThickSmallGap" w:sz="24" w:space="0" w:color="auto"/>
          <w:insideV w:val="thinThickSmallGap" w:sz="24" w:space="0" w:color="auto"/>
        </w:tblBorders>
        <w:tblLook w:val="0000" w:firstRow="0" w:lastRow="0" w:firstColumn="0" w:lastColumn="0" w:noHBand="0" w:noVBand="0"/>
      </w:tblPr>
      <w:tblGrid>
        <w:gridCol w:w="9759"/>
      </w:tblGrid>
      <w:tr w:rsidR="005904EF" w:rsidRPr="00A451C9" w14:paraId="0304EE03" w14:textId="77777777" w:rsidTr="00B5587C">
        <w:trPr>
          <w:trHeight w:val="14346"/>
        </w:trPr>
        <w:tc>
          <w:tcPr>
            <w:tcW w:w="9759" w:type="dxa"/>
          </w:tcPr>
          <w:tbl>
            <w:tblPr>
              <w:tblStyle w:val="1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49"/>
              <w:gridCol w:w="7594"/>
            </w:tblGrid>
            <w:tr w:rsidR="00DF2864" w:rsidRPr="00A451C9" w14:paraId="6987D633" w14:textId="77777777" w:rsidTr="00DF2864">
              <w:tc>
                <w:tcPr>
                  <w:tcW w:w="1949" w:type="dxa"/>
                  <w:vAlign w:val="top"/>
                </w:tcPr>
                <w:p w14:paraId="345FFE7F" w14:textId="6F0EDAAB" w:rsidR="00DF2864" w:rsidRPr="00A451C9" w:rsidRDefault="00DF2864" w:rsidP="00DF2864">
                  <w:pPr>
                    <w:jc w:val="center"/>
                    <w:rPr>
                      <w:rFonts w:ascii="Book Antiqua" w:hAnsi="Book Antiqua"/>
                      <w:szCs w:val="24"/>
                    </w:rPr>
                  </w:pPr>
                  <w:r w:rsidRPr="00E012C7">
                    <w:rPr>
                      <w:rFonts w:ascii="Calibri" w:eastAsia="Calibri" w:hAnsi="Calibri" w:cs="Times New Roman"/>
                      <w:noProof/>
                      <w:lang w:eastAsia="ru-RU"/>
                    </w:rPr>
                    <w:drawing>
                      <wp:anchor distT="0" distB="0" distL="114300" distR="114300" simplePos="0" relativeHeight="251665408" behindDoc="0" locked="0" layoutInCell="1" allowOverlap="1" wp14:anchorId="27E7BE3F" wp14:editId="007A2E90">
                        <wp:simplePos x="0" y="0"/>
                        <wp:positionH relativeFrom="column">
                          <wp:posOffset>46743</wp:posOffset>
                        </wp:positionH>
                        <wp:positionV relativeFrom="paragraph">
                          <wp:posOffset>118688</wp:posOffset>
                        </wp:positionV>
                        <wp:extent cx="1000123" cy="930347"/>
                        <wp:effectExtent l="0" t="0" r="0" b="3175"/>
                        <wp:wrapThrough wrapText="bothSides">
                          <wp:wrapPolygon edited="0">
                            <wp:start x="0" y="0"/>
                            <wp:lineTo x="0" y="21231"/>
                            <wp:lineTo x="20996" y="21231"/>
                            <wp:lineTo x="20996" y="0"/>
                            <wp:lineTo x="0" y="0"/>
                          </wp:wrapPolygon>
                        </wp:wrapThrough>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061119\Фирменный стиль\ККККККККК.png"/>
                                <pic:cNvPicPr>
                                  <a:picLocks noChangeAspect="1" noChangeArrowheads="1"/>
                                </pic:cNvPicPr>
                              </pic:nvPicPr>
                              <pic:blipFill>
                                <a:blip r:embed="rId8" cstate="print">
                                  <a:extLst>
                                    <a:ext uri="{28A0092B-C50C-407E-A947-70E740481C1C}">
                                      <a14:useLocalDpi xmlns:a14="http://schemas.microsoft.com/office/drawing/2010/main" val="0"/>
                                    </a:ext>
                                  </a:extLst>
                                </a:blip>
                                <a:stretch>
                                  <a:fillRect/>
                                </a:stretch>
                              </pic:blipFill>
                              <pic:spPr bwMode="auto">
                                <a:xfrm>
                                  <a:off x="0" y="0"/>
                                  <a:ext cx="1000123" cy="930347"/>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7594" w:type="dxa"/>
                  <w:vAlign w:val="top"/>
                </w:tcPr>
                <w:p w14:paraId="72D0A2C5" w14:textId="77777777" w:rsidR="00DF2864" w:rsidRPr="00E012C7" w:rsidRDefault="00DF2864" w:rsidP="00DF2864">
                  <w:pPr>
                    <w:widowControl/>
                    <w:spacing w:before="60" w:after="120"/>
                    <w:ind w:firstLine="0"/>
                    <w:contextualSpacing/>
                    <w:jc w:val="center"/>
                    <w:rPr>
                      <w:rFonts w:ascii="Book Antiqua" w:eastAsia="Calibri" w:hAnsi="Book Antiqua" w:cs="Times New Roman"/>
                      <w:sz w:val="56"/>
                      <w:szCs w:val="100"/>
                    </w:rPr>
                  </w:pPr>
                  <w:r w:rsidRPr="00E012C7">
                    <w:rPr>
                      <w:rFonts w:ascii="Calibri" w:eastAsia="Calibri" w:hAnsi="Calibri" w:cs="Times New Roman"/>
                      <w:noProof/>
                      <w:sz w:val="16"/>
                      <w:lang w:eastAsia="ru-RU"/>
                    </w:rPr>
                    <mc:AlternateContent>
                      <mc:Choice Requires="wps">
                        <w:drawing>
                          <wp:anchor distT="0" distB="0" distL="114300" distR="114300" simplePos="0" relativeHeight="251666432" behindDoc="0" locked="0" layoutInCell="1" allowOverlap="1" wp14:anchorId="6F92D0FC" wp14:editId="6E6857A5">
                            <wp:simplePos x="0" y="0"/>
                            <wp:positionH relativeFrom="column">
                              <wp:posOffset>18415</wp:posOffset>
                            </wp:positionH>
                            <wp:positionV relativeFrom="paragraph">
                              <wp:posOffset>415290</wp:posOffset>
                            </wp:positionV>
                            <wp:extent cx="4543425" cy="0"/>
                            <wp:effectExtent l="0" t="0" r="9525" b="19050"/>
                            <wp:wrapNone/>
                            <wp:docPr id="17" name="Прямая соединительная линия 6"/>
                            <wp:cNvGraphicFramePr/>
                            <a:graphic xmlns:a="http://schemas.openxmlformats.org/drawingml/2006/main">
                              <a:graphicData uri="http://schemas.microsoft.com/office/word/2010/wordprocessingShape">
                                <wps:wsp>
                                  <wps:cNvCnPr/>
                                  <wps:spPr>
                                    <a:xfrm>
                                      <a:off x="0" y="0"/>
                                      <a:ext cx="4543425" cy="0"/>
                                    </a:xfrm>
                                    <a:prstGeom prst="line">
                                      <a:avLst/>
                                    </a:prstGeom>
                                    <a:noFill/>
                                    <a:ln w="9525" cap="flat" cmpd="sng" algn="ctr">
                                      <a:solidFill>
                                        <a:sysClr val="windowText" lastClr="000000"/>
                                      </a:solidFill>
                                      <a:prstDash val="solid"/>
                                    </a:ln>
                                    <a:effectLst/>
                                  </wps:spPr>
                                  <wps:bodyPr/>
                                </wps:wsp>
                              </a:graphicData>
                            </a:graphic>
                            <wp14:sizeRelH relativeFrom="margin">
                              <wp14:pctWidth>0</wp14:pctWidth>
                            </wp14:sizeRelH>
                          </wp:anchor>
                        </w:drawing>
                      </mc:Choice>
                      <mc:Fallback>
                        <w:pict>
                          <v:line w14:anchorId="74F5B5D3" id="Прямая соединительная линия 6" o:spid="_x0000_s1026" style="position:absolute;z-index:25166643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45pt,32.7pt" to="359.2pt,3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" strokecolor="windowText"/>
                        </w:pict>
                      </mc:Fallback>
                    </mc:AlternateContent>
                  </w:r>
                  <w:r w:rsidRPr="00E012C7">
                    <w:rPr>
                      <w:rFonts w:ascii="Book Antiqua" w:eastAsia="Calibri" w:hAnsi="Book Antiqua" w:cs="Times New Roman"/>
                      <w:sz w:val="56"/>
                      <w:szCs w:val="100"/>
                    </w:rPr>
                    <w:t>КВЕСТ СЕРВИС СИБИРЬ</w:t>
                  </w:r>
                </w:p>
                <w:p w14:paraId="49014E3C" w14:textId="77777777" w:rsidR="00DF2864" w:rsidRPr="00E012C7" w:rsidRDefault="00DF2864" w:rsidP="00DF2864">
                  <w:pPr>
                    <w:widowControl/>
                    <w:spacing w:before="60" w:after="120"/>
                    <w:contextualSpacing/>
                    <w:jc w:val="center"/>
                    <w:rPr>
                      <w:rFonts w:ascii="Book Antiqua" w:eastAsia="Calibri" w:hAnsi="Book Antiqua" w:cs="Times New Roman"/>
                      <w:szCs w:val="24"/>
                    </w:rPr>
                  </w:pPr>
                  <w:r w:rsidRPr="00E012C7">
                    <w:rPr>
                      <w:rFonts w:ascii="Book Antiqua" w:eastAsia="Calibri" w:hAnsi="Book Antiqua" w:cs="Times New Roman"/>
                      <w:szCs w:val="24"/>
                    </w:rPr>
                    <w:t>ОБЩЕСТВО С ОГРАНИЧЕННОЙ ОТВЕТСТВЕННОСТЬЮ</w:t>
                  </w:r>
                </w:p>
                <w:p w14:paraId="52233893" w14:textId="77777777" w:rsidR="00DF2864" w:rsidRPr="00E012C7" w:rsidRDefault="00DF2864" w:rsidP="00DF2864">
                  <w:pPr>
                    <w:widowControl/>
                    <w:spacing w:before="60" w:after="120"/>
                    <w:contextualSpacing/>
                    <w:jc w:val="center"/>
                    <w:rPr>
                      <w:rFonts w:ascii="Book Antiqua" w:eastAsia="Calibri" w:hAnsi="Book Antiqua" w:cs="Times New Roman"/>
                      <w:sz w:val="10"/>
                      <w:szCs w:val="10"/>
                    </w:rPr>
                  </w:pPr>
                  <w:r w:rsidRPr="00E012C7">
                    <w:rPr>
                      <w:rFonts w:ascii="Book Antiqua" w:eastAsia="Calibri" w:hAnsi="Book Antiqua" w:cs="Times New Roman"/>
                      <w:szCs w:val="24"/>
                    </w:rPr>
                    <w:t>основано в 2006 году</w:t>
                  </w:r>
                </w:p>
                <w:p w14:paraId="2C3E4502" w14:textId="77777777" w:rsidR="00DF2864" w:rsidRPr="00E012C7" w:rsidRDefault="00DF2864" w:rsidP="00DF2864">
                  <w:pPr>
                    <w:widowControl/>
                    <w:spacing w:before="60" w:after="120"/>
                    <w:contextualSpacing/>
                    <w:jc w:val="center"/>
                    <w:rPr>
                      <w:rFonts w:ascii="Book Antiqua" w:eastAsia="Calibri" w:hAnsi="Book Antiqua" w:cs="Times New Roman"/>
                      <w:sz w:val="10"/>
                      <w:szCs w:val="10"/>
                    </w:rPr>
                  </w:pPr>
                </w:p>
                <w:p w14:paraId="6BEA1CE4" w14:textId="77777777" w:rsidR="00DF2864" w:rsidRPr="00E012C7" w:rsidRDefault="00DF2864" w:rsidP="00DF2864">
                  <w:pPr>
                    <w:widowControl/>
                    <w:spacing w:before="60" w:after="120"/>
                    <w:contextualSpacing/>
                    <w:jc w:val="right"/>
                    <w:rPr>
                      <w:rFonts w:ascii="Book Antiqua" w:eastAsia="Calibri" w:hAnsi="Book Antiqua" w:cs="Times New Roman"/>
                      <w:szCs w:val="24"/>
                    </w:rPr>
                  </w:pPr>
                  <w:r w:rsidRPr="00E012C7">
                    <w:rPr>
                      <w:rFonts w:ascii="Book Antiqua" w:eastAsia="Calibri" w:hAnsi="Book Antiqua" w:cs="Times New Roman"/>
                      <w:szCs w:val="24"/>
                    </w:rPr>
                    <w:t>ИНН 5408245711</w:t>
                  </w:r>
                </w:p>
                <w:p w14:paraId="0F633564" w14:textId="77777777" w:rsidR="00DF2864" w:rsidRPr="00E012C7" w:rsidRDefault="00DF2864" w:rsidP="00DF2864">
                  <w:pPr>
                    <w:widowControl/>
                    <w:spacing w:before="60" w:after="120"/>
                    <w:contextualSpacing/>
                    <w:jc w:val="right"/>
                    <w:rPr>
                      <w:rFonts w:ascii="Book Antiqua" w:eastAsia="Calibri" w:hAnsi="Book Antiqua" w:cs="Times New Roman"/>
                      <w:szCs w:val="24"/>
                    </w:rPr>
                  </w:pPr>
                  <w:r w:rsidRPr="00E012C7">
                    <w:rPr>
                      <w:rFonts w:ascii="Book Antiqua" w:eastAsia="Calibri" w:hAnsi="Book Antiqua" w:cs="Times New Roman"/>
                      <w:szCs w:val="24"/>
                    </w:rPr>
                    <w:t>630099, г. Новосибирск, ул. Депутатская, 46 оф. 1132</w:t>
                  </w:r>
                </w:p>
                <w:p w14:paraId="52E65641" w14:textId="6C03F9CB" w:rsidR="00DF2864" w:rsidRPr="00A451C9" w:rsidRDefault="00DF2864" w:rsidP="00DF2864">
                  <w:pPr>
                    <w:ind w:firstLine="0"/>
                    <w:jc w:val="left"/>
                    <w:rPr>
                      <w:rFonts w:ascii="Book Antiqua" w:hAnsi="Book Antiqua"/>
                      <w:szCs w:val="24"/>
                    </w:rPr>
                  </w:pPr>
                  <w:r w:rsidRPr="00E012C7">
                    <w:rPr>
                      <w:rFonts w:ascii="Book Antiqua" w:eastAsia="Calibri" w:hAnsi="Book Antiqua" w:cs="Times New Roman"/>
                      <w:szCs w:val="24"/>
                    </w:rPr>
                    <w:t xml:space="preserve">8 (383) 351-66-00, 312-03-51  </w:t>
                  </w:r>
                  <w:r w:rsidRPr="00E012C7">
                    <w:rPr>
                      <w:rFonts w:ascii="Book Antiqua" w:eastAsia="Calibri" w:hAnsi="Book Antiqua" w:cs="Times New Roman"/>
                      <w:szCs w:val="24"/>
                      <w:u w:val="single"/>
                    </w:rPr>
                    <w:t xml:space="preserve"> </w:t>
                  </w:r>
                  <w:proofErr w:type="spellStart"/>
                  <w:r w:rsidRPr="00E012C7">
                    <w:rPr>
                      <w:rFonts w:ascii="Book Antiqua" w:eastAsia="Calibri" w:hAnsi="Book Antiqua" w:cs="Times New Roman"/>
                      <w:color w:val="0000FF"/>
                      <w:szCs w:val="24"/>
                      <w:u w:val="single"/>
                      <w:lang w:val="en-US"/>
                    </w:rPr>
                    <w:t>kvestservis</w:t>
                  </w:r>
                  <w:proofErr w:type="spellEnd"/>
                  <w:r w:rsidRPr="00E012C7">
                    <w:rPr>
                      <w:rFonts w:ascii="Book Antiqua" w:eastAsia="Calibri" w:hAnsi="Book Antiqua" w:cs="Times New Roman"/>
                      <w:color w:val="0000FF"/>
                      <w:szCs w:val="24"/>
                      <w:u w:val="single"/>
                    </w:rPr>
                    <w:t>@</w:t>
                  </w:r>
                  <w:r w:rsidRPr="00E012C7">
                    <w:rPr>
                      <w:rFonts w:ascii="Book Antiqua" w:eastAsia="Calibri" w:hAnsi="Book Antiqua" w:cs="Times New Roman"/>
                      <w:color w:val="0000FF"/>
                      <w:szCs w:val="24"/>
                      <w:u w:val="single"/>
                      <w:lang w:val="en-US"/>
                    </w:rPr>
                    <w:t>mail</w:t>
                  </w:r>
                  <w:r w:rsidRPr="00E012C7">
                    <w:rPr>
                      <w:rFonts w:ascii="Book Antiqua" w:eastAsia="Calibri" w:hAnsi="Book Antiqua" w:cs="Times New Roman"/>
                      <w:color w:val="0000FF"/>
                      <w:szCs w:val="24"/>
                      <w:u w:val="single"/>
                    </w:rPr>
                    <w:t>.</w:t>
                  </w:r>
                  <w:proofErr w:type="spellStart"/>
                  <w:r w:rsidRPr="00E012C7">
                    <w:rPr>
                      <w:rFonts w:ascii="Book Antiqua" w:eastAsia="Calibri" w:hAnsi="Book Antiqua" w:cs="Times New Roman"/>
                      <w:color w:val="0000FF"/>
                      <w:szCs w:val="24"/>
                      <w:u w:val="single"/>
                      <w:lang w:val="en-US"/>
                    </w:rPr>
                    <w:t>ru</w:t>
                  </w:r>
                  <w:proofErr w:type="spellEnd"/>
                </w:p>
              </w:tc>
            </w:tr>
          </w:tbl>
          <w:p w14:paraId="1B315386" w14:textId="77777777" w:rsidR="005904EF" w:rsidRPr="00A451C9" w:rsidRDefault="005904EF" w:rsidP="005904EF">
            <w:pPr>
              <w:widowControl/>
              <w:ind w:firstLine="0"/>
              <w:jc w:val="center"/>
              <w:rPr>
                <w:rFonts w:eastAsia="Times New Roman" w:cs="Times New Roman"/>
                <w:b/>
                <w:sz w:val="44"/>
                <w:szCs w:val="44"/>
                <w:u w:val="single"/>
                <w:lang w:eastAsia="ru-RU"/>
              </w:rPr>
            </w:pPr>
          </w:p>
          <w:p w14:paraId="4E5DEBDC" w14:textId="77777777" w:rsidR="005904EF" w:rsidRPr="00A451C9" w:rsidRDefault="005904EF" w:rsidP="005904EF">
            <w:pPr>
              <w:widowControl/>
              <w:ind w:firstLine="0"/>
              <w:jc w:val="center"/>
              <w:rPr>
                <w:rFonts w:eastAsia="Times New Roman" w:cs="Times New Roman"/>
                <w:b/>
                <w:sz w:val="44"/>
                <w:szCs w:val="44"/>
                <w:lang w:eastAsia="ru-RU"/>
              </w:rPr>
            </w:pPr>
          </w:p>
          <w:p w14:paraId="042E28E6" w14:textId="77777777" w:rsidR="005904EF" w:rsidRPr="00A451C9" w:rsidRDefault="005904EF" w:rsidP="005904EF">
            <w:pPr>
              <w:widowControl/>
              <w:ind w:firstLine="0"/>
              <w:jc w:val="center"/>
              <w:rPr>
                <w:rFonts w:eastAsia="Times New Roman" w:cs="Times New Roman"/>
                <w:b/>
                <w:sz w:val="44"/>
                <w:szCs w:val="44"/>
                <w:lang w:eastAsia="ru-RU"/>
              </w:rPr>
            </w:pPr>
          </w:p>
          <w:p w14:paraId="79E3A816" w14:textId="77777777" w:rsidR="005904EF" w:rsidRPr="00A451C9" w:rsidRDefault="005904EF" w:rsidP="00137EE0">
            <w:pPr>
              <w:widowControl/>
              <w:ind w:firstLine="0"/>
              <w:jc w:val="center"/>
              <w:rPr>
                <w:rFonts w:eastAsia="Times New Roman" w:cs="Times New Roman"/>
                <w:b/>
                <w:sz w:val="44"/>
                <w:szCs w:val="44"/>
                <w:lang w:eastAsia="ru-RU"/>
              </w:rPr>
            </w:pPr>
          </w:p>
          <w:p w14:paraId="3F98278B" w14:textId="77777777" w:rsidR="00E254BF" w:rsidRPr="00A451C9" w:rsidRDefault="00E254BF" w:rsidP="00E254BF">
            <w:pPr>
              <w:spacing w:line="240" w:lineRule="auto"/>
              <w:jc w:val="center"/>
              <w:rPr>
                <w:rFonts w:eastAsia="Times New Roman" w:cs="Times New Roman"/>
                <w:b/>
                <w:sz w:val="40"/>
                <w:szCs w:val="40"/>
              </w:rPr>
            </w:pPr>
            <w:r w:rsidRPr="00A451C9">
              <w:rPr>
                <w:rFonts w:eastAsia="Times New Roman" w:cs="Times New Roman"/>
                <w:b/>
                <w:sz w:val="40"/>
                <w:szCs w:val="40"/>
              </w:rPr>
              <w:t xml:space="preserve">Схема теплоснабжения </w:t>
            </w:r>
          </w:p>
          <w:p w14:paraId="4B31CB8C" w14:textId="45722D81" w:rsidR="00E254BF" w:rsidRPr="00A451C9" w:rsidRDefault="00344173" w:rsidP="00E254BF">
            <w:pPr>
              <w:spacing w:line="240" w:lineRule="auto"/>
              <w:jc w:val="center"/>
              <w:rPr>
                <w:rFonts w:eastAsia="Times New Roman" w:cs="Times New Roman"/>
                <w:b/>
                <w:sz w:val="40"/>
                <w:szCs w:val="40"/>
              </w:rPr>
            </w:pPr>
            <w:r>
              <w:rPr>
                <w:rFonts w:eastAsia="Times New Roman" w:cs="Times New Roman"/>
                <w:b/>
                <w:sz w:val="40"/>
                <w:szCs w:val="40"/>
              </w:rPr>
              <w:t>поселка</w:t>
            </w:r>
            <w:r w:rsidR="00E254BF" w:rsidRPr="00A451C9">
              <w:rPr>
                <w:rFonts w:eastAsia="Times New Roman" w:cs="Times New Roman"/>
                <w:b/>
                <w:sz w:val="40"/>
                <w:szCs w:val="40"/>
              </w:rPr>
              <w:t xml:space="preserve"> </w:t>
            </w:r>
            <w:r>
              <w:rPr>
                <w:rFonts w:eastAsia="Times New Roman" w:cs="Times New Roman"/>
                <w:b/>
                <w:sz w:val="40"/>
                <w:szCs w:val="40"/>
              </w:rPr>
              <w:t>Красногорский</w:t>
            </w:r>
            <w:r w:rsidR="00E254BF" w:rsidRPr="00A451C9">
              <w:rPr>
                <w:rFonts w:eastAsia="Times New Roman" w:cs="Times New Roman"/>
                <w:b/>
                <w:sz w:val="40"/>
                <w:szCs w:val="40"/>
              </w:rPr>
              <w:t xml:space="preserve"> </w:t>
            </w:r>
            <w:r w:rsidR="00DD7634">
              <w:rPr>
                <w:rFonts w:eastAsia="Times New Roman" w:cs="Times New Roman"/>
                <w:b/>
                <w:sz w:val="40"/>
                <w:szCs w:val="40"/>
              </w:rPr>
              <w:t>Мошковского</w:t>
            </w:r>
            <w:r w:rsidR="00E254BF" w:rsidRPr="00A451C9">
              <w:rPr>
                <w:rFonts w:eastAsia="Times New Roman" w:cs="Times New Roman"/>
                <w:b/>
                <w:sz w:val="40"/>
                <w:szCs w:val="40"/>
              </w:rPr>
              <w:t xml:space="preserve"> района </w:t>
            </w:r>
          </w:p>
          <w:p w14:paraId="505AA1B6" w14:textId="77777777" w:rsidR="00E254BF" w:rsidRPr="00A451C9" w:rsidRDefault="00E254BF" w:rsidP="00E254BF">
            <w:pPr>
              <w:spacing w:line="240" w:lineRule="auto"/>
              <w:jc w:val="center"/>
              <w:rPr>
                <w:rFonts w:cs="Times New Roman"/>
              </w:rPr>
            </w:pPr>
            <w:r w:rsidRPr="00A451C9">
              <w:rPr>
                <w:rFonts w:eastAsia="Times New Roman" w:cs="Times New Roman"/>
                <w:b/>
                <w:sz w:val="40"/>
                <w:szCs w:val="40"/>
              </w:rPr>
              <w:t>Новосибирской области</w:t>
            </w:r>
            <w:r w:rsidRPr="00A451C9">
              <w:rPr>
                <w:rFonts w:cs="Times New Roman"/>
              </w:rPr>
              <w:t xml:space="preserve"> </w:t>
            </w:r>
          </w:p>
          <w:p w14:paraId="3FFA9384" w14:textId="47873AD0" w:rsidR="00E254BF" w:rsidRPr="00A451C9" w:rsidRDefault="00B6352F" w:rsidP="00E254BF">
            <w:pPr>
              <w:spacing w:line="240" w:lineRule="auto"/>
              <w:jc w:val="center"/>
              <w:rPr>
                <w:rFonts w:eastAsia="Times New Roman" w:cs="Times New Roman"/>
                <w:b/>
                <w:sz w:val="40"/>
                <w:szCs w:val="40"/>
              </w:rPr>
            </w:pPr>
            <w:r>
              <w:rPr>
                <w:rFonts w:eastAsia="Times New Roman" w:cs="Times New Roman"/>
                <w:b/>
                <w:sz w:val="40"/>
                <w:szCs w:val="40"/>
              </w:rPr>
              <w:t xml:space="preserve"> (Актуализация на 2024</w:t>
            </w:r>
            <w:r w:rsidR="00E254BF" w:rsidRPr="00A451C9">
              <w:rPr>
                <w:rFonts w:eastAsia="Times New Roman" w:cs="Times New Roman"/>
                <w:b/>
                <w:sz w:val="40"/>
                <w:szCs w:val="40"/>
              </w:rPr>
              <w:t xml:space="preserve"> год)</w:t>
            </w:r>
          </w:p>
          <w:p w14:paraId="59C62AD0" w14:textId="77777777" w:rsidR="005904EF" w:rsidRPr="00A451C9" w:rsidRDefault="005904EF" w:rsidP="005904EF">
            <w:pPr>
              <w:widowControl/>
              <w:ind w:firstLine="0"/>
              <w:jc w:val="center"/>
              <w:rPr>
                <w:rFonts w:eastAsia="Times New Roman" w:cs="Times New Roman"/>
                <w:b/>
                <w:color w:val="000000"/>
                <w:sz w:val="36"/>
                <w:szCs w:val="36"/>
                <w:lang w:eastAsia="ru-RU"/>
              </w:rPr>
            </w:pPr>
          </w:p>
          <w:p w14:paraId="22654142" w14:textId="77777777" w:rsidR="00A43588" w:rsidRPr="00A451C9" w:rsidRDefault="00A43588" w:rsidP="005904EF">
            <w:pPr>
              <w:widowControl/>
              <w:ind w:firstLine="0"/>
              <w:jc w:val="center"/>
              <w:rPr>
                <w:rFonts w:eastAsia="Times New Roman" w:cs="Times New Roman"/>
                <w:b/>
                <w:color w:val="000000"/>
                <w:sz w:val="36"/>
                <w:szCs w:val="36"/>
                <w:lang w:eastAsia="ru-RU"/>
              </w:rPr>
            </w:pPr>
          </w:p>
          <w:p w14:paraId="218556B2" w14:textId="77777777" w:rsidR="005904EF" w:rsidRPr="00A451C9" w:rsidRDefault="005904EF" w:rsidP="005904EF">
            <w:pPr>
              <w:widowControl/>
              <w:ind w:firstLine="0"/>
              <w:jc w:val="center"/>
              <w:rPr>
                <w:rFonts w:eastAsia="Times New Roman" w:cs="Times New Roman"/>
                <w:b/>
                <w:color w:val="000000"/>
                <w:sz w:val="36"/>
                <w:szCs w:val="36"/>
                <w:lang w:eastAsia="ru-RU"/>
              </w:rPr>
            </w:pPr>
          </w:p>
          <w:p w14:paraId="135BBCB7" w14:textId="77777777" w:rsidR="005904EF" w:rsidRPr="00A451C9" w:rsidRDefault="00CE6284" w:rsidP="005904EF">
            <w:pPr>
              <w:widowControl/>
              <w:ind w:firstLine="0"/>
              <w:jc w:val="center"/>
              <w:rPr>
                <w:rFonts w:eastAsia="Times New Roman" w:cs="Times New Roman"/>
                <w:b/>
                <w:color w:val="000000"/>
                <w:sz w:val="32"/>
                <w:szCs w:val="36"/>
                <w:lang w:eastAsia="ru-RU"/>
              </w:rPr>
            </w:pPr>
            <w:r w:rsidRPr="00A451C9">
              <w:rPr>
                <w:rFonts w:eastAsia="Times New Roman" w:cs="Times New Roman"/>
                <w:b/>
                <w:color w:val="000000"/>
                <w:sz w:val="32"/>
                <w:szCs w:val="36"/>
                <w:lang w:eastAsia="ru-RU"/>
              </w:rPr>
              <w:t>УТВЕРЖДАЕМАЯ ЧАСТЬ</w:t>
            </w:r>
          </w:p>
          <w:p w14:paraId="416367FC" w14:textId="77777777" w:rsidR="005904EF" w:rsidRPr="00A451C9" w:rsidRDefault="005904EF" w:rsidP="005904EF">
            <w:pPr>
              <w:widowControl/>
              <w:ind w:firstLine="0"/>
              <w:jc w:val="center"/>
              <w:rPr>
                <w:rFonts w:eastAsia="Times New Roman" w:cs="Times New Roman"/>
                <w:b/>
                <w:sz w:val="36"/>
                <w:szCs w:val="36"/>
                <w:lang w:eastAsia="ru-RU"/>
              </w:rPr>
            </w:pPr>
          </w:p>
          <w:p w14:paraId="1D990E88" w14:textId="77777777" w:rsidR="005904EF" w:rsidRPr="00A451C9" w:rsidRDefault="005904EF" w:rsidP="005904EF">
            <w:pPr>
              <w:widowControl/>
              <w:ind w:firstLine="0"/>
              <w:jc w:val="center"/>
              <w:rPr>
                <w:rFonts w:eastAsia="Times New Roman" w:cs="Times New Roman"/>
                <w:b/>
                <w:sz w:val="32"/>
                <w:szCs w:val="20"/>
                <w:lang w:eastAsia="ru-RU"/>
              </w:rPr>
            </w:pPr>
          </w:p>
          <w:p w14:paraId="13CF4509" w14:textId="77777777" w:rsidR="005904EF" w:rsidRPr="00A451C9" w:rsidRDefault="005904EF" w:rsidP="005904EF">
            <w:pPr>
              <w:widowControl/>
              <w:ind w:firstLine="0"/>
              <w:jc w:val="center"/>
              <w:rPr>
                <w:rFonts w:eastAsia="Times New Roman" w:cs="Times New Roman"/>
                <w:b/>
                <w:sz w:val="32"/>
                <w:szCs w:val="20"/>
                <w:lang w:eastAsia="ru-RU"/>
              </w:rPr>
            </w:pPr>
          </w:p>
          <w:p w14:paraId="119824A4" w14:textId="77777777" w:rsidR="005904EF" w:rsidRPr="00A451C9" w:rsidRDefault="005904EF" w:rsidP="005904EF">
            <w:pPr>
              <w:widowControl/>
              <w:ind w:firstLine="0"/>
              <w:jc w:val="center"/>
              <w:rPr>
                <w:rFonts w:eastAsia="Times New Roman" w:cs="Times New Roman"/>
                <w:b/>
                <w:sz w:val="32"/>
                <w:szCs w:val="20"/>
                <w:lang w:eastAsia="ru-RU"/>
              </w:rPr>
            </w:pPr>
          </w:p>
          <w:p w14:paraId="59094156" w14:textId="77777777" w:rsidR="00DD7634" w:rsidRPr="00E012C7" w:rsidRDefault="00DD7634" w:rsidP="00DD7634">
            <w:pPr>
              <w:widowControl/>
              <w:spacing w:before="60" w:after="60" w:line="240" w:lineRule="auto"/>
              <w:ind w:firstLine="0"/>
              <w:contextualSpacing/>
              <w:jc w:val="center"/>
              <w:rPr>
                <w:rFonts w:eastAsia="Calibri" w:cs="Times New Roman"/>
                <w:b/>
                <w:sz w:val="32"/>
              </w:rPr>
            </w:pPr>
            <w:r w:rsidRPr="00E012C7">
              <w:rPr>
                <w:rFonts w:eastAsia="Calibri" w:cs="Times New Roman"/>
                <w:b/>
                <w:sz w:val="32"/>
              </w:rPr>
              <w:t>Исполнитель: ООО «КВЕСТ СЕРВИС СИБИРЬ»</w:t>
            </w:r>
          </w:p>
          <w:p w14:paraId="0208F8C9" w14:textId="77777777" w:rsidR="005904EF" w:rsidRPr="00A451C9" w:rsidRDefault="005904EF" w:rsidP="005904EF">
            <w:pPr>
              <w:widowControl/>
              <w:ind w:firstLine="0"/>
              <w:jc w:val="left"/>
              <w:rPr>
                <w:rFonts w:eastAsia="Times New Roman" w:cs="Times New Roman"/>
                <w:b/>
                <w:sz w:val="32"/>
                <w:szCs w:val="20"/>
                <w:lang w:eastAsia="ru-RU"/>
              </w:rPr>
            </w:pPr>
          </w:p>
          <w:p w14:paraId="2D3CDAFD" w14:textId="77777777" w:rsidR="005904EF" w:rsidRPr="00A451C9" w:rsidRDefault="005904EF" w:rsidP="005904EF">
            <w:pPr>
              <w:widowControl/>
              <w:ind w:firstLine="0"/>
              <w:jc w:val="center"/>
              <w:rPr>
                <w:rFonts w:eastAsia="Times New Roman" w:cs="Times New Roman"/>
                <w:b/>
                <w:sz w:val="48"/>
                <w:szCs w:val="48"/>
                <w:lang w:eastAsia="ru-RU"/>
              </w:rPr>
            </w:pPr>
          </w:p>
          <w:p w14:paraId="12A9D696" w14:textId="77777777" w:rsidR="005904EF" w:rsidRPr="00A451C9" w:rsidRDefault="005904EF" w:rsidP="005904EF">
            <w:pPr>
              <w:widowControl/>
              <w:ind w:firstLine="0"/>
              <w:jc w:val="center"/>
              <w:rPr>
                <w:rFonts w:eastAsia="Times New Roman" w:cs="Times New Roman"/>
                <w:b/>
                <w:sz w:val="48"/>
                <w:szCs w:val="48"/>
                <w:lang w:eastAsia="ru-RU"/>
              </w:rPr>
            </w:pPr>
          </w:p>
          <w:p w14:paraId="1899E53A" w14:textId="77777777" w:rsidR="00137EE0" w:rsidRPr="00A451C9" w:rsidRDefault="00137EE0" w:rsidP="005904EF">
            <w:pPr>
              <w:widowControl/>
              <w:ind w:firstLine="0"/>
              <w:jc w:val="center"/>
              <w:rPr>
                <w:rFonts w:eastAsia="Times New Roman" w:cs="Times New Roman"/>
                <w:b/>
                <w:sz w:val="48"/>
                <w:szCs w:val="48"/>
                <w:lang w:eastAsia="ru-RU"/>
              </w:rPr>
            </w:pPr>
          </w:p>
          <w:p w14:paraId="62FBA667" w14:textId="77777777" w:rsidR="00137EE0" w:rsidRPr="00A451C9" w:rsidRDefault="00137EE0" w:rsidP="005904EF">
            <w:pPr>
              <w:widowControl/>
              <w:ind w:firstLine="0"/>
              <w:jc w:val="center"/>
              <w:rPr>
                <w:rFonts w:eastAsia="Times New Roman" w:cs="Times New Roman"/>
                <w:b/>
                <w:sz w:val="44"/>
                <w:szCs w:val="48"/>
                <w:lang w:eastAsia="ru-RU"/>
              </w:rPr>
            </w:pPr>
          </w:p>
          <w:p w14:paraId="6B2BB06E" w14:textId="337AE8E0" w:rsidR="005904EF" w:rsidRPr="00A451C9" w:rsidRDefault="00810FFA" w:rsidP="005904EF">
            <w:pPr>
              <w:widowControl/>
              <w:ind w:firstLine="0"/>
              <w:jc w:val="center"/>
              <w:rPr>
                <w:rFonts w:eastAsia="Times New Roman" w:cs="Times New Roman"/>
                <w:b/>
                <w:sz w:val="32"/>
                <w:szCs w:val="32"/>
                <w:lang w:eastAsia="ru-RU"/>
              </w:rPr>
            </w:pPr>
            <w:r w:rsidRPr="00A451C9">
              <w:rPr>
                <w:rFonts w:eastAsia="Times New Roman" w:cs="Times New Roman"/>
                <w:b/>
                <w:sz w:val="32"/>
                <w:szCs w:val="32"/>
                <w:lang w:eastAsia="ru-RU"/>
              </w:rPr>
              <w:t>г. Новосибирск, 202</w:t>
            </w:r>
            <w:r w:rsidR="00DD7634">
              <w:rPr>
                <w:rFonts w:eastAsia="Times New Roman" w:cs="Times New Roman"/>
                <w:b/>
                <w:sz w:val="32"/>
                <w:szCs w:val="32"/>
                <w:lang w:eastAsia="ru-RU"/>
              </w:rPr>
              <w:t>3</w:t>
            </w:r>
            <w:r w:rsidR="005904EF" w:rsidRPr="00A451C9">
              <w:rPr>
                <w:rFonts w:eastAsia="Times New Roman" w:cs="Times New Roman"/>
                <w:b/>
                <w:sz w:val="32"/>
                <w:szCs w:val="32"/>
                <w:lang w:eastAsia="ru-RU"/>
              </w:rPr>
              <w:t xml:space="preserve"> г.</w:t>
            </w:r>
          </w:p>
          <w:tbl>
            <w:tblPr>
              <w:tblStyle w:val="1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44"/>
              <w:gridCol w:w="7599"/>
            </w:tblGrid>
            <w:tr w:rsidR="00DF2864" w:rsidRPr="00A451C9" w14:paraId="2E28197D" w14:textId="77777777" w:rsidTr="00DF2864">
              <w:tc>
                <w:tcPr>
                  <w:tcW w:w="1944" w:type="dxa"/>
                  <w:vAlign w:val="top"/>
                </w:tcPr>
                <w:p w14:paraId="0A63051C" w14:textId="4EBC0E7E" w:rsidR="00DF2864" w:rsidRPr="00DF2864" w:rsidRDefault="00DF2864" w:rsidP="00DF2864">
                  <w:pPr>
                    <w:jc w:val="center"/>
                    <w:rPr>
                      <w:rFonts w:ascii="Book Antiqua" w:hAnsi="Book Antiqua"/>
                      <w:b/>
                      <w:szCs w:val="24"/>
                    </w:rPr>
                  </w:pPr>
                  <w:r w:rsidRPr="00E012C7">
                    <w:rPr>
                      <w:rFonts w:ascii="Calibri" w:eastAsia="Calibri" w:hAnsi="Calibri" w:cs="Times New Roman"/>
                      <w:noProof/>
                      <w:lang w:eastAsia="ru-RU"/>
                    </w:rPr>
                    <w:lastRenderedPageBreak/>
                    <w:drawing>
                      <wp:anchor distT="0" distB="0" distL="114300" distR="114300" simplePos="0" relativeHeight="251668480" behindDoc="0" locked="0" layoutInCell="1" allowOverlap="1" wp14:anchorId="1F84D01E" wp14:editId="4530C84B">
                        <wp:simplePos x="0" y="0"/>
                        <wp:positionH relativeFrom="column">
                          <wp:posOffset>46743</wp:posOffset>
                        </wp:positionH>
                        <wp:positionV relativeFrom="paragraph">
                          <wp:posOffset>118688</wp:posOffset>
                        </wp:positionV>
                        <wp:extent cx="1000123" cy="930347"/>
                        <wp:effectExtent l="0" t="0" r="0" b="3175"/>
                        <wp:wrapThrough wrapText="bothSides">
                          <wp:wrapPolygon edited="0">
                            <wp:start x="0" y="0"/>
                            <wp:lineTo x="0" y="21231"/>
                            <wp:lineTo x="20996" y="21231"/>
                            <wp:lineTo x="20996" y="0"/>
                            <wp:lineTo x="0" y="0"/>
                          </wp:wrapPolygon>
                        </wp:wrapThrough>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061119\Фирменный стиль\ККККККККК.png"/>
                                <pic:cNvPicPr>
                                  <a:picLocks noChangeAspect="1" noChangeArrowheads="1"/>
                                </pic:cNvPicPr>
                              </pic:nvPicPr>
                              <pic:blipFill>
                                <a:blip r:embed="rId8" cstate="print">
                                  <a:extLst>
                                    <a:ext uri="{28A0092B-C50C-407E-A947-70E740481C1C}">
                                      <a14:useLocalDpi xmlns:a14="http://schemas.microsoft.com/office/drawing/2010/main" val="0"/>
                                    </a:ext>
                                  </a:extLst>
                                </a:blip>
                                <a:stretch>
                                  <a:fillRect/>
                                </a:stretch>
                              </pic:blipFill>
                              <pic:spPr bwMode="auto">
                                <a:xfrm>
                                  <a:off x="0" y="0"/>
                                  <a:ext cx="1000123" cy="930347"/>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7599" w:type="dxa"/>
                  <w:vAlign w:val="top"/>
                </w:tcPr>
                <w:p w14:paraId="15F8B79D" w14:textId="77777777" w:rsidR="00DF2864" w:rsidRPr="00E012C7" w:rsidRDefault="00DF2864" w:rsidP="00DF2864">
                  <w:pPr>
                    <w:widowControl/>
                    <w:spacing w:before="60" w:after="120"/>
                    <w:ind w:firstLine="0"/>
                    <w:contextualSpacing/>
                    <w:jc w:val="center"/>
                    <w:rPr>
                      <w:rFonts w:ascii="Book Antiqua" w:eastAsia="Calibri" w:hAnsi="Book Antiqua" w:cs="Times New Roman"/>
                      <w:sz w:val="56"/>
                      <w:szCs w:val="100"/>
                    </w:rPr>
                  </w:pPr>
                  <w:r w:rsidRPr="00E012C7">
                    <w:rPr>
                      <w:rFonts w:ascii="Calibri" w:eastAsia="Calibri" w:hAnsi="Calibri" w:cs="Times New Roman"/>
                      <w:noProof/>
                      <w:sz w:val="16"/>
                      <w:lang w:eastAsia="ru-RU"/>
                    </w:rPr>
                    <mc:AlternateContent>
                      <mc:Choice Requires="wps">
                        <w:drawing>
                          <wp:anchor distT="0" distB="0" distL="114300" distR="114300" simplePos="0" relativeHeight="251669504" behindDoc="0" locked="0" layoutInCell="1" allowOverlap="1" wp14:anchorId="75E65D22" wp14:editId="218FCB74">
                            <wp:simplePos x="0" y="0"/>
                            <wp:positionH relativeFrom="column">
                              <wp:posOffset>18415</wp:posOffset>
                            </wp:positionH>
                            <wp:positionV relativeFrom="paragraph">
                              <wp:posOffset>415290</wp:posOffset>
                            </wp:positionV>
                            <wp:extent cx="4543425" cy="0"/>
                            <wp:effectExtent l="0" t="0" r="9525" b="19050"/>
                            <wp:wrapNone/>
                            <wp:docPr id="2" name="Прямая соединительная линия 6"/>
                            <wp:cNvGraphicFramePr/>
                            <a:graphic xmlns:a="http://schemas.openxmlformats.org/drawingml/2006/main">
                              <a:graphicData uri="http://schemas.microsoft.com/office/word/2010/wordprocessingShape">
                                <wps:wsp>
                                  <wps:cNvCnPr/>
                                  <wps:spPr>
                                    <a:xfrm>
                                      <a:off x="0" y="0"/>
                                      <a:ext cx="4543425" cy="0"/>
                                    </a:xfrm>
                                    <a:prstGeom prst="line">
                                      <a:avLst/>
                                    </a:prstGeom>
                                    <a:noFill/>
                                    <a:ln w="9525" cap="flat" cmpd="sng" algn="ctr">
                                      <a:solidFill>
                                        <a:sysClr val="windowText" lastClr="000000"/>
                                      </a:solidFill>
                                      <a:prstDash val="solid"/>
                                    </a:ln>
                                    <a:effectLst/>
                                  </wps:spPr>
                                  <wps:bodyPr/>
                                </wps:wsp>
                              </a:graphicData>
                            </a:graphic>
                            <wp14:sizeRelH relativeFrom="margin">
                              <wp14:pctWidth>0</wp14:pctWidth>
                            </wp14:sizeRelH>
                          </wp:anchor>
                        </w:drawing>
                      </mc:Choice>
                      <mc:Fallback>
                        <w:pict>
                          <v:line w14:anchorId="10E21DD0" id="Прямая соединительная линия 6" o:spid="_x0000_s1026" style="position:absolute;z-index:25166950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45pt,32.7pt" to="359.2pt,3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" strokecolor="windowText"/>
                        </w:pict>
                      </mc:Fallback>
                    </mc:AlternateContent>
                  </w:r>
                  <w:r w:rsidRPr="00E012C7">
                    <w:rPr>
                      <w:rFonts w:ascii="Book Antiqua" w:eastAsia="Calibri" w:hAnsi="Book Antiqua" w:cs="Times New Roman"/>
                      <w:sz w:val="56"/>
                      <w:szCs w:val="100"/>
                    </w:rPr>
                    <w:t>КВЕСТ СЕРВИС СИБИРЬ</w:t>
                  </w:r>
                </w:p>
                <w:p w14:paraId="01A8C77F" w14:textId="77777777" w:rsidR="00DF2864" w:rsidRPr="00E012C7" w:rsidRDefault="00DF2864" w:rsidP="00DF2864">
                  <w:pPr>
                    <w:widowControl/>
                    <w:spacing w:before="60" w:after="120"/>
                    <w:contextualSpacing/>
                    <w:jc w:val="center"/>
                    <w:rPr>
                      <w:rFonts w:ascii="Book Antiqua" w:eastAsia="Calibri" w:hAnsi="Book Antiqua" w:cs="Times New Roman"/>
                      <w:szCs w:val="24"/>
                    </w:rPr>
                  </w:pPr>
                  <w:r w:rsidRPr="00E012C7">
                    <w:rPr>
                      <w:rFonts w:ascii="Book Antiqua" w:eastAsia="Calibri" w:hAnsi="Book Antiqua" w:cs="Times New Roman"/>
                      <w:szCs w:val="24"/>
                    </w:rPr>
                    <w:t>ОБЩЕСТВО С ОГРАНИЧЕННОЙ ОТВЕТСТВЕННОСТЬЮ</w:t>
                  </w:r>
                </w:p>
                <w:p w14:paraId="42FA1539" w14:textId="77777777" w:rsidR="00DF2864" w:rsidRPr="00E012C7" w:rsidRDefault="00DF2864" w:rsidP="00DF2864">
                  <w:pPr>
                    <w:widowControl/>
                    <w:spacing w:before="60" w:after="120"/>
                    <w:contextualSpacing/>
                    <w:jc w:val="center"/>
                    <w:rPr>
                      <w:rFonts w:ascii="Book Antiqua" w:eastAsia="Calibri" w:hAnsi="Book Antiqua" w:cs="Times New Roman"/>
                      <w:sz w:val="10"/>
                      <w:szCs w:val="10"/>
                    </w:rPr>
                  </w:pPr>
                  <w:r w:rsidRPr="00E012C7">
                    <w:rPr>
                      <w:rFonts w:ascii="Book Antiqua" w:eastAsia="Calibri" w:hAnsi="Book Antiqua" w:cs="Times New Roman"/>
                      <w:szCs w:val="24"/>
                    </w:rPr>
                    <w:t>основано в 2006 году</w:t>
                  </w:r>
                </w:p>
                <w:p w14:paraId="0F0D0D7E" w14:textId="77777777" w:rsidR="00DF2864" w:rsidRPr="00E012C7" w:rsidRDefault="00DF2864" w:rsidP="00DF2864">
                  <w:pPr>
                    <w:widowControl/>
                    <w:spacing w:before="60" w:after="120"/>
                    <w:contextualSpacing/>
                    <w:jc w:val="center"/>
                    <w:rPr>
                      <w:rFonts w:ascii="Book Antiqua" w:eastAsia="Calibri" w:hAnsi="Book Antiqua" w:cs="Times New Roman"/>
                      <w:sz w:val="10"/>
                      <w:szCs w:val="10"/>
                    </w:rPr>
                  </w:pPr>
                </w:p>
                <w:p w14:paraId="02CB5B4A" w14:textId="77777777" w:rsidR="00DF2864" w:rsidRPr="00E012C7" w:rsidRDefault="00DF2864" w:rsidP="00DF2864">
                  <w:pPr>
                    <w:widowControl/>
                    <w:spacing w:before="60" w:after="120"/>
                    <w:contextualSpacing/>
                    <w:jc w:val="right"/>
                    <w:rPr>
                      <w:rFonts w:ascii="Book Antiqua" w:eastAsia="Calibri" w:hAnsi="Book Antiqua" w:cs="Times New Roman"/>
                      <w:szCs w:val="24"/>
                    </w:rPr>
                  </w:pPr>
                  <w:r w:rsidRPr="00E012C7">
                    <w:rPr>
                      <w:rFonts w:ascii="Book Antiqua" w:eastAsia="Calibri" w:hAnsi="Book Antiqua" w:cs="Times New Roman"/>
                      <w:szCs w:val="24"/>
                    </w:rPr>
                    <w:t>ИНН 5408245711</w:t>
                  </w:r>
                </w:p>
                <w:p w14:paraId="4E79E86B" w14:textId="77777777" w:rsidR="00DF2864" w:rsidRPr="00E012C7" w:rsidRDefault="00DF2864" w:rsidP="00DF2864">
                  <w:pPr>
                    <w:widowControl/>
                    <w:spacing w:before="60" w:after="120"/>
                    <w:contextualSpacing/>
                    <w:jc w:val="right"/>
                    <w:rPr>
                      <w:rFonts w:ascii="Book Antiqua" w:eastAsia="Calibri" w:hAnsi="Book Antiqua" w:cs="Times New Roman"/>
                      <w:szCs w:val="24"/>
                    </w:rPr>
                  </w:pPr>
                  <w:r w:rsidRPr="00E012C7">
                    <w:rPr>
                      <w:rFonts w:ascii="Book Antiqua" w:eastAsia="Calibri" w:hAnsi="Book Antiqua" w:cs="Times New Roman"/>
                      <w:szCs w:val="24"/>
                    </w:rPr>
                    <w:t>630099, г. Новосибирск, ул. Депутатская, 46 оф. 1132</w:t>
                  </w:r>
                </w:p>
                <w:p w14:paraId="201DB150" w14:textId="35D6361A" w:rsidR="00DF2864" w:rsidRPr="00DF2864" w:rsidRDefault="00DF2864" w:rsidP="00DF2864">
                  <w:pPr>
                    <w:ind w:firstLine="0"/>
                    <w:jc w:val="left"/>
                    <w:rPr>
                      <w:rFonts w:ascii="Book Antiqua" w:hAnsi="Book Antiqua"/>
                      <w:b/>
                      <w:szCs w:val="24"/>
                    </w:rPr>
                  </w:pPr>
                  <w:r w:rsidRPr="00E012C7">
                    <w:rPr>
                      <w:rFonts w:ascii="Book Antiqua" w:eastAsia="Calibri" w:hAnsi="Book Antiqua" w:cs="Times New Roman"/>
                      <w:szCs w:val="24"/>
                    </w:rPr>
                    <w:t xml:space="preserve">8 (383) 351-66-00, 312-03-51  </w:t>
                  </w:r>
                  <w:r w:rsidRPr="00E012C7">
                    <w:rPr>
                      <w:rFonts w:ascii="Book Antiqua" w:eastAsia="Calibri" w:hAnsi="Book Antiqua" w:cs="Times New Roman"/>
                      <w:szCs w:val="24"/>
                      <w:u w:val="single"/>
                    </w:rPr>
                    <w:t xml:space="preserve"> </w:t>
                  </w:r>
                  <w:proofErr w:type="spellStart"/>
                  <w:r w:rsidRPr="00E012C7">
                    <w:rPr>
                      <w:rFonts w:ascii="Book Antiqua" w:eastAsia="Calibri" w:hAnsi="Book Antiqua" w:cs="Times New Roman"/>
                      <w:color w:val="0000FF"/>
                      <w:szCs w:val="24"/>
                      <w:u w:val="single"/>
                      <w:lang w:val="en-US"/>
                    </w:rPr>
                    <w:t>kvestservis</w:t>
                  </w:r>
                  <w:proofErr w:type="spellEnd"/>
                  <w:r w:rsidRPr="00E012C7">
                    <w:rPr>
                      <w:rFonts w:ascii="Book Antiqua" w:eastAsia="Calibri" w:hAnsi="Book Antiqua" w:cs="Times New Roman"/>
                      <w:color w:val="0000FF"/>
                      <w:szCs w:val="24"/>
                      <w:u w:val="single"/>
                    </w:rPr>
                    <w:t>@</w:t>
                  </w:r>
                  <w:r w:rsidRPr="00E012C7">
                    <w:rPr>
                      <w:rFonts w:ascii="Book Antiqua" w:eastAsia="Calibri" w:hAnsi="Book Antiqua" w:cs="Times New Roman"/>
                      <w:color w:val="0000FF"/>
                      <w:szCs w:val="24"/>
                      <w:u w:val="single"/>
                      <w:lang w:val="en-US"/>
                    </w:rPr>
                    <w:t>mail</w:t>
                  </w:r>
                  <w:r w:rsidRPr="00E012C7">
                    <w:rPr>
                      <w:rFonts w:ascii="Book Antiqua" w:eastAsia="Calibri" w:hAnsi="Book Antiqua" w:cs="Times New Roman"/>
                      <w:color w:val="0000FF"/>
                      <w:szCs w:val="24"/>
                      <w:u w:val="single"/>
                    </w:rPr>
                    <w:t>.</w:t>
                  </w:r>
                  <w:proofErr w:type="spellStart"/>
                  <w:r w:rsidRPr="00E012C7">
                    <w:rPr>
                      <w:rFonts w:ascii="Book Antiqua" w:eastAsia="Calibri" w:hAnsi="Book Antiqua" w:cs="Times New Roman"/>
                      <w:color w:val="0000FF"/>
                      <w:szCs w:val="24"/>
                      <w:u w:val="single"/>
                      <w:lang w:val="en-US"/>
                    </w:rPr>
                    <w:t>ru</w:t>
                  </w:r>
                  <w:proofErr w:type="spellEnd"/>
                </w:p>
              </w:tc>
            </w:tr>
          </w:tbl>
          <w:p w14:paraId="53669891" w14:textId="77777777" w:rsidR="005904EF" w:rsidRPr="00A451C9" w:rsidRDefault="005904EF" w:rsidP="005904EF">
            <w:pPr>
              <w:widowControl/>
              <w:ind w:firstLine="0"/>
              <w:jc w:val="center"/>
              <w:rPr>
                <w:rFonts w:eastAsia="Times New Roman" w:cs="Times New Roman"/>
                <w:b/>
                <w:sz w:val="44"/>
                <w:szCs w:val="44"/>
                <w:lang w:eastAsia="ru-RU"/>
              </w:rPr>
            </w:pPr>
          </w:p>
          <w:p w14:paraId="21F7C972" w14:textId="77777777" w:rsidR="005904EF" w:rsidRPr="00A451C9" w:rsidRDefault="005904EF" w:rsidP="005904EF">
            <w:pPr>
              <w:widowControl/>
              <w:ind w:firstLine="0"/>
              <w:jc w:val="center"/>
              <w:rPr>
                <w:rFonts w:eastAsia="Times New Roman" w:cs="Times New Roman"/>
                <w:b/>
                <w:sz w:val="44"/>
                <w:szCs w:val="44"/>
                <w:lang w:eastAsia="ru-RU"/>
              </w:rPr>
            </w:pPr>
          </w:p>
          <w:p w14:paraId="39F7DAEE" w14:textId="77777777" w:rsidR="00A43588" w:rsidRPr="00A451C9" w:rsidRDefault="00A43588" w:rsidP="005904EF">
            <w:pPr>
              <w:widowControl/>
              <w:ind w:firstLine="0"/>
              <w:jc w:val="center"/>
              <w:rPr>
                <w:rFonts w:eastAsia="Times New Roman" w:cs="Times New Roman"/>
                <w:b/>
                <w:sz w:val="44"/>
                <w:szCs w:val="44"/>
                <w:lang w:eastAsia="ru-RU"/>
              </w:rPr>
            </w:pPr>
          </w:p>
          <w:p w14:paraId="74969EFF" w14:textId="77777777" w:rsidR="005904EF" w:rsidRPr="00A451C9" w:rsidRDefault="005904EF" w:rsidP="005904EF">
            <w:pPr>
              <w:widowControl/>
              <w:ind w:firstLine="0"/>
              <w:jc w:val="center"/>
              <w:rPr>
                <w:rFonts w:eastAsia="Times New Roman" w:cs="Times New Roman"/>
                <w:b/>
                <w:sz w:val="44"/>
                <w:szCs w:val="44"/>
                <w:lang w:eastAsia="ru-RU"/>
              </w:rPr>
            </w:pPr>
          </w:p>
          <w:p w14:paraId="1B113AD7" w14:textId="77777777" w:rsidR="00E254BF" w:rsidRPr="00A451C9" w:rsidRDefault="00E254BF" w:rsidP="00E254BF">
            <w:pPr>
              <w:spacing w:line="240" w:lineRule="auto"/>
              <w:jc w:val="center"/>
              <w:rPr>
                <w:rFonts w:eastAsia="Times New Roman" w:cs="Times New Roman"/>
                <w:b/>
                <w:sz w:val="40"/>
                <w:szCs w:val="40"/>
              </w:rPr>
            </w:pPr>
            <w:r w:rsidRPr="00A451C9">
              <w:rPr>
                <w:rFonts w:eastAsia="Times New Roman" w:cs="Times New Roman"/>
                <w:b/>
                <w:sz w:val="40"/>
                <w:szCs w:val="40"/>
              </w:rPr>
              <w:t xml:space="preserve">Схема теплоснабжения </w:t>
            </w:r>
          </w:p>
          <w:p w14:paraId="7F0B0538" w14:textId="20B33FC4" w:rsidR="00E254BF" w:rsidRPr="00A451C9" w:rsidRDefault="00344173" w:rsidP="00E254BF">
            <w:pPr>
              <w:spacing w:line="240" w:lineRule="auto"/>
              <w:jc w:val="center"/>
              <w:rPr>
                <w:rFonts w:eastAsia="Times New Roman" w:cs="Times New Roman"/>
                <w:b/>
                <w:sz w:val="40"/>
                <w:szCs w:val="40"/>
              </w:rPr>
            </w:pPr>
            <w:r>
              <w:rPr>
                <w:rFonts w:eastAsia="Times New Roman" w:cs="Times New Roman"/>
                <w:b/>
                <w:sz w:val="40"/>
                <w:szCs w:val="40"/>
              </w:rPr>
              <w:t>поселка</w:t>
            </w:r>
            <w:r w:rsidR="00E254BF" w:rsidRPr="00A451C9">
              <w:rPr>
                <w:rFonts w:eastAsia="Times New Roman" w:cs="Times New Roman"/>
                <w:b/>
                <w:sz w:val="40"/>
                <w:szCs w:val="40"/>
              </w:rPr>
              <w:t xml:space="preserve"> </w:t>
            </w:r>
            <w:r>
              <w:rPr>
                <w:rFonts w:eastAsia="Times New Roman" w:cs="Times New Roman"/>
                <w:b/>
                <w:sz w:val="40"/>
                <w:szCs w:val="40"/>
              </w:rPr>
              <w:t>Красногорский</w:t>
            </w:r>
            <w:r w:rsidR="00E254BF" w:rsidRPr="00A451C9">
              <w:rPr>
                <w:rFonts w:eastAsia="Times New Roman" w:cs="Times New Roman"/>
                <w:b/>
                <w:sz w:val="40"/>
                <w:szCs w:val="40"/>
              </w:rPr>
              <w:t xml:space="preserve"> </w:t>
            </w:r>
            <w:r w:rsidR="00DD7634">
              <w:rPr>
                <w:rFonts w:eastAsia="Times New Roman" w:cs="Times New Roman"/>
                <w:b/>
                <w:sz w:val="40"/>
                <w:szCs w:val="40"/>
              </w:rPr>
              <w:t>Мошковского</w:t>
            </w:r>
            <w:r w:rsidR="00E254BF" w:rsidRPr="00A451C9">
              <w:rPr>
                <w:rFonts w:eastAsia="Times New Roman" w:cs="Times New Roman"/>
                <w:b/>
                <w:sz w:val="40"/>
                <w:szCs w:val="40"/>
              </w:rPr>
              <w:t xml:space="preserve"> района </w:t>
            </w:r>
          </w:p>
          <w:p w14:paraId="64D4419C" w14:textId="77777777" w:rsidR="00E254BF" w:rsidRPr="00A451C9" w:rsidRDefault="00E254BF" w:rsidP="00E254BF">
            <w:pPr>
              <w:spacing w:line="240" w:lineRule="auto"/>
              <w:jc w:val="center"/>
              <w:rPr>
                <w:rFonts w:cs="Times New Roman"/>
              </w:rPr>
            </w:pPr>
            <w:r w:rsidRPr="00A451C9">
              <w:rPr>
                <w:rFonts w:eastAsia="Times New Roman" w:cs="Times New Roman"/>
                <w:b/>
                <w:sz w:val="40"/>
                <w:szCs w:val="40"/>
              </w:rPr>
              <w:t>Новосибирской области</w:t>
            </w:r>
            <w:r w:rsidRPr="00A451C9">
              <w:rPr>
                <w:rFonts w:cs="Times New Roman"/>
              </w:rPr>
              <w:t xml:space="preserve"> </w:t>
            </w:r>
          </w:p>
          <w:p w14:paraId="3DE5D8B6" w14:textId="7589E4C9" w:rsidR="00E254BF" w:rsidRPr="00A451C9" w:rsidRDefault="00E254BF" w:rsidP="00E254BF">
            <w:pPr>
              <w:spacing w:line="240" w:lineRule="auto"/>
              <w:jc w:val="center"/>
              <w:rPr>
                <w:rFonts w:eastAsia="Times New Roman" w:cs="Times New Roman"/>
                <w:b/>
                <w:sz w:val="40"/>
                <w:szCs w:val="40"/>
              </w:rPr>
            </w:pPr>
            <w:r w:rsidRPr="00A451C9">
              <w:rPr>
                <w:rFonts w:eastAsia="Times New Roman" w:cs="Times New Roman"/>
                <w:b/>
                <w:sz w:val="40"/>
                <w:szCs w:val="40"/>
              </w:rPr>
              <w:t xml:space="preserve"> (Актуализация на 202</w:t>
            </w:r>
            <w:r w:rsidR="00B6352F">
              <w:rPr>
                <w:rFonts w:eastAsia="Times New Roman" w:cs="Times New Roman"/>
                <w:b/>
                <w:sz w:val="40"/>
                <w:szCs w:val="40"/>
              </w:rPr>
              <w:t>4</w:t>
            </w:r>
            <w:r w:rsidRPr="00A451C9">
              <w:rPr>
                <w:rFonts w:eastAsia="Times New Roman" w:cs="Times New Roman"/>
                <w:b/>
                <w:sz w:val="40"/>
                <w:szCs w:val="40"/>
              </w:rPr>
              <w:t xml:space="preserve"> год)</w:t>
            </w:r>
          </w:p>
          <w:p w14:paraId="7F2A4E96" w14:textId="77777777" w:rsidR="001C064E" w:rsidRPr="00A451C9" w:rsidRDefault="001C064E" w:rsidP="001C064E">
            <w:pPr>
              <w:widowControl/>
              <w:ind w:firstLine="0"/>
              <w:jc w:val="center"/>
              <w:rPr>
                <w:rFonts w:eastAsia="Times New Roman" w:cs="Times New Roman"/>
                <w:b/>
                <w:sz w:val="48"/>
                <w:szCs w:val="48"/>
                <w:lang w:eastAsia="ru-RU"/>
              </w:rPr>
            </w:pPr>
          </w:p>
          <w:p w14:paraId="1515CD1A" w14:textId="77777777" w:rsidR="005904EF" w:rsidRPr="00A451C9" w:rsidRDefault="00CE6284" w:rsidP="005904EF">
            <w:pPr>
              <w:widowControl/>
              <w:ind w:firstLine="0"/>
              <w:jc w:val="center"/>
              <w:rPr>
                <w:rFonts w:eastAsia="Times New Roman" w:cs="Times New Roman"/>
                <w:b/>
                <w:sz w:val="36"/>
                <w:szCs w:val="20"/>
                <w:lang w:eastAsia="ru-RU"/>
              </w:rPr>
            </w:pPr>
            <w:r w:rsidRPr="00A451C9">
              <w:rPr>
                <w:rFonts w:eastAsia="Times New Roman" w:cs="Times New Roman"/>
                <w:b/>
                <w:color w:val="000000"/>
                <w:sz w:val="32"/>
                <w:szCs w:val="36"/>
                <w:lang w:eastAsia="ru-RU"/>
              </w:rPr>
              <w:t>УТВЕРЖДАЕМАЯ ЧАСТЬ</w:t>
            </w:r>
          </w:p>
          <w:p w14:paraId="006A149F" w14:textId="77777777" w:rsidR="005904EF" w:rsidRPr="00A451C9" w:rsidRDefault="005904EF" w:rsidP="005904EF">
            <w:pPr>
              <w:widowControl/>
              <w:ind w:firstLine="0"/>
              <w:jc w:val="center"/>
              <w:rPr>
                <w:rFonts w:eastAsia="Times New Roman" w:cs="Times New Roman"/>
                <w:b/>
                <w:sz w:val="36"/>
                <w:szCs w:val="20"/>
                <w:lang w:eastAsia="ru-RU"/>
              </w:rPr>
            </w:pPr>
          </w:p>
          <w:p w14:paraId="00A5D7C1" w14:textId="77777777" w:rsidR="001C064E" w:rsidRPr="00A451C9" w:rsidRDefault="001C064E" w:rsidP="005904EF">
            <w:pPr>
              <w:widowControl/>
              <w:ind w:firstLine="0"/>
              <w:jc w:val="center"/>
              <w:rPr>
                <w:rFonts w:eastAsia="Times New Roman" w:cs="Times New Roman"/>
                <w:b/>
                <w:sz w:val="36"/>
                <w:szCs w:val="20"/>
                <w:lang w:eastAsia="ru-RU"/>
              </w:rPr>
            </w:pPr>
          </w:p>
          <w:p w14:paraId="0D44A069" w14:textId="77777777" w:rsidR="00DD7634" w:rsidRPr="00E012C7" w:rsidRDefault="00DD7634" w:rsidP="00DD7634">
            <w:pPr>
              <w:widowControl/>
              <w:spacing w:before="60" w:after="60" w:line="240" w:lineRule="auto"/>
              <w:ind w:firstLine="0"/>
              <w:contextualSpacing/>
              <w:jc w:val="center"/>
              <w:rPr>
                <w:rFonts w:eastAsia="Calibri" w:cs="Times New Roman"/>
                <w:b/>
                <w:sz w:val="32"/>
              </w:rPr>
            </w:pPr>
            <w:r w:rsidRPr="00E012C7">
              <w:rPr>
                <w:rFonts w:eastAsia="Calibri" w:cs="Times New Roman"/>
                <w:b/>
                <w:sz w:val="32"/>
              </w:rPr>
              <w:t>Исполнитель: ООО «КВЕСТ СЕРВИС СИБИРЬ»</w:t>
            </w:r>
          </w:p>
          <w:p w14:paraId="027F4803" w14:textId="77777777" w:rsidR="005904EF" w:rsidRPr="00A451C9" w:rsidRDefault="005904EF" w:rsidP="005904EF">
            <w:pPr>
              <w:widowControl/>
              <w:ind w:firstLine="0"/>
              <w:jc w:val="center"/>
              <w:rPr>
                <w:rFonts w:eastAsia="Times New Roman" w:cs="Times New Roman"/>
                <w:b/>
                <w:sz w:val="32"/>
                <w:szCs w:val="20"/>
                <w:lang w:eastAsia="ru-RU"/>
              </w:rPr>
            </w:pPr>
          </w:p>
          <w:p w14:paraId="67FA52E9" w14:textId="77777777" w:rsidR="005904EF" w:rsidRPr="00A451C9" w:rsidRDefault="005904EF" w:rsidP="005904EF">
            <w:pPr>
              <w:widowControl/>
              <w:ind w:firstLine="0"/>
              <w:jc w:val="center"/>
              <w:rPr>
                <w:rFonts w:eastAsia="Times New Roman" w:cs="Times New Roman"/>
                <w:b/>
                <w:sz w:val="32"/>
                <w:szCs w:val="20"/>
                <w:lang w:eastAsia="ru-RU"/>
              </w:rPr>
            </w:pPr>
          </w:p>
          <w:p w14:paraId="094B9ADA" w14:textId="77777777" w:rsidR="001C064E" w:rsidRPr="00A451C9" w:rsidRDefault="001C064E" w:rsidP="005904EF">
            <w:pPr>
              <w:widowControl/>
              <w:ind w:firstLine="0"/>
              <w:jc w:val="center"/>
              <w:rPr>
                <w:rFonts w:eastAsia="Times New Roman" w:cs="Times New Roman"/>
                <w:b/>
                <w:sz w:val="32"/>
                <w:szCs w:val="20"/>
                <w:lang w:eastAsia="ru-RU"/>
              </w:rPr>
            </w:pPr>
          </w:p>
          <w:tbl>
            <w:tblPr>
              <w:tblW w:w="8889" w:type="dxa"/>
              <w:jc w:val="center"/>
              <w:tblLook w:val="00A0" w:firstRow="1" w:lastRow="0" w:firstColumn="1" w:lastColumn="0" w:noHBand="0" w:noVBand="0"/>
            </w:tblPr>
            <w:tblGrid>
              <w:gridCol w:w="6630"/>
              <w:gridCol w:w="2259"/>
            </w:tblGrid>
            <w:tr w:rsidR="00DD7634" w:rsidRPr="00E012C7" w14:paraId="7BA7AECE" w14:textId="77777777" w:rsidTr="000D4420">
              <w:trPr>
                <w:trHeight w:val="398"/>
                <w:jc w:val="center"/>
              </w:trPr>
              <w:tc>
                <w:tcPr>
                  <w:tcW w:w="6630" w:type="dxa"/>
                  <w:tcBorders>
                    <w:top w:val="nil"/>
                    <w:left w:val="nil"/>
                    <w:bottom w:val="nil"/>
                    <w:right w:val="nil"/>
                  </w:tcBorders>
                  <w:vAlign w:val="center"/>
                </w:tcPr>
                <w:p w14:paraId="134BAA24" w14:textId="77777777" w:rsidR="00DD7634" w:rsidRPr="00E012C7" w:rsidRDefault="00DD7634" w:rsidP="00DD7634">
                  <w:pPr>
                    <w:widowControl/>
                    <w:spacing w:before="60" w:after="60" w:line="240" w:lineRule="auto"/>
                    <w:ind w:firstLine="0"/>
                    <w:contextualSpacing/>
                    <w:rPr>
                      <w:rFonts w:eastAsia="Calibri" w:cs="Times New Roman"/>
                      <w:b/>
                      <w:szCs w:val="24"/>
                    </w:rPr>
                  </w:pPr>
                  <w:r w:rsidRPr="00E012C7">
                    <w:rPr>
                      <w:rFonts w:eastAsia="Calibri" w:cs="Times New Roman"/>
                      <w:szCs w:val="24"/>
                    </w:rPr>
                    <w:t>Директор ООО «КВЕСТ СЕРВИС СИБИРЬ»</w:t>
                  </w:r>
                </w:p>
              </w:tc>
              <w:tc>
                <w:tcPr>
                  <w:tcW w:w="2259" w:type="dxa"/>
                  <w:tcBorders>
                    <w:top w:val="nil"/>
                    <w:left w:val="nil"/>
                    <w:bottom w:val="nil"/>
                    <w:right w:val="nil"/>
                  </w:tcBorders>
                  <w:vAlign w:val="center"/>
                </w:tcPr>
                <w:p w14:paraId="58CAEB09" w14:textId="77777777" w:rsidR="00DD7634" w:rsidRPr="00E012C7" w:rsidRDefault="00DD7634" w:rsidP="00DD7634">
                  <w:pPr>
                    <w:widowControl/>
                    <w:spacing w:before="60" w:after="60" w:line="240" w:lineRule="auto"/>
                    <w:ind w:firstLine="0"/>
                    <w:contextualSpacing/>
                    <w:rPr>
                      <w:rFonts w:eastAsia="Calibri" w:cs="Times New Roman"/>
                      <w:b/>
                      <w:szCs w:val="24"/>
                    </w:rPr>
                  </w:pPr>
                  <w:r w:rsidRPr="00E012C7">
                    <w:rPr>
                      <w:rFonts w:eastAsia="Calibri" w:cs="Times New Roman"/>
                      <w:szCs w:val="24"/>
                    </w:rPr>
                    <w:t>Л.А. Куприянов</w:t>
                  </w:r>
                </w:p>
              </w:tc>
            </w:tr>
            <w:tr w:rsidR="00DD7634" w:rsidRPr="00E012C7" w14:paraId="56DBD3C0" w14:textId="77777777" w:rsidTr="000D4420">
              <w:trPr>
                <w:trHeight w:val="398"/>
                <w:jc w:val="center"/>
              </w:trPr>
              <w:tc>
                <w:tcPr>
                  <w:tcW w:w="6630" w:type="dxa"/>
                  <w:tcBorders>
                    <w:top w:val="nil"/>
                    <w:left w:val="nil"/>
                    <w:bottom w:val="nil"/>
                    <w:right w:val="nil"/>
                  </w:tcBorders>
                  <w:vAlign w:val="center"/>
                </w:tcPr>
                <w:p w14:paraId="6AE9FC4F" w14:textId="77777777" w:rsidR="00DD7634" w:rsidRPr="00E012C7" w:rsidRDefault="00DD7634" w:rsidP="00DD7634">
                  <w:pPr>
                    <w:widowControl/>
                    <w:spacing w:before="60" w:after="60" w:line="240" w:lineRule="auto"/>
                    <w:ind w:firstLine="0"/>
                    <w:contextualSpacing/>
                    <w:rPr>
                      <w:rFonts w:eastAsia="Calibri" w:cs="Times New Roman"/>
                      <w:szCs w:val="24"/>
                    </w:rPr>
                  </w:pPr>
                  <w:r w:rsidRPr="00E012C7">
                    <w:rPr>
                      <w:rFonts w:eastAsia="Calibri" w:cs="Times New Roman"/>
                      <w:szCs w:val="24"/>
                    </w:rPr>
                    <w:t>Главный инженер проекта</w:t>
                  </w:r>
                </w:p>
              </w:tc>
              <w:tc>
                <w:tcPr>
                  <w:tcW w:w="2259" w:type="dxa"/>
                  <w:tcBorders>
                    <w:top w:val="nil"/>
                    <w:left w:val="nil"/>
                    <w:bottom w:val="nil"/>
                    <w:right w:val="nil"/>
                  </w:tcBorders>
                  <w:vAlign w:val="center"/>
                </w:tcPr>
                <w:p w14:paraId="2D815D0F" w14:textId="77777777" w:rsidR="00DD7634" w:rsidRPr="00E012C7" w:rsidRDefault="00DD7634" w:rsidP="00DD7634">
                  <w:pPr>
                    <w:widowControl/>
                    <w:spacing w:before="60" w:after="60" w:line="240" w:lineRule="auto"/>
                    <w:ind w:firstLine="0"/>
                    <w:contextualSpacing/>
                    <w:rPr>
                      <w:rFonts w:eastAsia="Calibri" w:cs="Times New Roman"/>
                      <w:szCs w:val="24"/>
                    </w:rPr>
                  </w:pPr>
                  <w:r>
                    <w:rPr>
                      <w:rFonts w:eastAsia="Calibri" w:cs="Times New Roman"/>
                      <w:szCs w:val="24"/>
                    </w:rPr>
                    <w:t xml:space="preserve">А.О. </w:t>
                  </w:r>
                  <w:proofErr w:type="spellStart"/>
                  <w:r>
                    <w:rPr>
                      <w:rFonts w:eastAsia="Calibri" w:cs="Times New Roman"/>
                      <w:szCs w:val="24"/>
                    </w:rPr>
                    <w:t>Вендерлых</w:t>
                  </w:r>
                  <w:proofErr w:type="spellEnd"/>
                </w:p>
              </w:tc>
            </w:tr>
            <w:tr w:rsidR="00DD7634" w:rsidRPr="00E012C7" w14:paraId="4C6BAFB5" w14:textId="77777777" w:rsidTr="000D4420">
              <w:trPr>
                <w:trHeight w:val="398"/>
                <w:jc w:val="center"/>
              </w:trPr>
              <w:tc>
                <w:tcPr>
                  <w:tcW w:w="6630" w:type="dxa"/>
                  <w:tcBorders>
                    <w:top w:val="nil"/>
                    <w:left w:val="nil"/>
                    <w:bottom w:val="nil"/>
                    <w:right w:val="nil"/>
                  </w:tcBorders>
                  <w:vAlign w:val="center"/>
                </w:tcPr>
                <w:p w14:paraId="4A575BA5" w14:textId="77777777" w:rsidR="00DD7634" w:rsidRPr="00E012C7" w:rsidRDefault="00DD7634" w:rsidP="00DD7634">
                  <w:pPr>
                    <w:widowControl/>
                    <w:spacing w:before="60" w:after="60" w:line="240" w:lineRule="auto"/>
                    <w:ind w:firstLine="0"/>
                    <w:contextualSpacing/>
                    <w:rPr>
                      <w:rFonts w:eastAsia="Calibri" w:cs="Times New Roman"/>
                      <w:szCs w:val="24"/>
                    </w:rPr>
                  </w:pPr>
                  <w:r w:rsidRPr="00E012C7">
                    <w:rPr>
                      <w:rFonts w:eastAsia="Calibri" w:cs="Times New Roman"/>
                      <w:szCs w:val="24"/>
                    </w:rPr>
                    <w:t>Ведущий специалист</w:t>
                  </w:r>
                </w:p>
              </w:tc>
              <w:tc>
                <w:tcPr>
                  <w:tcW w:w="2259" w:type="dxa"/>
                  <w:tcBorders>
                    <w:top w:val="nil"/>
                    <w:left w:val="nil"/>
                    <w:bottom w:val="nil"/>
                    <w:right w:val="nil"/>
                  </w:tcBorders>
                  <w:vAlign w:val="center"/>
                </w:tcPr>
                <w:p w14:paraId="14639C31" w14:textId="77777777" w:rsidR="00DD7634" w:rsidRPr="00E012C7" w:rsidRDefault="00DD7634" w:rsidP="00DD7634">
                  <w:pPr>
                    <w:widowControl/>
                    <w:spacing w:before="60" w:after="60" w:line="240" w:lineRule="auto"/>
                    <w:ind w:firstLine="0"/>
                    <w:contextualSpacing/>
                    <w:rPr>
                      <w:rFonts w:eastAsia="Calibri" w:cs="Times New Roman"/>
                      <w:szCs w:val="24"/>
                    </w:rPr>
                  </w:pPr>
                  <w:r>
                    <w:rPr>
                      <w:rFonts w:eastAsia="Calibri" w:cs="Times New Roman"/>
                      <w:szCs w:val="24"/>
                    </w:rPr>
                    <w:t>В.В. Ерёменко</w:t>
                  </w:r>
                </w:p>
              </w:tc>
            </w:tr>
          </w:tbl>
          <w:p w14:paraId="3788C8D6" w14:textId="49D128FF" w:rsidR="005904EF" w:rsidRDefault="005904EF" w:rsidP="005904EF">
            <w:pPr>
              <w:widowControl/>
              <w:ind w:firstLine="0"/>
              <w:jc w:val="center"/>
              <w:rPr>
                <w:rFonts w:eastAsia="Times New Roman" w:cs="Times New Roman"/>
                <w:sz w:val="28"/>
                <w:szCs w:val="20"/>
                <w:lang w:eastAsia="ru-RU"/>
              </w:rPr>
            </w:pPr>
          </w:p>
          <w:p w14:paraId="781E9267" w14:textId="581CEB10" w:rsidR="00DD7634" w:rsidRDefault="00DD7634" w:rsidP="005904EF">
            <w:pPr>
              <w:widowControl/>
              <w:ind w:firstLine="0"/>
              <w:jc w:val="center"/>
              <w:rPr>
                <w:rFonts w:eastAsia="Times New Roman" w:cs="Times New Roman"/>
                <w:sz w:val="28"/>
                <w:szCs w:val="20"/>
                <w:lang w:eastAsia="ru-RU"/>
              </w:rPr>
            </w:pPr>
          </w:p>
          <w:p w14:paraId="6872A445" w14:textId="77777777" w:rsidR="00DD7634" w:rsidRPr="00A451C9" w:rsidRDefault="00DD7634" w:rsidP="005904EF">
            <w:pPr>
              <w:widowControl/>
              <w:ind w:firstLine="0"/>
              <w:jc w:val="center"/>
              <w:rPr>
                <w:rFonts w:eastAsia="Times New Roman" w:cs="Times New Roman"/>
                <w:sz w:val="28"/>
                <w:szCs w:val="20"/>
                <w:lang w:eastAsia="ru-RU"/>
              </w:rPr>
            </w:pPr>
          </w:p>
          <w:p w14:paraId="158D90D0" w14:textId="77777777" w:rsidR="00A43588" w:rsidRPr="00A451C9" w:rsidRDefault="00A43588" w:rsidP="005904EF">
            <w:pPr>
              <w:widowControl/>
              <w:ind w:firstLine="0"/>
              <w:jc w:val="center"/>
              <w:rPr>
                <w:rFonts w:eastAsia="Times New Roman" w:cs="Times New Roman"/>
                <w:sz w:val="28"/>
                <w:szCs w:val="20"/>
                <w:lang w:eastAsia="ru-RU"/>
              </w:rPr>
            </w:pPr>
          </w:p>
          <w:p w14:paraId="72F93195" w14:textId="77777777" w:rsidR="005904EF" w:rsidRPr="00A451C9" w:rsidRDefault="005904EF" w:rsidP="005904EF">
            <w:pPr>
              <w:widowControl/>
              <w:ind w:firstLine="0"/>
              <w:jc w:val="center"/>
              <w:rPr>
                <w:rFonts w:eastAsia="Times New Roman" w:cs="Times New Roman"/>
                <w:sz w:val="28"/>
                <w:szCs w:val="20"/>
                <w:lang w:eastAsia="ru-RU"/>
              </w:rPr>
            </w:pPr>
          </w:p>
          <w:p w14:paraId="5CF01FE8" w14:textId="027F4476" w:rsidR="005904EF" w:rsidRPr="00A451C9" w:rsidRDefault="00810FFA" w:rsidP="005904EF">
            <w:pPr>
              <w:widowControl/>
              <w:ind w:firstLine="0"/>
              <w:jc w:val="center"/>
              <w:rPr>
                <w:rFonts w:eastAsia="Times New Roman" w:cs="Times New Roman"/>
                <w:sz w:val="28"/>
                <w:szCs w:val="20"/>
                <w:lang w:eastAsia="ru-RU"/>
              </w:rPr>
            </w:pPr>
            <w:r w:rsidRPr="00A451C9">
              <w:rPr>
                <w:rFonts w:eastAsia="Times New Roman" w:cs="Times New Roman"/>
                <w:sz w:val="28"/>
                <w:szCs w:val="20"/>
                <w:lang w:eastAsia="ru-RU"/>
              </w:rPr>
              <w:t>г. Новосибирск, 202</w:t>
            </w:r>
            <w:r w:rsidR="00DD7634">
              <w:rPr>
                <w:rFonts w:eastAsia="Times New Roman" w:cs="Times New Roman"/>
                <w:sz w:val="28"/>
                <w:szCs w:val="20"/>
                <w:lang w:eastAsia="ru-RU"/>
              </w:rPr>
              <w:t>3</w:t>
            </w:r>
            <w:r w:rsidR="005904EF" w:rsidRPr="00A451C9">
              <w:rPr>
                <w:rFonts w:eastAsia="Times New Roman" w:cs="Times New Roman"/>
                <w:sz w:val="28"/>
                <w:szCs w:val="20"/>
                <w:lang w:eastAsia="ru-RU"/>
              </w:rPr>
              <w:t xml:space="preserve"> г.</w:t>
            </w:r>
          </w:p>
        </w:tc>
      </w:tr>
    </w:tbl>
    <w:p w14:paraId="6F2B9DB0" w14:textId="77777777" w:rsidR="00E70666" w:rsidRPr="00A451C9" w:rsidRDefault="00F41360" w:rsidP="000C5709">
      <w:pPr>
        <w:pStyle w:val="12"/>
        <w:numPr>
          <w:ilvl w:val="0"/>
          <w:numId w:val="0"/>
        </w:numPr>
        <w:jc w:val="center"/>
      </w:pPr>
      <w:bookmarkStart w:id="0" w:name="_Toc139872388"/>
      <w:r w:rsidRPr="00A451C9">
        <w:lastRenderedPageBreak/>
        <w:t>ОГЛАВЛЕНИЕ</w:t>
      </w:r>
      <w:bookmarkEnd w:id="0"/>
    </w:p>
    <w:p w14:paraId="774D5668" w14:textId="77777777" w:rsidR="00B5587C" w:rsidRPr="00A451C9" w:rsidRDefault="00B5587C" w:rsidP="00B5587C"/>
    <w:p w14:paraId="2243985B" w14:textId="7CCA3BE1" w:rsidR="008434D0" w:rsidRDefault="00B558BA">
      <w:pPr>
        <w:pStyle w:val="16"/>
        <w:tabs>
          <w:tab w:val="right" w:leader="dot" w:pos="9344"/>
        </w:tabs>
        <w:rPr>
          <w:rFonts w:asciiTheme="minorHAnsi" w:eastAsiaTheme="minorEastAsia" w:hAnsiTheme="minorHAnsi"/>
          <w:b w:val="0"/>
          <w:noProof/>
          <w:sz w:val="22"/>
          <w:lang w:eastAsia="ru-RU"/>
        </w:rPr>
      </w:pPr>
      <w:r w:rsidRPr="00A451C9">
        <w:fldChar w:fldCharType="begin"/>
      </w:r>
      <w:r w:rsidRPr="00A451C9">
        <w:instrText xml:space="preserve"> TOC \o "1-3" \h \z \u </w:instrText>
      </w:r>
      <w:r w:rsidRPr="00A451C9">
        <w:fldChar w:fldCharType="separate"/>
      </w:r>
      <w:hyperlink w:anchor="_Toc139872388" w:history="1">
        <w:r w:rsidR="008434D0" w:rsidRPr="00B04F92">
          <w:rPr>
            <w:rStyle w:val="a9"/>
            <w:noProof/>
          </w:rPr>
          <w:t>ОГЛАВЛЕНИЕ</w:t>
        </w:r>
        <w:r w:rsidR="008434D0">
          <w:rPr>
            <w:noProof/>
            <w:webHidden/>
          </w:rPr>
          <w:tab/>
        </w:r>
        <w:r w:rsidR="008434D0">
          <w:rPr>
            <w:noProof/>
            <w:webHidden/>
          </w:rPr>
          <w:fldChar w:fldCharType="begin"/>
        </w:r>
        <w:r w:rsidR="008434D0">
          <w:rPr>
            <w:noProof/>
            <w:webHidden/>
          </w:rPr>
          <w:instrText xml:space="preserve"> PAGEREF _Toc139872388 \h </w:instrText>
        </w:r>
        <w:r w:rsidR="008434D0">
          <w:rPr>
            <w:noProof/>
            <w:webHidden/>
          </w:rPr>
        </w:r>
        <w:r w:rsidR="008434D0">
          <w:rPr>
            <w:noProof/>
            <w:webHidden/>
          </w:rPr>
          <w:fldChar w:fldCharType="separate"/>
        </w:r>
        <w:r w:rsidR="008434D0">
          <w:rPr>
            <w:noProof/>
            <w:webHidden/>
          </w:rPr>
          <w:t>3</w:t>
        </w:r>
        <w:r w:rsidR="008434D0">
          <w:rPr>
            <w:noProof/>
            <w:webHidden/>
          </w:rPr>
          <w:fldChar w:fldCharType="end"/>
        </w:r>
      </w:hyperlink>
    </w:p>
    <w:p w14:paraId="1638B1C1" w14:textId="35D9B29D" w:rsidR="008434D0" w:rsidRDefault="008434D0">
      <w:pPr>
        <w:pStyle w:val="16"/>
        <w:tabs>
          <w:tab w:val="right" w:leader="dot" w:pos="9344"/>
        </w:tabs>
        <w:rPr>
          <w:rFonts w:asciiTheme="minorHAnsi" w:eastAsiaTheme="minorEastAsia" w:hAnsiTheme="minorHAnsi"/>
          <w:b w:val="0"/>
          <w:noProof/>
          <w:sz w:val="22"/>
          <w:lang w:eastAsia="ru-RU"/>
        </w:rPr>
      </w:pPr>
      <w:hyperlink w:anchor="_Toc139872389" w:history="1">
        <w:r w:rsidRPr="00B04F92">
          <w:rPr>
            <w:rStyle w:val="a9"/>
            <w:noProof/>
          </w:rPr>
          <w:t>ПЕРЕЧЕНЬ ТАБЛИЦ</w:t>
        </w:r>
        <w:r>
          <w:rPr>
            <w:noProof/>
            <w:webHidden/>
          </w:rPr>
          <w:tab/>
        </w:r>
        <w:r>
          <w:rPr>
            <w:noProof/>
            <w:webHidden/>
          </w:rPr>
          <w:fldChar w:fldCharType="begin"/>
        </w:r>
        <w:r>
          <w:rPr>
            <w:noProof/>
            <w:webHidden/>
          </w:rPr>
          <w:instrText xml:space="preserve"> PAGEREF _Toc139872389 \h </w:instrText>
        </w:r>
        <w:r>
          <w:rPr>
            <w:noProof/>
            <w:webHidden/>
          </w:rPr>
        </w:r>
        <w:r>
          <w:rPr>
            <w:noProof/>
            <w:webHidden/>
          </w:rPr>
          <w:fldChar w:fldCharType="separate"/>
        </w:r>
        <w:r>
          <w:rPr>
            <w:noProof/>
            <w:webHidden/>
          </w:rPr>
          <w:t>7</w:t>
        </w:r>
        <w:r>
          <w:rPr>
            <w:noProof/>
            <w:webHidden/>
          </w:rPr>
          <w:fldChar w:fldCharType="end"/>
        </w:r>
      </w:hyperlink>
    </w:p>
    <w:p w14:paraId="1807F2A9" w14:textId="2CC77B29" w:rsidR="008434D0" w:rsidRDefault="008434D0">
      <w:pPr>
        <w:pStyle w:val="16"/>
        <w:tabs>
          <w:tab w:val="right" w:leader="dot" w:pos="9344"/>
        </w:tabs>
        <w:rPr>
          <w:rFonts w:asciiTheme="minorHAnsi" w:eastAsiaTheme="minorEastAsia" w:hAnsiTheme="minorHAnsi"/>
          <w:b w:val="0"/>
          <w:noProof/>
          <w:sz w:val="22"/>
          <w:lang w:eastAsia="ru-RU"/>
        </w:rPr>
      </w:pPr>
      <w:hyperlink w:anchor="_Toc139872390" w:history="1">
        <w:r w:rsidRPr="00B04F92">
          <w:rPr>
            <w:rStyle w:val="a9"/>
            <w:noProof/>
          </w:rPr>
          <w:t>ПЕРЕЧЕНЬ РИСУНКОВ</w:t>
        </w:r>
        <w:r>
          <w:rPr>
            <w:noProof/>
            <w:webHidden/>
          </w:rPr>
          <w:tab/>
        </w:r>
        <w:r>
          <w:rPr>
            <w:noProof/>
            <w:webHidden/>
          </w:rPr>
          <w:fldChar w:fldCharType="begin"/>
        </w:r>
        <w:r>
          <w:rPr>
            <w:noProof/>
            <w:webHidden/>
          </w:rPr>
          <w:instrText xml:space="preserve"> PAGEREF _Toc139872390 \h </w:instrText>
        </w:r>
        <w:r>
          <w:rPr>
            <w:noProof/>
            <w:webHidden/>
          </w:rPr>
        </w:r>
        <w:r>
          <w:rPr>
            <w:noProof/>
            <w:webHidden/>
          </w:rPr>
          <w:fldChar w:fldCharType="separate"/>
        </w:r>
        <w:r>
          <w:rPr>
            <w:noProof/>
            <w:webHidden/>
          </w:rPr>
          <w:t>8</w:t>
        </w:r>
        <w:r>
          <w:rPr>
            <w:noProof/>
            <w:webHidden/>
          </w:rPr>
          <w:fldChar w:fldCharType="end"/>
        </w:r>
      </w:hyperlink>
    </w:p>
    <w:p w14:paraId="03F5040E" w14:textId="7F504BFA" w:rsidR="008434D0" w:rsidRDefault="008434D0">
      <w:pPr>
        <w:pStyle w:val="16"/>
        <w:tabs>
          <w:tab w:val="right" w:leader="dot" w:pos="9344"/>
        </w:tabs>
        <w:rPr>
          <w:rFonts w:asciiTheme="minorHAnsi" w:eastAsiaTheme="minorEastAsia" w:hAnsiTheme="minorHAnsi"/>
          <w:b w:val="0"/>
          <w:noProof/>
          <w:sz w:val="22"/>
          <w:lang w:eastAsia="ru-RU"/>
        </w:rPr>
      </w:pPr>
      <w:hyperlink w:anchor="_Toc139872391" w:history="1">
        <w:r w:rsidRPr="00B04F92">
          <w:rPr>
            <w:rStyle w:val="a9"/>
            <w:noProof/>
          </w:rPr>
          <w:t>Раздел 1 Пока</w:t>
        </w:r>
        <w:r w:rsidRPr="00B04F92">
          <w:rPr>
            <w:rStyle w:val="a9"/>
            <w:noProof/>
          </w:rPr>
          <w:t>з</w:t>
        </w:r>
        <w:r w:rsidRPr="00B04F92">
          <w:rPr>
            <w:rStyle w:val="a9"/>
            <w:noProof/>
          </w:rPr>
          <w:t>атели существующего и перспективного спроса на тепловую энергию (мощность) и теплоноситель в установленных границах территории поселения</w:t>
        </w:r>
        <w:r>
          <w:rPr>
            <w:noProof/>
            <w:webHidden/>
          </w:rPr>
          <w:tab/>
        </w:r>
        <w:r>
          <w:rPr>
            <w:noProof/>
            <w:webHidden/>
          </w:rPr>
          <w:fldChar w:fldCharType="begin"/>
        </w:r>
        <w:r>
          <w:rPr>
            <w:noProof/>
            <w:webHidden/>
          </w:rPr>
          <w:instrText xml:space="preserve"> PAGEREF _Toc139872391 \h </w:instrText>
        </w:r>
        <w:r>
          <w:rPr>
            <w:noProof/>
            <w:webHidden/>
          </w:rPr>
        </w:r>
        <w:r>
          <w:rPr>
            <w:noProof/>
            <w:webHidden/>
          </w:rPr>
          <w:fldChar w:fldCharType="separate"/>
        </w:r>
        <w:r>
          <w:rPr>
            <w:noProof/>
            <w:webHidden/>
          </w:rPr>
          <w:t>9</w:t>
        </w:r>
        <w:r>
          <w:rPr>
            <w:noProof/>
            <w:webHidden/>
          </w:rPr>
          <w:fldChar w:fldCharType="end"/>
        </w:r>
      </w:hyperlink>
    </w:p>
    <w:p w14:paraId="69A94B93" w14:textId="00300845" w:rsidR="008434D0" w:rsidRDefault="008434D0">
      <w:pPr>
        <w:pStyle w:val="24"/>
        <w:tabs>
          <w:tab w:val="right" w:leader="dot" w:pos="9344"/>
        </w:tabs>
        <w:rPr>
          <w:rFonts w:asciiTheme="minorHAnsi" w:eastAsiaTheme="minorEastAsia" w:hAnsiTheme="minorHAnsi"/>
          <w:noProof/>
          <w:sz w:val="22"/>
          <w:lang w:eastAsia="ru-RU"/>
        </w:rPr>
      </w:pPr>
      <w:hyperlink w:anchor="_Toc139872392" w:history="1">
        <w:r w:rsidRPr="00B04F92">
          <w:rPr>
            <w:rStyle w:val="a9"/>
            <w:noProof/>
          </w:rPr>
          <w:t>1.1 Величины существующей отапливаемой площади строительных фондов и приросты отапливаемой площади строительных фондов по расчётным элементам территориального деления с разделением объектов строительства на многоквартирные дома, индивидуальные жилые дома, общественные здания и производственные здания промышленных предприятий по этапам - на каждый год первого 5-летнего периода и на последующие 5-летние периоды</w:t>
        </w:r>
        <w:r>
          <w:rPr>
            <w:noProof/>
            <w:webHidden/>
          </w:rPr>
          <w:tab/>
        </w:r>
        <w:r>
          <w:rPr>
            <w:noProof/>
            <w:webHidden/>
          </w:rPr>
          <w:fldChar w:fldCharType="begin"/>
        </w:r>
        <w:r>
          <w:rPr>
            <w:noProof/>
            <w:webHidden/>
          </w:rPr>
          <w:instrText xml:space="preserve"> PAGEREF _Toc139872392 \h </w:instrText>
        </w:r>
        <w:r>
          <w:rPr>
            <w:noProof/>
            <w:webHidden/>
          </w:rPr>
        </w:r>
        <w:r>
          <w:rPr>
            <w:noProof/>
            <w:webHidden/>
          </w:rPr>
          <w:fldChar w:fldCharType="separate"/>
        </w:r>
        <w:r>
          <w:rPr>
            <w:noProof/>
            <w:webHidden/>
          </w:rPr>
          <w:t>9</w:t>
        </w:r>
        <w:r>
          <w:rPr>
            <w:noProof/>
            <w:webHidden/>
          </w:rPr>
          <w:fldChar w:fldCharType="end"/>
        </w:r>
      </w:hyperlink>
    </w:p>
    <w:p w14:paraId="1EC532FA" w14:textId="58F08650" w:rsidR="008434D0" w:rsidRDefault="008434D0">
      <w:pPr>
        <w:pStyle w:val="24"/>
        <w:tabs>
          <w:tab w:val="right" w:leader="dot" w:pos="9344"/>
        </w:tabs>
        <w:rPr>
          <w:rFonts w:asciiTheme="minorHAnsi" w:eastAsiaTheme="minorEastAsia" w:hAnsiTheme="minorHAnsi"/>
          <w:noProof/>
          <w:sz w:val="22"/>
          <w:lang w:eastAsia="ru-RU"/>
        </w:rPr>
      </w:pPr>
      <w:hyperlink w:anchor="_Toc139872393" w:history="1">
        <w:r w:rsidRPr="00B04F92">
          <w:rPr>
            <w:rStyle w:val="a9"/>
            <w:noProof/>
          </w:rPr>
          <w:t>1.2 Существующие и перспективные объёмы потребления тепловой энергии (мощности) и теплоносителя с разделением по видам теплопотребления в каждом расчётном элементе территориального деления на каждом этапе</w:t>
        </w:r>
        <w:r>
          <w:rPr>
            <w:noProof/>
            <w:webHidden/>
          </w:rPr>
          <w:tab/>
        </w:r>
        <w:r>
          <w:rPr>
            <w:noProof/>
            <w:webHidden/>
          </w:rPr>
          <w:fldChar w:fldCharType="begin"/>
        </w:r>
        <w:r>
          <w:rPr>
            <w:noProof/>
            <w:webHidden/>
          </w:rPr>
          <w:instrText xml:space="preserve"> PAGEREF _Toc139872393 \h </w:instrText>
        </w:r>
        <w:r>
          <w:rPr>
            <w:noProof/>
            <w:webHidden/>
          </w:rPr>
        </w:r>
        <w:r>
          <w:rPr>
            <w:noProof/>
            <w:webHidden/>
          </w:rPr>
          <w:fldChar w:fldCharType="separate"/>
        </w:r>
        <w:r>
          <w:rPr>
            <w:noProof/>
            <w:webHidden/>
          </w:rPr>
          <w:t>9</w:t>
        </w:r>
        <w:r>
          <w:rPr>
            <w:noProof/>
            <w:webHidden/>
          </w:rPr>
          <w:fldChar w:fldCharType="end"/>
        </w:r>
      </w:hyperlink>
    </w:p>
    <w:p w14:paraId="0E415BDE" w14:textId="14633AED" w:rsidR="008434D0" w:rsidRDefault="008434D0">
      <w:pPr>
        <w:pStyle w:val="24"/>
        <w:tabs>
          <w:tab w:val="right" w:leader="dot" w:pos="9344"/>
        </w:tabs>
        <w:rPr>
          <w:rFonts w:asciiTheme="minorHAnsi" w:eastAsiaTheme="minorEastAsia" w:hAnsiTheme="minorHAnsi"/>
          <w:noProof/>
          <w:sz w:val="22"/>
          <w:lang w:eastAsia="ru-RU"/>
        </w:rPr>
      </w:pPr>
      <w:hyperlink w:anchor="_Toc139872394" w:history="1">
        <w:r w:rsidRPr="00B04F92">
          <w:rPr>
            <w:rStyle w:val="a9"/>
            <w:noProof/>
          </w:rPr>
          <w:t>1.3 Существующие и перспективные объёмы потребления тепловой энергии (мощности) и теплоносителя объектами, расположенными в производственных зонах, на каждом этапе</w:t>
        </w:r>
        <w:r>
          <w:rPr>
            <w:noProof/>
            <w:webHidden/>
          </w:rPr>
          <w:tab/>
        </w:r>
        <w:r>
          <w:rPr>
            <w:noProof/>
            <w:webHidden/>
          </w:rPr>
          <w:fldChar w:fldCharType="begin"/>
        </w:r>
        <w:r>
          <w:rPr>
            <w:noProof/>
            <w:webHidden/>
          </w:rPr>
          <w:instrText xml:space="preserve"> PAGEREF _Toc139872394 \h </w:instrText>
        </w:r>
        <w:r>
          <w:rPr>
            <w:noProof/>
            <w:webHidden/>
          </w:rPr>
        </w:r>
        <w:r>
          <w:rPr>
            <w:noProof/>
            <w:webHidden/>
          </w:rPr>
          <w:fldChar w:fldCharType="separate"/>
        </w:r>
        <w:r>
          <w:rPr>
            <w:noProof/>
            <w:webHidden/>
          </w:rPr>
          <w:t>9</w:t>
        </w:r>
        <w:r>
          <w:rPr>
            <w:noProof/>
            <w:webHidden/>
          </w:rPr>
          <w:fldChar w:fldCharType="end"/>
        </w:r>
      </w:hyperlink>
    </w:p>
    <w:p w14:paraId="7C6E0C37" w14:textId="5B73382D" w:rsidR="008434D0" w:rsidRDefault="008434D0">
      <w:pPr>
        <w:pStyle w:val="24"/>
        <w:tabs>
          <w:tab w:val="right" w:leader="dot" w:pos="9344"/>
        </w:tabs>
        <w:rPr>
          <w:rFonts w:asciiTheme="minorHAnsi" w:eastAsiaTheme="minorEastAsia" w:hAnsiTheme="minorHAnsi"/>
          <w:noProof/>
          <w:sz w:val="22"/>
          <w:lang w:eastAsia="ru-RU"/>
        </w:rPr>
      </w:pPr>
      <w:hyperlink w:anchor="_Toc139872395" w:history="1">
        <w:r w:rsidRPr="00B04F92">
          <w:rPr>
            <w:rStyle w:val="a9"/>
            <w:noProof/>
          </w:rPr>
          <w:t>1.4 Существующие и перспективные величины средневзвешенной плотности тепловой нагрузки в каждом расчётном элементе территориального деления, зоне действия каждого источника тепловой энергии, каждой системе теплоснабжения и по поселению</w:t>
        </w:r>
        <w:r>
          <w:rPr>
            <w:noProof/>
            <w:webHidden/>
          </w:rPr>
          <w:tab/>
        </w:r>
        <w:r>
          <w:rPr>
            <w:noProof/>
            <w:webHidden/>
          </w:rPr>
          <w:fldChar w:fldCharType="begin"/>
        </w:r>
        <w:r>
          <w:rPr>
            <w:noProof/>
            <w:webHidden/>
          </w:rPr>
          <w:instrText xml:space="preserve"> PAGEREF _Toc139872395 \h </w:instrText>
        </w:r>
        <w:r>
          <w:rPr>
            <w:noProof/>
            <w:webHidden/>
          </w:rPr>
        </w:r>
        <w:r>
          <w:rPr>
            <w:noProof/>
            <w:webHidden/>
          </w:rPr>
          <w:fldChar w:fldCharType="separate"/>
        </w:r>
        <w:r>
          <w:rPr>
            <w:noProof/>
            <w:webHidden/>
          </w:rPr>
          <w:t>10</w:t>
        </w:r>
        <w:r>
          <w:rPr>
            <w:noProof/>
            <w:webHidden/>
          </w:rPr>
          <w:fldChar w:fldCharType="end"/>
        </w:r>
      </w:hyperlink>
    </w:p>
    <w:p w14:paraId="24D79F81" w14:textId="64EE60A7" w:rsidR="008434D0" w:rsidRDefault="008434D0">
      <w:pPr>
        <w:pStyle w:val="16"/>
        <w:tabs>
          <w:tab w:val="right" w:leader="dot" w:pos="9344"/>
        </w:tabs>
        <w:rPr>
          <w:rFonts w:asciiTheme="minorHAnsi" w:eastAsiaTheme="minorEastAsia" w:hAnsiTheme="minorHAnsi"/>
          <w:b w:val="0"/>
          <w:noProof/>
          <w:sz w:val="22"/>
          <w:lang w:eastAsia="ru-RU"/>
        </w:rPr>
      </w:pPr>
      <w:hyperlink w:anchor="_Toc139872396" w:history="1">
        <w:r w:rsidRPr="00B04F92">
          <w:rPr>
            <w:rStyle w:val="a9"/>
            <w:noProof/>
          </w:rPr>
          <w:t>Раздел 2 Существующие и перспективные балансы тепловой мощности источников тепловой энергии и тепловой нагрузки потребителей</w:t>
        </w:r>
        <w:r>
          <w:rPr>
            <w:noProof/>
            <w:webHidden/>
          </w:rPr>
          <w:tab/>
        </w:r>
        <w:r>
          <w:rPr>
            <w:noProof/>
            <w:webHidden/>
          </w:rPr>
          <w:fldChar w:fldCharType="begin"/>
        </w:r>
        <w:r>
          <w:rPr>
            <w:noProof/>
            <w:webHidden/>
          </w:rPr>
          <w:instrText xml:space="preserve"> PAGEREF _Toc139872396 \h </w:instrText>
        </w:r>
        <w:r>
          <w:rPr>
            <w:noProof/>
            <w:webHidden/>
          </w:rPr>
        </w:r>
        <w:r>
          <w:rPr>
            <w:noProof/>
            <w:webHidden/>
          </w:rPr>
          <w:fldChar w:fldCharType="separate"/>
        </w:r>
        <w:r>
          <w:rPr>
            <w:noProof/>
            <w:webHidden/>
          </w:rPr>
          <w:t>11</w:t>
        </w:r>
        <w:r>
          <w:rPr>
            <w:noProof/>
            <w:webHidden/>
          </w:rPr>
          <w:fldChar w:fldCharType="end"/>
        </w:r>
      </w:hyperlink>
    </w:p>
    <w:p w14:paraId="7F0EE5B6" w14:textId="39996AA6" w:rsidR="008434D0" w:rsidRDefault="008434D0">
      <w:pPr>
        <w:pStyle w:val="24"/>
        <w:tabs>
          <w:tab w:val="right" w:leader="dot" w:pos="9344"/>
        </w:tabs>
        <w:rPr>
          <w:rFonts w:asciiTheme="minorHAnsi" w:eastAsiaTheme="minorEastAsia" w:hAnsiTheme="minorHAnsi"/>
          <w:noProof/>
          <w:sz w:val="22"/>
          <w:lang w:eastAsia="ru-RU"/>
        </w:rPr>
      </w:pPr>
      <w:hyperlink w:anchor="_Toc139872397" w:history="1">
        <w:r w:rsidRPr="00B04F92">
          <w:rPr>
            <w:rStyle w:val="a9"/>
            <w:noProof/>
          </w:rPr>
          <w:t>2.1 Описание существующих и перспективных зон действия систем теплоснабжения и источников тепловой энергии</w:t>
        </w:r>
        <w:r>
          <w:rPr>
            <w:noProof/>
            <w:webHidden/>
          </w:rPr>
          <w:tab/>
        </w:r>
        <w:r>
          <w:rPr>
            <w:noProof/>
            <w:webHidden/>
          </w:rPr>
          <w:fldChar w:fldCharType="begin"/>
        </w:r>
        <w:r>
          <w:rPr>
            <w:noProof/>
            <w:webHidden/>
          </w:rPr>
          <w:instrText xml:space="preserve"> PAGEREF _Toc139872397 \h </w:instrText>
        </w:r>
        <w:r>
          <w:rPr>
            <w:noProof/>
            <w:webHidden/>
          </w:rPr>
        </w:r>
        <w:r>
          <w:rPr>
            <w:noProof/>
            <w:webHidden/>
          </w:rPr>
          <w:fldChar w:fldCharType="separate"/>
        </w:r>
        <w:r>
          <w:rPr>
            <w:noProof/>
            <w:webHidden/>
          </w:rPr>
          <w:t>11</w:t>
        </w:r>
        <w:r>
          <w:rPr>
            <w:noProof/>
            <w:webHidden/>
          </w:rPr>
          <w:fldChar w:fldCharType="end"/>
        </w:r>
      </w:hyperlink>
    </w:p>
    <w:p w14:paraId="798F6CC0" w14:textId="28403FB1" w:rsidR="008434D0" w:rsidRDefault="008434D0">
      <w:pPr>
        <w:pStyle w:val="24"/>
        <w:tabs>
          <w:tab w:val="right" w:leader="dot" w:pos="9344"/>
        </w:tabs>
        <w:rPr>
          <w:rFonts w:asciiTheme="minorHAnsi" w:eastAsiaTheme="minorEastAsia" w:hAnsiTheme="minorHAnsi"/>
          <w:noProof/>
          <w:sz w:val="22"/>
          <w:lang w:eastAsia="ru-RU"/>
        </w:rPr>
      </w:pPr>
      <w:hyperlink w:anchor="_Toc139872398" w:history="1">
        <w:r w:rsidRPr="00B04F92">
          <w:rPr>
            <w:rStyle w:val="a9"/>
            <w:noProof/>
          </w:rPr>
          <w:t>2.2 Описание существующих и перспективных зон действия индивидуальных источников тепловой энергии</w:t>
        </w:r>
        <w:r>
          <w:rPr>
            <w:noProof/>
            <w:webHidden/>
          </w:rPr>
          <w:tab/>
        </w:r>
        <w:r>
          <w:rPr>
            <w:noProof/>
            <w:webHidden/>
          </w:rPr>
          <w:fldChar w:fldCharType="begin"/>
        </w:r>
        <w:r>
          <w:rPr>
            <w:noProof/>
            <w:webHidden/>
          </w:rPr>
          <w:instrText xml:space="preserve"> PAGEREF _Toc139872398 \h </w:instrText>
        </w:r>
        <w:r>
          <w:rPr>
            <w:noProof/>
            <w:webHidden/>
          </w:rPr>
        </w:r>
        <w:r>
          <w:rPr>
            <w:noProof/>
            <w:webHidden/>
          </w:rPr>
          <w:fldChar w:fldCharType="separate"/>
        </w:r>
        <w:r>
          <w:rPr>
            <w:noProof/>
            <w:webHidden/>
          </w:rPr>
          <w:t>12</w:t>
        </w:r>
        <w:r>
          <w:rPr>
            <w:noProof/>
            <w:webHidden/>
          </w:rPr>
          <w:fldChar w:fldCharType="end"/>
        </w:r>
      </w:hyperlink>
    </w:p>
    <w:p w14:paraId="0E4C08D9" w14:textId="0D6BB743" w:rsidR="008434D0" w:rsidRDefault="008434D0">
      <w:pPr>
        <w:pStyle w:val="24"/>
        <w:tabs>
          <w:tab w:val="right" w:leader="dot" w:pos="9344"/>
        </w:tabs>
        <w:rPr>
          <w:rFonts w:asciiTheme="minorHAnsi" w:eastAsiaTheme="minorEastAsia" w:hAnsiTheme="minorHAnsi"/>
          <w:noProof/>
          <w:sz w:val="22"/>
          <w:lang w:eastAsia="ru-RU"/>
        </w:rPr>
      </w:pPr>
      <w:hyperlink w:anchor="_Toc139872399" w:history="1">
        <w:r w:rsidRPr="00B04F92">
          <w:rPr>
            <w:rStyle w:val="a9"/>
            <w:noProof/>
          </w:rPr>
          <w:t>2.3 Существующие и перспективные балансы тепловой мощности и тепловой нагрузки потребителей в зонах действия источников тепловой энергии, в том числе работающих на единую тепловую сеть, на каждом этапе</w:t>
        </w:r>
        <w:r>
          <w:rPr>
            <w:noProof/>
            <w:webHidden/>
          </w:rPr>
          <w:tab/>
        </w:r>
        <w:r>
          <w:rPr>
            <w:noProof/>
            <w:webHidden/>
          </w:rPr>
          <w:fldChar w:fldCharType="begin"/>
        </w:r>
        <w:r>
          <w:rPr>
            <w:noProof/>
            <w:webHidden/>
          </w:rPr>
          <w:instrText xml:space="preserve"> PAGEREF _Toc139872399 \h </w:instrText>
        </w:r>
        <w:r>
          <w:rPr>
            <w:noProof/>
            <w:webHidden/>
          </w:rPr>
        </w:r>
        <w:r>
          <w:rPr>
            <w:noProof/>
            <w:webHidden/>
          </w:rPr>
          <w:fldChar w:fldCharType="separate"/>
        </w:r>
        <w:r>
          <w:rPr>
            <w:noProof/>
            <w:webHidden/>
          </w:rPr>
          <w:t>12</w:t>
        </w:r>
        <w:r>
          <w:rPr>
            <w:noProof/>
            <w:webHidden/>
          </w:rPr>
          <w:fldChar w:fldCharType="end"/>
        </w:r>
      </w:hyperlink>
    </w:p>
    <w:p w14:paraId="15FC337E" w14:textId="184FDDD0" w:rsidR="008434D0" w:rsidRDefault="008434D0">
      <w:pPr>
        <w:pStyle w:val="24"/>
        <w:tabs>
          <w:tab w:val="right" w:leader="dot" w:pos="9344"/>
        </w:tabs>
        <w:rPr>
          <w:rFonts w:asciiTheme="minorHAnsi" w:eastAsiaTheme="minorEastAsia" w:hAnsiTheme="minorHAnsi"/>
          <w:noProof/>
          <w:sz w:val="22"/>
          <w:lang w:eastAsia="ru-RU"/>
        </w:rPr>
      </w:pPr>
      <w:hyperlink w:anchor="_Toc139872400" w:history="1">
        <w:r w:rsidRPr="00B04F92">
          <w:rPr>
            <w:rStyle w:val="a9"/>
            <w:noProof/>
          </w:rPr>
          <w:t>2.4 Перспективные балансы тепловой мощности источников тепловой энергии и тепловой нагрузки потребителей в случае, если зона действия источника тепловой энергии расположена в границах двух или более поселений, сельских округов либо в границах сельского округа (поселения) и поселка федерального значения или сельских округов (поселений) и поселка федерального значения, с указанием величины тепловой нагрузки для потребителей каждого поселения, сельского округа, поселка федерального значения</w:t>
        </w:r>
        <w:r>
          <w:rPr>
            <w:noProof/>
            <w:webHidden/>
          </w:rPr>
          <w:tab/>
        </w:r>
        <w:r>
          <w:rPr>
            <w:noProof/>
            <w:webHidden/>
          </w:rPr>
          <w:fldChar w:fldCharType="begin"/>
        </w:r>
        <w:r>
          <w:rPr>
            <w:noProof/>
            <w:webHidden/>
          </w:rPr>
          <w:instrText xml:space="preserve"> PAGEREF _Toc139872400 \h </w:instrText>
        </w:r>
        <w:r>
          <w:rPr>
            <w:noProof/>
            <w:webHidden/>
          </w:rPr>
        </w:r>
        <w:r>
          <w:rPr>
            <w:noProof/>
            <w:webHidden/>
          </w:rPr>
          <w:fldChar w:fldCharType="separate"/>
        </w:r>
        <w:r>
          <w:rPr>
            <w:noProof/>
            <w:webHidden/>
          </w:rPr>
          <w:t>12</w:t>
        </w:r>
        <w:r>
          <w:rPr>
            <w:noProof/>
            <w:webHidden/>
          </w:rPr>
          <w:fldChar w:fldCharType="end"/>
        </w:r>
      </w:hyperlink>
    </w:p>
    <w:p w14:paraId="07502744" w14:textId="5FF9803C" w:rsidR="008434D0" w:rsidRDefault="008434D0">
      <w:pPr>
        <w:pStyle w:val="24"/>
        <w:tabs>
          <w:tab w:val="right" w:leader="dot" w:pos="9344"/>
        </w:tabs>
        <w:rPr>
          <w:rFonts w:asciiTheme="minorHAnsi" w:eastAsiaTheme="minorEastAsia" w:hAnsiTheme="minorHAnsi"/>
          <w:noProof/>
          <w:sz w:val="22"/>
          <w:lang w:eastAsia="ru-RU"/>
        </w:rPr>
      </w:pPr>
      <w:hyperlink w:anchor="_Toc139872401" w:history="1">
        <w:r w:rsidRPr="00B04F92">
          <w:rPr>
            <w:rStyle w:val="a9"/>
            <w:noProof/>
          </w:rPr>
          <w:t>2.5 Радиус эффективного теплоснабжения, определяемый в соответствии с методическими указаниями по разработке схем теплоснабжения</w:t>
        </w:r>
        <w:r>
          <w:rPr>
            <w:noProof/>
            <w:webHidden/>
          </w:rPr>
          <w:tab/>
        </w:r>
        <w:r>
          <w:rPr>
            <w:noProof/>
            <w:webHidden/>
          </w:rPr>
          <w:fldChar w:fldCharType="begin"/>
        </w:r>
        <w:r>
          <w:rPr>
            <w:noProof/>
            <w:webHidden/>
          </w:rPr>
          <w:instrText xml:space="preserve"> PAGEREF _Toc139872401 \h </w:instrText>
        </w:r>
        <w:r>
          <w:rPr>
            <w:noProof/>
            <w:webHidden/>
          </w:rPr>
        </w:r>
        <w:r>
          <w:rPr>
            <w:noProof/>
            <w:webHidden/>
          </w:rPr>
          <w:fldChar w:fldCharType="separate"/>
        </w:r>
        <w:r>
          <w:rPr>
            <w:noProof/>
            <w:webHidden/>
          </w:rPr>
          <w:t>12</w:t>
        </w:r>
        <w:r>
          <w:rPr>
            <w:noProof/>
            <w:webHidden/>
          </w:rPr>
          <w:fldChar w:fldCharType="end"/>
        </w:r>
      </w:hyperlink>
    </w:p>
    <w:p w14:paraId="28FF21EA" w14:textId="1FD9D023" w:rsidR="008434D0" w:rsidRDefault="008434D0">
      <w:pPr>
        <w:pStyle w:val="24"/>
        <w:tabs>
          <w:tab w:val="right" w:leader="dot" w:pos="9344"/>
        </w:tabs>
        <w:rPr>
          <w:rFonts w:asciiTheme="minorHAnsi" w:eastAsiaTheme="minorEastAsia" w:hAnsiTheme="minorHAnsi"/>
          <w:noProof/>
          <w:sz w:val="22"/>
          <w:lang w:eastAsia="ru-RU"/>
        </w:rPr>
      </w:pPr>
      <w:hyperlink w:anchor="_Toc139872402" w:history="1">
        <w:r w:rsidRPr="00B04F92">
          <w:rPr>
            <w:rStyle w:val="a9"/>
            <w:noProof/>
          </w:rPr>
          <w:t>2.6 Существующие и перспективные значения установленной тепловой мощности основного оборудования источника (источников) тепловой энергии</w:t>
        </w:r>
        <w:r>
          <w:rPr>
            <w:noProof/>
            <w:webHidden/>
          </w:rPr>
          <w:tab/>
        </w:r>
        <w:r>
          <w:rPr>
            <w:noProof/>
            <w:webHidden/>
          </w:rPr>
          <w:fldChar w:fldCharType="begin"/>
        </w:r>
        <w:r>
          <w:rPr>
            <w:noProof/>
            <w:webHidden/>
          </w:rPr>
          <w:instrText xml:space="preserve"> PAGEREF _Toc139872402 \h </w:instrText>
        </w:r>
        <w:r>
          <w:rPr>
            <w:noProof/>
            <w:webHidden/>
          </w:rPr>
        </w:r>
        <w:r>
          <w:rPr>
            <w:noProof/>
            <w:webHidden/>
          </w:rPr>
          <w:fldChar w:fldCharType="separate"/>
        </w:r>
        <w:r>
          <w:rPr>
            <w:noProof/>
            <w:webHidden/>
          </w:rPr>
          <w:t>14</w:t>
        </w:r>
        <w:r>
          <w:rPr>
            <w:noProof/>
            <w:webHidden/>
          </w:rPr>
          <w:fldChar w:fldCharType="end"/>
        </w:r>
      </w:hyperlink>
    </w:p>
    <w:p w14:paraId="5EC4C90D" w14:textId="64A20B93" w:rsidR="008434D0" w:rsidRDefault="008434D0">
      <w:pPr>
        <w:pStyle w:val="24"/>
        <w:tabs>
          <w:tab w:val="right" w:leader="dot" w:pos="9344"/>
        </w:tabs>
        <w:rPr>
          <w:rFonts w:asciiTheme="minorHAnsi" w:eastAsiaTheme="minorEastAsia" w:hAnsiTheme="minorHAnsi"/>
          <w:noProof/>
          <w:sz w:val="22"/>
          <w:lang w:eastAsia="ru-RU"/>
        </w:rPr>
      </w:pPr>
      <w:hyperlink w:anchor="_Toc139872403" w:history="1">
        <w:r w:rsidRPr="00B04F92">
          <w:rPr>
            <w:rStyle w:val="a9"/>
            <w:noProof/>
          </w:rPr>
          <w:t>2.7 Существующие и перспективные технические ограничения на использование установленной тепловой мощности и значения располагаемой мощности основного оборудования источников тепловой энергии</w:t>
        </w:r>
        <w:r>
          <w:rPr>
            <w:noProof/>
            <w:webHidden/>
          </w:rPr>
          <w:tab/>
        </w:r>
        <w:r>
          <w:rPr>
            <w:noProof/>
            <w:webHidden/>
          </w:rPr>
          <w:fldChar w:fldCharType="begin"/>
        </w:r>
        <w:r>
          <w:rPr>
            <w:noProof/>
            <w:webHidden/>
          </w:rPr>
          <w:instrText xml:space="preserve"> PAGEREF _Toc139872403 \h </w:instrText>
        </w:r>
        <w:r>
          <w:rPr>
            <w:noProof/>
            <w:webHidden/>
          </w:rPr>
        </w:r>
        <w:r>
          <w:rPr>
            <w:noProof/>
            <w:webHidden/>
          </w:rPr>
          <w:fldChar w:fldCharType="separate"/>
        </w:r>
        <w:r>
          <w:rPr>
            <w:noProof/>
            <w:webHidden/>
          </w:rPr>
          <w:t>14</w:t>
        </w:r>
        <w:r>
          <w:rPr>
            <w:noProof/>
            <w:webHidden/>
          </w:rPr>
          <w:fldChar w:fldCharType="end"/>
        </w:r>
      </w:hyperlink>
    </w:p>
    <w:p w14:paraId="3E61D6A8" w14:textId="074A575D" w:rsidR="008434D0" w:rsidRDefault="008434D0">
      <w:pPr>
        <w:pStyle w:val="24"/>
        <w:tabs>
          <w:tab w:val="right" w:leader="dot" w:pos="9344"/>
        </w:tabs>
        <w:rPr>
          <w:rFonts w:asciiTheme="minorHAnsi" w:eastAsiaTheme="minorEastAsia" w:hAnsiTheme="minorHAnsi"/>
          <w:noProof/>
          <w:sz w:val="22"/>
          <w:lang w:eastAsia="ru-RU"/>
        </w:rPr>
      </w:pPr>
      <w:hyperlink w:anchor="_Toc139872404" w:history="1">
        <w:r w:rsidRPr="00B04F92">
          <w:rPr>
            <w:rStyle w:val="a9"/>
            <w:noProof/>
          </w:rPr>
          <w:t>2.8 Существующие и перспективные затраты тепловой мощности на собственные и хозяйственные нужды источников тепловой энергии</w:t>
        </w:r>
        <w:r>
          <w:rPr>
            <w:noProof/>
            <w:webHidden/>
          </w:rPr>
          <w:tab/>
        </w:r>
        <w:r>
          <w:rPr>
            <w:noProof/>
            <w:webHidden/>
          </w:rPr>
          <w:fldChar w:fldCharType="begin"/>
        </w:r>
        <w:r>
          <w:rPr>
            <w:noProof/>
            <w:webHidden/>
          </w:rPr>
          <w:instrText xml:space="preserve"> PAGEREF _Toc139872404 \h </w:instrText>
        </w:r>
        <w:r>
          <w:rPr>
            <w:noProof/>
            <w:webHidden/>
          </w:rPr>
        </w:r>
        <w:r>
          <w:rPr>
            <w:noProof/>
            <w:webHidden/>
          </w:rPr>
          <w:fldChar w:fldCharType="separate"/>
        </w:r>
        <w:r>
          <w:rPr>
            <w:noProof/>
            <w:webHidden/>
          </w:rPr>
          <w:t>14</w:t>
        </w:r>
        <w:r>
          <w:rPr>
            <w:noProof/>
            <w:webHidden/>
          </w:rPr>
          <w:fldChar w:fldCharType="end"/>
        </w:r>
      </w:hyperlink>
    </w:p>
    <w:p w14:paraId="4A74CA31" w14:textId="1A8AC803" w:rsidR="008434D0" w:rsidRDefault="008434D0">
      <w:pPr>
        <w:pStyle w:val="24"/>
        <w:tabs>
          <w:tab w:val="right" w:leader="dot" w:pos="9344"/>
        </w:tabs>
        <w:rPr>
          <w:rFonts w:asciiTheme="minorHAnsi" w:eastAsiaTheme="minorEastAsia" w:hAnsiTheme="minorHAnsi"/>
          <w:noProof/>
          <w:sz w:val="22"/>
          <w:lang w:eastAsia="ru-RU"/>
        </w:rPr>
      </w:pPr>
      <w:hyperlink w:anchor="_Toc139872405" w:history="1">
        <w:r w:rsidRPr="00B04F92">
          <w:rPr>
            <w:rStyle w:val="a9"/>
            <w:noProof/>
          </w:rPr>
          <w:t>2.9 Существующие и перспективные значения тепловой мощности нетто источников тепловой энергии</w:t>
        </w:r>
        <w:r>
          <w:rPr>
            <w:noProof/>
            <w:webHidden/>
          </w:rPr>
          <w:tab/>
        </w:r>
        <w:r>
          <w:rPr>
            <w:noProof/>
            <w:webHidden/>
          </w:rPr>
          <w:fldChar w:fldCharType="begin"/>
        </w:r>
        <w:r>
          <w:rPr>
            <w:noProof/>
            <w:webHidden/>
          </w:rPr>
          <w:instrText xml:space="preserve"> PAGEREF _Toc139872405 \h </w:instrText>
        </w:r>
        <w:r>
          <w:rPr>
            <w:noProof/>
            <w:webHidden/>
          </w:rPr>
        </w:r>
        <w:r>
          <w:rPr>
            <w:noProof/>
            <w:webHidden/>
          </w:rPr>
          <w:fldChar w:fldCharType="separate"/>
        </w:r>
        <w:r>
          <w:rPr>
            <w:noProof/>
            <w:webHidden/>
          </w:rPr>
          <w:t>15</w:t>
        </w:r>
        <w:r>
          <w:rPr>
            <w:noProof/>
            <w:webHidden/>
          </w:rPr>
          <w:fldChar w:fldCharType="end"/>
        </w:r>
      </w:hyperlink>
    </w:p>
    <w:p w14:paraId="7D7D877F" w14:textId="62FCA8C9" w:rsidR="008434D0" w:rsidRDefault="008434D0">
      <w:pPr>
        <w:pStyle w:val="24"/>
        <w:tabs>
          <w:tab w:val="right" w:leader="dot" w:pos="9344"/>
        </w:tabs>
        <w:rPr>
          <w:rFonts w:asciiTheme="minorHAnsi" w:eastAsiaTheme="minorEastAsia" w:hAnsiTheme="minorHAnsi"/>
          <w:noProof/>
          <w:sz w:val="22"/>
          <w:lang w:eastAsia="ru-RU"/>
        </w:rPr>
      </w:pPr>
      <w:hyperlink w:anchor="_Toc139872406" w:history="1">
        <w:r w:rsidRPr="00B04F92">
          <w:rPr>
            <w:rStyle w:val="a9"/>
            <w:noProof/>
          </w:rPr>
          <w:t>2.10 Существующие и перспективные потери тепловой энергии при ее передаче по тепловым сетям, включая потери тепловой энергии в тепловых сетях теплопередачей через теплоизоляционные конструкции теплопроводов и потери теплоносителя, с указанием затрат теплоносиеля на компенсацию этих потерь</w:t>
        </w:r>
        <w:r>
          <w:rPr>
            <w:noProof/>
            <w:webHidden/>
          </w:rPr>
          <w:tab/>
        </w:r>
        <w:r>
          <w:rPr>
            <w:noProof/>
            <w:webHidden/>
          </w:rPr>
          <w:fldChar w:fldCharType="begin"/>
        </w:r>
        <w:r>
          <w:rPr>
            <w:noProof/>
            <w:webHidden/>
          </w:rPr>
          <w:instrText xml:space="preserve"> PAGEREF _Toc139872406 \h </w:instrText>
        </w:r>
        <w:r>
          <w:rPr>
            <w:noProof/>
            <w:webHidden/>
          </w:rPr>
        </w:r>
        <w:r>
          <w:rPr>
            <w:noProof/>
            <w:webHidden/>
          </w:rPr>
          <w:fldChar w:fldCharType="separate"/>
        </w:r>
        <w:r>
          <w:rPr>
            <w:noProof/>
            <w:webHidden/>
          </w:rPr>
          <w:t>15</w:t>
        </w:r>
        <w:r>
          <w:rPr>
            <w:noProof/>
            <w:webHidden/>
          </w:rPr>
          <w:fldChar w:fldCharType="end"/>
        </w:r>
      </w:hyperlink>
    </w:p>
    <w:p w14:paraId="53C42133" w14:textId="1E15F515" w:rsidR="008434D0" w:rsidRDefault="008434D0">
      <w:pPr>
        <w:pStyle w:val="24"/>
        <w:tabs>
          <w:tab w:val="right" w:leader="dot" w:pos="9344"/>
        </w:tabs>
        <w:rPr>
          <w:rFonts w:asciiTheme="minorHAnsi" w:eastAsiaTheme="minorEastAsia" w:hAnsiTheme="minorHAnsi"/>
          <w:noProof/>
          <w:sz w:val="22"/>
          <w:lang w:eastAsia="ru-RU"/>
        </w:rPr>
      </w:pPr>
      <w:hyperlink w:anchor="_Toc139872407" w:history="1">
        <w:r w:rsidRPr="00B04F92">
          <w:rPr>
            <w:rStyle w:val="a9"/>
            <w:noProof/>
          </w:rPr>
          <w:t>2.11 Затраты существующей и перспективной тепловой мощности на хозяйственные нужды тепловых сетей</w:t>
        </w:r>
        <w:r>
          <w:rPr>
            <w:noProof/>
            <w:webHidden/>
          </w:rPr>
          <w:tab/>
        </w:r>
        <w:r>
          <w:rPr>
            <w:noProof/>
            <w:webHidden/>
          </w:rPr>
          <w:fldChar w:fldCharType="begin"/>
        </w:r>
        <w:r>
          <w:rPr>
            <w:noProof/>
            <w:webHidden/>
          </w:rPr>
          <w:instrText xml:space="preserve"> PAGEREF _Toc139872407 \h </w:instrText>
        </w:r>
        <w:r>
          <w:rPr>
            <w:noProof/>
            <w:webHidden/>
          </w:rPr>
        </w:r>
        <w:r>
          <w:rPr>
            <w:noProof/>
            <w:webHidden/>
          </w:rPr>
          <w:fldChar w:fldCharType="separate"/>
        </w:r>
        <w:r>
          <w:rPr>
            <w:noProof/>
            <w:webHidden/>
          </w:rPr>
          <w:t>15</w:t>
        </w:r>
        <w:r>
          <w:rPr>
            <w:noProof/>
            <w:webHidden/>
          </w:rPr>
          <w:fldChar w:fldCharType="end"/>
        </w:r>
      </w:hyperlink>
    </w:p>
    <w:p w14:paraId="263A8A5B" w14:textId="4B1D645F" w:rsidR="008434D0" w:rsidRDefault="008434D0">
      <w:pPr>
        <w:pStyle w:val="24"/>
        <w:tabs>
          <w:tab w:val="right" w:leader="dot" w:pos="9344"/>
        </w:tabs>
        <w:rPr>
          <w:rFonts w:asciiTheme="minorHAnsi" w:eastAsiaTheme="minorEastAsia" w:hAnsiTheme="minorHAnsi"/>
          <w:noProof/>
          <w:sz w:val="22"/>
          <w:lang w:eastAsia="ru-RU"/>
        </w:rPr>
      </w:pPr>
      <w:hyperlink w:anchor="_Toc139872408" w:history="1">
        <w:r w:rsidRPr="00B04F92">
          <w:rPr>
            <w:rStyle w:val="a9"/>
            <w:noProof/>
          </w:rPr>
          <w:t xml:space="preserve">2.12 Значения существующей и перспективной резервной тепловой мощности источников теплоснабжения, в том числе источников тепловой энергии, принадлежащих потребителям, и источников тепловой энергии теплоснабжающих организаций, с выделением аварийного резерва и резерва по договорам </w:t>
        </w:r>
        <w:r w:rsidRPr="00B04F92">
          <w:rPr>
            <w:rStyle w:val="a9"/>
            <w:noProof/>
          </w:rPr>
          <w:lastRenderedPageBreak/>
          <w:t>на поддержание резервной тепловой мощности</w:t>
        </w:r>
        <w:r>
          <w:rPr>
            <w:noProof/>
            <w:webHidden/>
          </w:rPr>
          <w:tab/>
        </w:r>
        <w:r>
          <w:rPr>
            <w:noProof/>
            <w:webHidden/>
          </w:rPr>
          <w:fldChar w:fldCharType="begin"/>
        </w:r>
        <w:r>
          <w:rPr>
            <w:noProof/>
            <w:webHidden/>
          </w:rPr>
          <w:instrText xml:space="preserve"> PAGEREF _Toc139872408 \h </w:instrText>
        </w:r>
        <w:r>
          <w:rPr>
            <w:noProof/>
            <w:webHidden/>
          </w:rPr>
        </w:r>
        <w:r>
          <w:rPr>
            <w:noProof/>
            <w:webHidden/>
          </w:rPr>
          <w:fldChar w:fldCharType="separate"/>
        </w:r>
        <w:r>
          <w:rPr>
            <w:noProof/>
            <w:webHidden/>
          </w:rPr>
          <w:t>15</w:t>
        </w:r>
        <w:r>
          <w:rPr>
            <w:noProof/>
            <w:webHidden/>
          </w:rPr>
          <w:fldChar w:fldCharType="end"/>
        </w:r>
      </w:hyperlink>
    </w:p>
    <w:p w14:paraId="2EDA7CF5" w14:textId="0922BE20" w:rsidR="008434D0" w:rsidRDefault="008434D0">
      <w:pPr>
        <w:pStyle w:val="24"/>
        <w:tabs>
          <w:tab w:val="right" w:leader="dot" w:pos="9344"/>
        </w:tabs>
        <w:rPr>
          <w:rFonts w:asciiTheme="minorHAnsi" w:eastAsiaTheme="minorEastAsia" w:hAnsiTheme="minorHAnsi"/>
          <w:noProof/>
          <w:sz w:val="22"/>
          <w:lang w:eastAsia="ru-RU"/>
        </w:rPr>
      </w:pPr>
      <w:hyperlink w:anchor="_Toc139872409" w:history="1">
        <w:r w:rsidRPr="00B04F92">
          <w:rPr>
            <w:rStyle w:val="a9"/>
            <w:noProof/>
          </w:rPr>
          <w:t>2.13 Значения существующей и перспективной тепловой нагрузки потребителей, устанавливаемые с учётом расчётной тепловой нагрузки</w:t>
        </w:r>
        <w:r>
          <w:rPr>
            <w:noProof/>
            <w:webHidden/>
          </w:rPr>
          <w:tab/>
        </w:r>
        <w:r>
          <w:rPr>
            <w:noProof/>
            <w:webHidden/>
          </w:rPr>
          <w:fldChar w:fldCharType="begin"/>
        </w:r>
        <w:r>
          <w:rPr>
            <w:noProof/>
            <w:webHidden/>
          </w:rPr>
          <w:instrText xml:space="preserve"> PAGEREF _Toc139872409 \h </w:instrText>
        </w:r>
        <w:r>
          <w:rPr>
            <w:noProof/>
            <w:webHidden/>
          </w:rPr>
        </w:r>
        <w:r>
          <w:rPr>
            <w:noProof/>
            <w:webHidden/>
          </w:rPr>
          <w:fldChar w:fldCharType="separate"/>
        </w:r>
        <w:r>
          <w:rPr>
            <w:noProof/>
            <w:webHidden/>
          </w:rPr>
          <w:t>16</w:t>
        </w:r>
        <w:r>
          <w:rPr>
            <w:noProof/>
            <w:webHidden/>
          </w:rPr>
          <w:fldChar w:fldCharType="end"/>
        </w:r>
      </w:hyperlink>
    </w:p>
    <w:p w14:paraId="0EF889D1" w14:textId="75354585" w:rsidR="008434D0" w:rsidRDefault="008434D0">
      <w:pPr>
        <w:pStyle w:val="16"/>
        <w:tabs>
          <w:tab w:val="right" w:leader="dot" w:pos="9344"/>
        </w:tabs>
        <w:rPr>
          <w:rFonts w:asciiTheme="minorHAnsi" w:eastAsiaTheme="minorEastAsia" w:hAnsiTheme="minorHAnsi"/>
          <w:b w:val="0"/>
          <w:noProof/>
          <w:sz w:val="22"/>
          <w:lang w:eastAsia="ru-RU"/>
        </w:rPr>
      </w:pPr>
      <w:hyperlink w:anchor="_Toc139872410" w:history="1">
        <w:r w:rsidRPr="00B04F92">
          <w:rPr>
            <w:rStyle w:val="a9"/>
            <w:noProof/>
          </w:rPr>
          <w:t>Раздел 3 Существующие и перспективные балансы теплоносителя</w:t>
        </w:r>
        <w:r>
          <w:rPr>
            <w:noProof/>
            <w:webHidden/>
          </w:rPr>
          <w:tab/>
        </w:r>
        <w:r>
          <w:rPr>
            <w:noProof/>
            <w:webHidden/>
          </w:rPr>
          <w:fldChar w:fldCharType="begin"/>
        </w:r>
        <w:r>
          <w:rPr>
            <w:noProof/>
            <w:webHidden/>
          </w:rPr>
          <w:instrText xml:space="preserve"> PAGEREF _Toc139872410 \h </w:instrText>
        </w:r>
        <w:r>
          <w:rPr>
            <w:noProof/>
            <w:webHidden/>
          </w:rPr>
        </w:r>
        <w:r>
          <w:rPr>
            <w:noProof/>
            <w:webHidden/>
          </w:rPr>
          <w:fldChar w:fldCharType="separate"/>
        </w:r>
        <w:r>
          <w:rPr>
            <w:noProof/>
            <w:webHidden/>
          </w:rPr>
          <w:t>17</w:t>
        </w:r>
        <w:r>
          <w:rPr>
            <w:noProof/>
            <w:webHidden/>
          </w:rPr>
          <w:fldChar w:fldCharType="end"/>
        </w:r>
      </w:hyperlink>
    </w:p>
    <w:p w14:paraId="6FCBBCFD" w14:textId="4548D8AB" w:rsidR="008434D0" w:rsidRDefault="008434D0">
      <w:pPr>
        <w:pStyle w:val="24"/>
        <w:tabs>
          <w:tab w:val="right" w:leader="dot" w:pos="9344"/>
        </w:tabs>
        <w:rPr>
          <w:rFonts w:asciiTheme="minorHAnsi" w:eastAsiaTheme="minorEastAsia" w:hAnsiTheme="minorHAnsi"/>
          <w:noProof/>
          <w:sz w:val="22"/>
          <w:lang w:eastAsia="ru-RU"/>
        </w:rPr>
      </w:pPr>
      <w:hyperlink w:anchor="_Toc139872411" w:history="1">
        <w:r w:rsidRPr="00B04F92">
          <w:rPr>
            <w:rStyle w:val="a9"/>
            <w:noProof/>
          </w:rPr>
          <w:t>3.1 Существующие и перспективные балансы производительности водоподготовительных установок и максимального потребления теплоносителя теплопотребляющими установками потребителей</w:t>
        </w:r>
        <w:r>
          <w:rPr>
            <w:noProof/>
            <w:webHidden/>
          </w:rPr>
          <w:tab/>
        </w:r>
        <w:r>
          <w:rPr>
            <w:noProof/>
            <w:webHidden/>
          </w:rPr>
          <w:fldChar w:fldCharType="begin"/>
        </w:r>
        <w:r>
          <w:rPr>
            <w:noProof/>
            <w:webHidden/>
          </w:rPr>
          <w:instrText xml:space="preserve"> PAGEREF _Toc139872411 \h </w:instrText>
        </w:r>
        <w:r>
          <w:rPr>
            <w:noProof/>
            <w:webHidden/>
          </w:rPr>
        </w:r>
        <w:r>
          <w:rPr>
            <w:noProof/>
            <w:webHidden/>
          </w:rPr>
          <w:fldChar w:fldCharType="separate"/>
        </w:r>
        <w:r>
          <w:rPr>
            <w:noProof/>
            <w:webHidden/>
          </w:rPr>
          <w:t>17</w:t>
        </w:r>
        <w:r>
          <w:rPr>
            <w:noProof/>
            <w:webHidden/>
          </w:rPr>
          <w:fldChar w:fldCharType="end"/>
        </w:r>
      </w:hyperlink>
    </w:p>
    <w:p w14:paraId="761E1A3C" w14:textId="61C87F88" w:rsidR="008434D0" w:rsidRDefault="008434D0">
      <w:pPr>
        <w:pStyle w:val="24"/>
        <w:tabs>
          <w:tab w:val="right" w:leader="dot" w:pos="9344"/>
        </w:tabs>
        <w:rPr>
          <w:rFonts w:asciiTheme="minorHAnsi" w:eastAsiaTheme="minorEastAsia" w:hAnsiTheme="minorHAnsi"/>
          <w:noProof/>
          <w:sz w:val="22"/>
          <w:lang w:eastAsia="ru-RU"/>
        </w:rPr>
      </w:pPr>
      <w:hyperlink w:anchor="_Toc139872412" w:history="1">
        <w:r w:rsidRPr="00B04F92">
          <w:rPr>
            <w:rStyle w:val="a9"/>
            <w:noProof/>
          </w:rPr>
          <w:t>3.2 Существующие и перспективные балансы производительности водоподготовительных установок источников тепловой энергии для компенсации потерь теплоносителя в аварийных режимах работы систем теплоснабжения</w:t>
        </w:r>
        <w:r>
          <w:rPr>
            <w:noProof/>
            <w:webHidden/>
          </w:rPr>
          <w:tab/>
        </w:r>
        <w:r>
          <w:rPr>
            <w:noProof/>
            <w:webHidden/>
          </w:rPr>
          <w:fldChar w:fldCharType="begin"/>
        </w:r>
        <w:r>
          <w:rPr>
            <w:noProof/>
            <w:webHidden/>
          </w:rPr>
          <w:instrText xml:space="preserve"> PAGEREF _Toc139872412 \h </w:instrText>
        </w:r>
        <w:r>
          <w:rPr>
            <w:noProof/>
            <w:webHidden/>
          </w:rPr>
        </w:r>
        <w:r>
          <w:rPr>
            <w:noProof/>
            <w:webHidden/>
          </w:rPr>
          <w:fldChar w:fldCharType="separate"/>
        </w:r>
        <w:r>
          <w:rPr>
            <w:noProof/>
            <w:webHidden/>
          </w:rPr>
          <w:t>19</w:t>
        </w:r>
        <w:r>
          <w:rPr>
            <w:noProof/>
            <w:webHidden/>
          </w:rPr>
          <w:fldChar w:fldCharType="end"/>
        </w:r>
      </w:hyperlink>
    </w:p>
    <w:p w14:paraId="7BE17863" w14:textId="7DA0ECA4" w:rsidR="008434D0" w:rsidRDefault="008434D0">
      <w:pPr>
        <w:pStyle w:val="16"/>
        <w:tabs>
          <w:tab w:val="right" w:leader="dot" w:pos="9344"/>
        </w:tabs>
        <w:rPr>
          <w:rFonts w:asciiTheme="minorHAnsi" w:eastAsiaTheme="minorEastAsia" w:hAnsiTheme="minorHAnsi"/>
          <w:b w:val="0"/>
          <w:noProof/>
          <w:sz w:val="22"/>
          <w:lang w:eastAsia="ru-RU"/>
        </w:rPr>
      </w:pPr>
      <w:hyperlink w:anchor="_Toc139872413" w:history="1">
        <w:r w:rsidRPr="00B04F92">
          <w:rPr>
            <w:rStyle w:val="a9"/>
            <w:noProof/>
          </w:rPr>
          <w:t>Раздел 4 Основные положения мастер-плана развития систем теплоснабжения поселка</w:t>
        </w:r>
        <w:r>
          <w:rPr>
            <w:noProof/>
            <w:webHidden/>
          </w:rPr>
          <w:tab/>
        </w:r>
        <w:r>
          <w:rPr>
            <w:noProof/>
            <w:webHidden/>
          </w:rPr>
          <w:fldChar w:fldCharType="begin"/>
        </w:r>
        <w:r>
          <w:rPr>
            <w:noProof/>
            <w:webHidden/>
          </w:rPr>
          <w:instrText xml:space="preserve"> PAGEREF _Toc139872413 \h </w:instrText>
        </w:r>
        <w:r>
          <w:rPr>
            <w:noProof/>
            <w:webHidden/>
          </w:rPr>
        </w:r>
        <w:r>
          <w:rPr>
            <w:noProof/>
            <w:webHidden/>
          </w:rPr>
          <w:fldChar w:fldCharType="separate"/>
        </w:r>
        <w:r>
          <w:rPr>
            <w:noProof/>
            <w:webHidden/>
          </w:rPr>
          <w:t>20</w:t>
        </w:r>
        <w:r>
          <w:rPr>
            <w:noProof/>
            <w:webHidden/>
          </w:rPr>
          <w:fldChar w:fldCharType="end"/>
        </w:r>
      </w:hyperlink>
    </w:p>
    <w:p w14:paraId="13D47344" w14:textId="2955042B" w:rsidR="008434D0" w:rsidRDefault="008434D0">
      <w:pPr>
        <w:pStyle w:val="24"/>
        <w:tabs>
          <w:tab w:val="right" w:leader="dot" w:pos="9344"/>
        </w:tabs>
        <w:rPr>
          <w:rFonts w:asciiTheme="minorHAnsi" w:eastAsiaTheme="minorEastAsia" w:hAnsiTheme="minorHAnsi"/>
          <w:noProof/>
          <w:sz w:val="22"/>
          <w:lang w:eastAsia="ru-RU"/>
        </w:rPr>
      </w:pPr>
      <w:hyperlink w:anchor="_Toc139872414" w:history="1">
        <w:r w:rsidRPr="00B04F92">
          <w:rPr>
            <w:rStyle w:val="a9"/>
            <w:noProof/>
          </w:rPr>
          <w:t>4.1 Описание сценариев развития теплоснабжения поселка</w:t>
        </w:r>
        <w:r>
          <w:rPr>
            <w:noProof/>
            <w:webHidden/>
          </w:rPr>
          <w:tab/>
        </w:r>
        <w:r>
          <w:rPr>
            <w:noProof/>
            <w:webHidden/>
          </w:rPr>
          <w:fldChar w:fldCharType="begin"/>
        </w:r>
        <w:r>
          <w:rPr>
            <w:noProof/>
            <w:webHidden/>
          </w:rPr>
          <w:instrText xml:space="preserve"> PAGEREF _Toc139872414 \h </w:instrText>
        </w:r>
        <w:r>
          <w:rPr>
            <w:noProof/>
            <w:webHidden/>
          </w:rPr>
        </w:r>
        <w:r>
          <w:rPr>
            <w:noProof/>
            <w:webHidden/>
          </w:rPr>
          <w:fldChar w:fldCharType="separate"/>
        </w:r>
        <w:r>
          <w:rPr>
            <w:noProof/>
            <w:webHidden/>
          </w:rPr>
          <w:t>20</w:t>
        </w:r>
        <w:r>
          <w:rPr>
            <w:noProof/>
            <w:webHidden/>
          </w:rPr>
          <w:fldChar w:fldCharType="end"/>
        </w:r>
      </w:hyperlink>
    </w:p>
    <w:p w14:paraId="5856B093" w14:textId="3839A187" w:rsidR="008434D0" w:rsidRDefault="008434D0">
      <w:pPr>
        <w:pStyle w:val="24"/>
        <w:tabs>
          <w:tab w:val="right" w:leader="dot" w:pos="9344"/>
        </w:tabs>
        <w:rPr>
          <w:rFonts w:asciiTheme="minorHAnsi" w:eastAsiaTheme="minorEastAsia" w:hAnsiTheme="minorHAnsi"/>
          <w:noProof/>
          <w:sz w:val="22"/>
          <w:lang w:eastAsia="ru-RU"/>
        </w:rPr>
      </w:pPr>
      <w:hyperlink w:anchor="_Toc139872415" w:history="1">
        <w:r w:rsidRPr="00B04F92">
          <w:rPr>
            <w:rStyle w:val="a9"/>
            <w:noProof/>
          </w:rPr>
          <w:t>4.2 Обоснование выбора приоритетного сценария развития теплоснабжения поселения</w:t>
        </w:r>
        <w:r>
          <w:rPr>
            <w:noProof/>
            <w:webHidden/>
          </w:rPr>
          <w:tab/>
        </w:r>
        <w:r>
          <w:rPr>
            <w:noProof/>
            <w:webHidden/>
          </w:rPr>
          <w:fldChar w:fldCharType="begin"/>
        </w:r>
        <w:r>
          <w:rPr>
            <w:noProof/>
            <w:webHidden/>
          </w:rPr>
          <w:instrText xml:space="preserve"> PAGEREF _Toc139872415 \h </w:instrText>
        </w:r>
        <w:r>
          <w:rPr>
            <w:noProof/>
            <w:webHidden/>
          </w:rPr>
        </w:r>
        <w:r>
          <w:rPr>
            <w:noProof/>
            <w:webHidden/>
          </w:rPr>
          <w:fldChar w:fldCharType="separate"/>
        </w:r>
        <w:r>
          <w:rPr>
            <w:noProof/>
            <w:webHidden/>
          </w:rPr>
          <w:t>20</w:t>
        </w:r>
        <w:r>
          <w:rPr>
            <w:noProof/>
            <w:webHidden/>
          </w:rPr>
          <w:fldChar w:fldCharType="end"/>
        </w:r>
      </w:hyperlink>
    </w:p>
    <w:p w14:paraId="10C0CC13" w14:textId="174DBA6E" w:rsidR="008434D0" w:rsidRDefault="008434D0">
      <w:pPr>
        <w:pStyle w:val="16"/>
        <w:tabs>
          <w:tab w:val="right" w:leader="dot" w:pos="9344"/>
        </w:tabs>
        <w:rPr>
          <w:rFonts w:asciiTheme="minorHAnsi" w:eastAsiaTheme="minorEastAsia" w:hAnsiTheme="minorHAnsi"/>
          <w:b w:val="0"/>
          <w:noProof/>
          <w:sz w:val="22"/>
          <w:lang w:eastAsia="ru-RU"/>
        </w:rPr>
      </w:pPr>
      <w:hyperlink w:anchor="_Toc139872416" w:history="1">
        <w:r w:rsidRPr="00B04F92">
          <w:rPr>
            <w:rStyle w:val="a9"/>
            <w:noProof/>
          </w:rPr>
          <w:t>Раздел 5 Предложения по строительству, реконструкции, техническому перевооружению и (или) модернизации источников тепловой энергии</w:t>
        </w:r>
        <w:r>
          <w:rPr>
            <w:noProof/>
            <w:webHidden/>
          </w:rPr>
          <w:tab/>
        </w:r>
        <w:r>
          <w:rPr>
            <w:noProof/>
            <w:webHidden/>
          </w:rPr>
          <w:fldChar w:fldCharType="begin"/>
        </w:r>
        <w:r>
          <w:rPr>
            <w:noProof/>
            <w:webHidden/>
          </w:rPr>
          <w:instrText xml:space="preserve"> PAGEREF _Toc139872416 \h </w:instrText>
        </w:r>
        <w:r>
          <w:rPr>
            <w:noProof/>
            <w:webHidden/>
          </w:rPr>
        </w:r>
        <w:r>
          <w:rPr>
            <w:noProof/>
            <w:webHidden/>
          </w:rPr>
          <w:fldChar w:fldCharType="separate"/>
        </w:r>
        <w:r>
          <w:rPr>
            <w:noProof/>
            <w:webHidden/>
          </w:rPr>
          <w:t>21</w:t>
        </w:r>
        <w:r>
          <w:rPr>
            <w:noProof/>
            <w:webHidden/>
          </w:rPr>
          <w:fldChar w:fldCharType="end"/>
        </w:r>
      </w:hyperlink>
    </w:p>
    <w:p w14:paraId="4F61B21E" w14:textId="6BB1FE1B" w:rsidR="008434D0" w:rsidRDefault="008434D0">
      <w:pPr>
        <w:pStyle w:val="24"/>
        <w:tabs>
          <w:tab w:val="right" w:leader="dot" w:pos="9344"/>
        </w:tabs>
        <w:rPr>
          <w:rFonts w:asciiTheme="minorHAnsi" w:eastAsiaTheme="minorEastAsia" w:hAnsiTheme="minorHAnsi"/>
          <w:noProof/>
          <w:sz w:val="22"/>
          <w:lang w:eastAsia="ru-RU"/>
        </w:rPr>
      </w:pPr>
      <w:hyperlink w:anchor="_Toc139872417" w:history="1">
        <w:r w:rsidRPr="00B04F92">
          <w:rPr>
            <w:rStyle w:val="a9"/>
            <w:noProof/>
          </w:rPr>
          <w:t>5.1 Предложения по строительству источников тепловой энергии, обеспечивающих перспективную тепловую нагрузку на осваиваемых территориях поселения, сельского округа, поселка федерального значения, для которых отсутствует возможность и (или) целесообразность передачи тепловой энергии от существующих или реконструируемых источников тепловой энергии, обоснованная расчётами ценовых (тарифных) последствий для потребителей (в ценовых зонах теплоснабжения - обоснованная расчётами ценовых (тарифных) последствий для потребителей, если реализацию товаров в сфере теплоснабжения с использованием такого источника тепловой энергии планируется осуществлять по регулируемым ценам (тарифам), и (или) обоснованная анализом индикаторов развития системы теплоснабжения поселения, сельского округа, поселка федерального значения, если реализация товаров в сфере теплоснабжения с использованием такого источника тепловой энергии будет осуществляться по ценам, определяемым по соглашению сторон договора поставки тепловой энергии (мощности) и (или) теплоносителя) и радиуса эффективного теплоснабжения</w:t>
        </w:r>
        <w:r>
          <w:rPr>
            <w:noProof/>
            <w:webHidden/>
          </w:rPr>
          <w:tab/>
        </w:r>
        <w:r>
          <w:rPr>
            <w:noProof/>
            <w:webHidden/>
          </w:rPr>
          <w:fldChar w:fldCharType="begin"/>
        </w:r>
        <w:r>
          <w:rPr>
            <w:noProof/>
            <w:webHidden/>
          </w:rPr>
          <w:instrText xml:space="preserve"> PAGEREF _Toc139872417 \h </w:instrText>
        </w:r>
        <w:r>
          <w:rPr>
            <w:noProof/>
            <w:webHidden/>
          </w:rPr>
        </w:r>
        <w:r>
          <w:rPr>
            <w:noProof/>
            <w:webHidden/>
          </w:rPr>
          <w:fldChar w:fldCharType="separate"/>
        </w:r>
        <w:r>
          <w:rPr>
            <w:noProof/>
            <w:webHidden/>
          </w:rPr>
          <w:t>21</w:t>
        </w:r>
        <w:r>
          <w:rPr>
            <w:noProof/>
            <w:webHidden/>
          </w:rPr>
          <w:fldChar w:fldCharType="end"/>
        </w:r>
      </w:hyperlink>
    </w:p>
    <w:p w14:paraId="71FB1218" w14:textId="054CC5FA" w:rsidR="008434D0" w:rsidRDefault="008434D0">
      <w:pPr>
        <w:pStyle w:val="24"/>
        <w:tabs>
          <w:tab w:val="right" w:leader="dot" w:pos="9344"/>
        </w:tabs>
        <w:rPr>
          <w:rFonts w:asciiTheme="minorHAnsi" w:eastAsiaTheme="minorEastAsia" w:hAnsiTheme="minorHAnsi"/>
          <w:noProof/>
          <w:sz w:val="22"/>
          <w:lang w:eastAsia="ru-RU"/>
        </w:rPr>
      </w:pPr>
      <w:hyperlink w:anchor="_Toc139872418" w:history="1">
        <w:r w:rsidRPr="00B04F92">
          <w:rPr>
            <w:rStyle w:val="a9"/>
            <w:noProof/>
          </w:rPr>
          <w:t>5.2 Предложения по реконструкции источников тепловой энергии, обеспечивающих перспективную тепловую нагрузку в существующих и расширяемых зонах действия источников тепловой энергии</w:t>
        </w:r>
        <w:r>
          <w:rPr>
            <w:noProof/>
            <w:webHidden/>
          </w:rPr>
          <w:tab/>
        </w:r>
        <w:r>
          <w:rPr>
            <w:noProof/>
            <w:webHidden/>
          </w:rPr>
          <w:fldChar w:fldCharType="begin"/>
        </w:r>
        <w:r>
          <w:rPr>
            <w:noProof/>
            <w:webHidden/>
          </w:rPr>
          <w:instrText xml:space="preserve"> PAGEREF _Toc139872418 \h </w:instrText>
        </w:r>
        <w:r>
          <w:rPr>
            <w:noProof/>
            <w:webHidden/>
          </w:rPr>
        </w:r>
        <w:r>
          <w:rPr>
            <w:noProof/>
            <w:webHidden/>
          </w:rPr>
          <w:fldChar w:fldCharType="separate"/>
        </w:r>
        <w:r>
          <w:rPr>
            <w:noProof/>
            <w:webHidden/>
          </w:rPr>
          <w:t>21</w:t>
        </w:r>
        <w:r>
          <w:rPr>
            <w:noProof/>
            <w:webHidden/>
          </w:rPr>
          <w:fldChar w:fldCharType="end"/>
        </w:r>
      </w:hyperlink>
    </w:p>
    <w:p w14:paraId="47F223D2" w14:textId="352BB3D0" w:rsidR="008434D0" w:rsidRDefault="008434D0">
      <w:pPr>
        <w:pStyle w:val="24"/>
        <w:tabs>
          <w:tab w:val="right" w:leader="dot" w:pos="9344"/>
        </w:tabs>
        <w:rPr>
          <w:rFonts w:asciiTheme="minorHAnsi" w:eastAsiaTheme="minorEastAsia" w:hAnsiTheme="minorHAnsi"/>
          <w:noProof/>
          <w:sz w:val="22"/>
          <w:lang w:eastAsia="ru-RU"/>
        </w:rPr>
      </w:pPr>
      <w:hyperlink w:anchor="_Toc139872419" w:history="1">
        <w:r w:rsidRPr="00B04F92">
          <w:rPr>
            <w:rStyle w:val="a9"/>
            <w:noProof/>
          </w:rPr>
          <w:t>5.3 Предложения по техническому перевооружению и (или) модернизации источников тепловой энергии с целью повышения эффективности работы систем теплоснабжения</w:t>
        </w:r>
        <w:r>
          <w:rPr>
            <w:noProof/>
            <w:webHidden/>
          </w:rPr>
          <w:tab/>
        </w:r>
        <w:r>
          <w:rPr>
            <w:noProof/>
            <w:webHidden/>
          </w:rPr>
          <w:fldChar w:fldCharType="begin"/>
        </w:r>
        <w:r>
          <w:rPr>
            <w:noProof/>
            <w:webHidden/>
          </w:rPr>
          <w:instrText xml:space="preserve"> PAGEREF _Toc139872419 \h </w:instrText>
        </w:r>
        <w:r>
          <w:rPr>
            <w:noProof/>
            <w:webHidden/>
          </w:rPr>
        </w:r>
        <w:r>
          <w:rPr>
            <w:noProof/>
            <w:webHidden/>
          </w:rPr>
          <w:fldChar w:fldCharType="separate"/>
        </w:r>
        <w:r>
          <w:rPr>
            <w:noProof/>
            <w:webHidden/>
          </w:rPr>
          <w:t>21</w:t>
        </w:r>
        <w:r>
          <w:rPr>
            <w:noProof/>
            <w:webHidden/>
          </w:rPr>
          <w:fldChar w:fldCharType="end"/>
        </w:r>
      </w:hyperlink>
    </w:p>
    <w:p w14:paraId="2F5507EE" w14:textId="305AF6FC" w:rsidR="008434D0" w:rsidRDefault="008434D0">
      <w:pPr>
        <w:pStyle w:val="24"/>
        <w:tabs>
          <w:tab w:val="right" w:leader="dot" w:pos="9344"/>
        </w:tabs>
        <w:rPr>
          <w:rFonts w:asciiTheme="minorHAnsi" w:eastAsiaTheme="minorEastAsia" w:hAnsiTheme="minorHAnsi"/>
          <w:noProof/>
          <w:sz w:val="22"/>
          <w:lang w:eastAsia="ru-RU"/>
        </w:rPr>
      </w:pPr>
      <w:hyperlink w:anchor="_Toc139872420" w:history="1">
        <w:r w:rsidRPr="00B04F92">
          <w:rPr>
            <w:rStyle w:val="a9"/>
            <w:noProof/>
          </w:rPr>
          <w:t>5.4 Графики совместной работы источников тепловой энергии, функционирующих в режиме комбинированной выработки электрической и тепловой энергии и котельных</w:t>
        </w:r>
        <w:r>
          <w:rPr>
            <w:noProof/>
            <w:webHidden/>
          </w:rPr>
          <w:tab/>
        </w:r>
        <w:r>
          <w:rPr>
            <w:noProof/>
            <w:webHidden/>
          </w:rPr>
          <w:fldChar w:fldCharType="begin"/>
        </w:r>
        <w:r>
          <w:rPr>
            <w:noProof/>
            <w:webHidden/>
          </w:rPr>
          <w:instrText xml:space="preserve"> PAGEREF _Toc139872420 \h </w:instrText>
        </w:r>
        <w:r>
          <w:rPr>
            <w:noProof/>
            <w:webHidden/>
          </w:rPr>
        </w:r>
        <w:r>
          <w:rPr>
            <w:noProof/>
            <w:webHidden/>
          </w:rPr>
          <w:fldChar w:fldCharType="separate"/>
        </w:r>
        <w:r>
          <w:rPr>
            <w:noProof/>
            <w:webHidden/>
          </w:rPr>
          <w:t>21</w:t>
        </w:r>
        <w:r>
          <w:rPr>
            <w:noProof/>
            <w:webHidden/>
          </w:rPr>
          <w:fldChar w:fldCharType="end"/>
        </w:r>
      </w:hyperlink>
    </w:p>
    <w:p w14:paraId="6C1E0ABA" w14:textId="286F9E0C" w:rsidR="008434D0" w:rsidRDefault="008434D0">
      <w:pPr>
        <w:pStyle w:val="24"/>
        <w:tabs>
          <w:tab w:val="right" w:leader="dot" w:pos="9344"/>
        </w:tabs>
        <w:rPr>
          <w:rFonts w:asciiTheme="minorHAnsi" w:eastAsiaTheme="minorEastAsia" w:hAnsiTheme="minorHAnsi"/>
          <w:noProof/>
          <w:sz w:val="22"/>
          <w:lang w:eastAsia="ru-RU"/>
        </w:rPr>
      </w:pPr>
      <w:hyperlink w:anchor="_Toc139872421" w:history="1">
        <w:r w:rsidRPr="00B04F92">
          <w:rPr>
            <w:rStyle w:val="a9"/>
            <w:noProof/>
          </w:rPr>
          <w:t>5.5 Меры по выводу из эксплуатации, консервации и демонтажу избыточных источников тепловой энергии, а также источников тепловой энергии, выработавших нормативный срок службы, в случае если продление срока службы технически невозможно или экономически нецелесообразно</w:t>
        </w:r>
        <w:r>
          <w:rPr>
            <w:noProof/>
            <w:webHidden/>
          </w:rPr>
          <w:tab/>
        </w:r>
        <w:r>
          <w:rPr>
            <w:noProof/>
            <w:webHidden/>
          </w:rPr>
          <w:fldChar w:fldCharType="begin"/>
        </w:r>
        <w:r>
          <w:rPr>
            <w:noProof/>
            <w:webHidden/>
          </w:rPr>
          <w:instrText xml:space="preserve"> PAGEREF _Toc139872421 \h </w:instrText>
        </w:r>
        <w:r>
          <w:rPr>
            <w:noProof/>
            <w:webHidden/>
          </w:rPr>
        </w:r>
        <w:r>
          <w:rPr>
            <w:noProof/>
            <w:webHidden/>
          </w:rPr>
          <w:fldChar w:fldCharType="separate"/>
        </w:r>
        <w:r>
          <w:rPr>
            <w:noProof/>
            <w:webHidden/>
          </w:rPr>
          <w:t>21</w:t>
        </w:r>
        <w:r>
          <w:rPr>
            <w:noProof/>
            <w:webHidden/>
          </w:rPr>
          <w:fldChar w:fldCharType="end"/>
        </w:r>
      </w:hyperlink>
    </w:p>
    <w:p w14:paraId="578E7688" w14:textId="282074B3" w:rsidR="008434D0" w:rsidRDefault="008434D0">
      <w:pPr>
        <w:pStyle w:val="24"/>
        <w:tabs>
          <w:tab w:val="right" w:leader="dot" w:pos="9344"/>
        </w:tabs>
        <w:rPr>
          <w:rFonts w:asciiTheme="minorHAnsi" w:eastAsiaTheme="minorEastAsia" w:hAnsiTheme="minorHAnsi"/>
          <w:noProof/>
          <w:sz w:val="22"/>
          <w:lang w:eastAsia="ru-RU"/>
        </w:rPr>
      </w:pPr>
      <w:hyperlink w:anchor="_Toc139872422" w:history="1">
        <w:r w:rsidRPr="00B04F92">
          <w:rPr>
            <w:rStyle w:val="a9"/>
            <w:noProof/>
          </w:rPr>
          <w:t>5.6 Меры по переоборудованию котельных в источники тепловой энергии, функционирующие в режиме комбинированной выработки электрической и тепловой энергии</w:t>
        </w:r>
        <w:r>
          <w:rPr>
            <w:noProof/>
            <w:webHidden/>
          </w:rPr>
          <w:tab/>
        </w:r>
        <w:r>
          <w:rPr>
            <w:noProof/>
            <w:webHidden/>
          </w:rPr>
          <w:fldChar w:fldCharType="begin"/>
        </w:r>
        <w:r>
          <w:rPr>
            <w:noProof/>
            <w:webHidden/>
          </w:rPr>
          <w:instrText xml:space="preserve"> PAGEREF _Toc139872422 \h </w:instrText>
        </w:r>
        <w:r>
          <w:rPr>
            <w:noProof/>
            <w:webHidden/>
          </w:rPr>
        </w:r>
        <w:r>
          <w:rPr>
            <w:noProof/>
            <w:webHidden/>
          </w:rPr>
          <w:fldChar w:fldCharType="separate"/>
        </w:r>
        <w:r>
          <w:rPr>
            <w:noProof/>
            <w:webHidden/>
          </w:rPr>
          <w:t>22</w:t>
        </w:r>
        <w:r>
          <w:rPr>
            <w:noProof/>
            <w:webHidden/>
          </w:rPr>
          <w:fldChar w:fldCharType="end"/>
        </w:r>
      </w:hyperlink>
    </w:p>
    <w:p w14:paraId="0F662E14" w14:textId="335F1498" w:rsidR="008434D0" w:rsidRDefault="008434D0">
      <w:pPr>
        <w:pStyle w:val="24"/>
        <w:tabs>
          <w:tab w:val="right" w:leader="dot" w:pos="9344"/>
        </w:tabs>
        <w:rPr>
          <w:rFonts w:asciiTheme="minorHAnsi" w:eastAsiaTheme="minorEastAsia" w:hAnsiTheme="minorHAnsi"/>
          <w:noProof/>
          <w:sz w:val="22"/>
          <w:lang w:eastAsia="ru-RU"/>
        </w:rPr>
      </w:pPr>
      <w:hyperlink w:anchor="_Toc139872423" w:history="1">
        <w:r w:rsidRPr="00B04F92">
          <w:rPr>
            <w:rStyle w:val="a9"/>
            <w:noProof/>
          </w:rPr>
          <w:t>5.7 Меры по переводу котельных, размещённых в существующих и расширяемых зонах действия источников тепловой энергии, функционирующих в режиме комбинированной выработки электрической и тепловой энергии, в пиковый режим работы, либо по выводу их из эксплуатации</w:t>
        </w:r>
        <w:r>
          <w:rPr>
            <w:noProof/>
            <w:webHidden/>
          </w:rPr>
          <w:tab/>
        </w:r>
        <w:r>
          <w:rPr>
            <w:noProof/>
            <w:webHidden/>
          </w:rPr>
          <w:fldChar w:fldCharType="begin"/>
        </w:r>
        <w:r>
          <w:rPr>
            <w:noProof/>
            <w:webHidden/>
          </w:rPr>
          <w:instrText xml:space="preserve"> PAGEREF _Toc139872423 \h </w:instrText>
        </w:r>
        <w:r>
          <w:rPr>
            <w:noProof/>
            <w:webHidden/>
          </w:rPr>
        </w:r>
        <w:r>
          <w:rPr>
            <w:noProof/>
            <w:webHidden/>
          </w:rPr>
          <w:fldChar w:fldCharType="separate"/>
        </w:r>
        <w:r>
          <w:rPr>
            <w:noProof/>
            <w:webHidden/>
          </w:rPr>
          <w:t>22</w:t>
        </w:r>
        <w:r>
          <w:rPr>
            <w:noProof/>
            <w:webHidden/>
          </w:rPr>
          <w:fldChar w:fldCharType="end"/>
        </w:r>
      </w:hyperlink>
    </w:p>
    <w:p w14:paraId="5E02739B" w14:textId="01F91823" w:rsidR="008434D0" w:rsidRDefault="008434D0">
      <w:pPr>
        <w:pStyle w:val="24"/>
        <w:tabs>
          <w:tab w:val="right" w:leader="dot" w:pos="9344"/>
        </w:tabs>
        <w:rPr>
          <w:rFonts w:asciiTheme="minorHAnsi" w:eastAsiaTheme="minorEastAsia" w:hAnsiTheme="minorHAnsi"/>
          <w:noProof/>
          <w:sz w:val="22"/>
          <w:lang w:eastAsia="ru-RU"/>
        </w:rPr>
      </w:pPr>
      <w:hyperlink w:anchor="_Toc139872424" w:history="1">
        <w:r w:rsidRPr="00B04F92">
          <w:rPr>
            <w:rStyle w:val="a9"/>
            <w:noProof/>
          </w:rPr>
          <w:t>5.8 Температурный график отпуска тепловой энергии для каждого источника тепловой энергии или группы источников тепловой энергии в системе теплоснабжения, работающей на общую тепловую сеть, и оценку затрат при необходимости его изменения</w:t>
        </w:r>
        <w:r>
          <w:rPr>
            <w:noProof/>
            <w:webHidden/>
          </w:rPr>
          <w:tab/>
        </w:r>
        <w:r>
          <w:rPr>
            <w:noProof/>
            <w:webHidden/>
          </w:rPr>
          <w:fldChar w:fldCharType="begin"/>
        </w:r>
        <w:r>
          <w:rPr>
            <w:noProof/>
            <w:webHidden/>
          </w:rPr>
          <w:instrText xml:space="preserve"> PAGEREF _Toc139872424 \h </w:instrText>
        </w:r>
        <w:r>
          <w:rPr>
            <w:noProof/>
            <w:webHidden/>
          </w:rPr>
        </w:r>
        <w:r>
          <w:rPr>
            <w:noProof/>
            <w:webHidden/>
          </w:rPr>
          <w:fldChar w:fldCharType="separate"/>
        </w:r>
        <w:r>
          <w:rPr>
            <w:noProof/>
            <w:webHidden/>
          </w:rPr>
          <w:t>22</w:t>
        </w:r>
        <w:r>
          <w:rPr>
            <w:noProof/>
            <w:webHidden/>
          </w:rPr>
          <w:fldChar w:fldCharType="end"/>
        </w:r>
      </w:hyperlink>
    </w:p>
    <w:p w14:paraId="1F19DFF2" w14:textId="5D1E7A06" w:rsidR="008434D0" w:rsidRDefault="008434D0">
      <w:pPr>
        <w:pStyle w:val="24"/>
        <w:tabs>
          <w:tab w:val="right" w:leader="dot" w:pos="9344"/>
        </w:tabs>
        <w:rPr>
          <w:rFonts w:asciiTheme="minorHAnsi" w:eastAsiaTheme="minorEastAsia" w:hAnsiTheme="minorHAnsi"/>
          <w:noProof/>
          <w:sz w:val="22"/>
          <w:lang w:eastAsia="ru-RU"/>
        </w:rPr>
      </w:pPr>
      <w:hyperlink w:anchor="_Toc139872425" w:history="1">
        <w:r w:rsidRPr="00B04F92">
          <w:rPr>
            <w:rStyle w:val="a9"/>
            <w:noProof/>
          </w:rPr>
          <w:t>5.9 Предложения по перспективной установленной тепловой мощности каждого источника тепловой энергии с предложениями по сроку ввода в эксплуатацию новых мощностей</w:t>
        </w:r>
        <w:r>
          <w:rPr>
            <w:noProof/>
            <w:webHidden/>
          </w:rPr>
          <w:tab/>
        </w:r>
        <w:r>
          <w:rPr>
            <w:noProof/>
            <w:webHidden/>
          </w:rPr>
          <w:fldChar w:fldCharType="begin"/>
        </w:r>
        <w:r>
          <w:rPr>
            <w:noProof/>
            <w:webHidden/>
          </w:rPr>
          <w:instrText xml:space="preserve"> PAGEREF _Toc139872425 \h </w:instrText>
        </w:r>
        <w:r>
          <w:rPr>
            <w:noProof/>
            <w:webHidden/>
          </w:rPr>
        </w:r>
        <w:r>
          <w:rPr>
            <w:noProof/>
            <w:webHidden/>
          </w:rPr>
          <w:fldChar w:fldCharType="separate"/>
        </w:r>
        <w:r>
          <w:rPr>
            <w:noProof/>
            <w:webHidden/>
          </w:rPr>
          <w:t>23</w:t>
        </w:r>
        <w:r>
          <w:rPr>
            <w:noProof/>
            <w:webHidden/>
          </w:rPr>
          <w:fldChar w:fldCharType="end"/>
        </w:r>
      </w:hyperlink>
    </w:p>
    <w:p w14:paraId="3EB10A33" w14:textId="246FA377" w:rsidR="008434D0" w:rsidRDefault="008434D0">
      <w:pPr>
        <w:pStyle w:val="24"/>
        <w:tabs>
          <w:tab w:val="right" w:leader="dot" w:pos="9344"/>
        </w:tabs>
        <w:rPr>
          <w:rFonts w:asciiTheme="minorHAnsi" w:eastAsiaTheme="minorEastAsia" w:hAnsiTheme="minorHAnsi"/>
          <w:noProof/>
          <w:sz w:val="22"/>
          <w:lang w:eastAsia="ru-RU"/>
        </w:rPr>
      </w:pPr>
      <w:hyperlink w:anchor="_Toc139872426" w:history="1">
        <w:r w:rsidRPr="00B04F92">
          <w:rPr>
            <w:rStyle w:val="a9"/>
            <w:noProof/>
          </w:rPr>
          <w:t>5.10 Предложения по вводу новых и реконструкции существующих источников тепловой энергии с использованием возобновляемых источников энергии, а также местных видов топлива</w:t>
        </w:r>
        <w:r>
          <w:rPr>
            <w:noProof/>
            <w:webHidden/>
          </w:rPr>
          <w:tab/>
        </w:r>
        <w:r>
          <w:rPr>
            <w:noProof/>
            <w:webHidden/>
          </w:rPr>
          <w:fldChar w:fldCharType="begin"/>
        </w:r>
        <w:r>
          <w:rPr>
            <w:noProof/>
            <w:webHidden/>
          </w:rPr>
          <w:instrText xml:space="preserve"> PAGEREF _Toc139872426 \h </w:instrText>
        </w:r>
        <w:r>
          <w:rPr>
            <w:noProof/>
            <w:webHidden/>
          </w:rPr>
        </w:r>
        <w:r>
          <w:rPr>
            <w:noProof/>
            <w:webHidden/>
          </w:rPr>
          <w:fldChar w:fldCharType="separate"/>
        </w:r>
        <w:r>
          <w:rPr>
            <w:noProof/>
            <w:webHidden/>
          </w:rPr>
          <w:t>23</w:t>
        </w:r>
        <w:r>
          <w:rPr>
            <w:noProof/>
            <w:webHidden/>
          </w:rPr>
          <w:fldChar w:fldCharType="end"/>
        </w:r>
      </w:hyperlink>
    </w:p>
    <w:p w14:paraId="28E124B7" w14:textId="1E780EE6" w:rsidR="008434D0" w:rsidRDefault="008434D0">
      <w:pPr>
        <w:pStyle w:val="16"/>
        <w:tabs>
          <w:tab w:val="right" w:leader="dot" w:pos="9344"/>
        </w:tabs>
        <w:rPr>
          <w:rFonts w:asciiTheme="minorHAnsi" w:eastAsiaTheme="minorEastAsia" w:hAnsiTheme="minorHAnsi"/>
          <w:b w:val="0"/>
          <w:noProof/>
          <w:sz w:val="22"/>
          <w:lang w:eastAsia="ru-RU"/>
        </w:rPr>
      </w:pPr>
      <w:hyperlink w:anchor="_Toc139872427" w:history="1">
        <w:r w:rsidRPr="00B04F92">
          <w:rPr>
            <w:rStyle w:val="a9"/>
            <w:noProof/>
          </w:rPr>
          <w:t>Раздел 6 Предложения по строительству, реконструкции и (или) модернизации тепловых сетей</w:t>
        </w:r>
        <w:r>
          <w:rPr>
            <w:noProof/>
            <w:webHidden/>
          </w:rPr>
          <w:tab/>
        </w:r>
        <w:r>
          <w:rPr>
            <w:noProof/>
            <w:webHidden/>
          </w:rPr>
          <w:fldChar w:fldCharType="begin"/>
        </w:r>
        <w:r>
          <w:rPr>
            <w:noProof/>
            <w:webHidden/>
          </w:rPr>
          <w:instrText xml:space="preserve"> PAGEREF _Toc139872427 \h </w:instrText>
        </w:r>
        <w:r>
          <w:rPr>
            <w:noProof/>
            <w:webHidden/>
          </w:rPr>
        </w:r>
        <w:r>
          <w:rPr>
            <w:noProof/>
            <w:webHidden/>
          </w:rPr>
          <w:fldChar w:fldCharType="separate"/>
        </w:r>
        <w:r>
          <w:rPr>
            <w:noProof/>
            <w:webHidden/>
          </w:rPr>
          <w:t>24</w:t>
        </w:r>
        <w:r>
          <w:rPr>
            <w:noProof/>
            <w:webHidden/>
          </w:rPr>
          <w:fldChar w:fldCharType="end"/>
        </w:r>
      </w:hyperlink>
    </w:p>
    <w:p w14:paraId="604A4051" w14:textId="3CE6E8A5" w:rsidR="008434D0" w:rsidRDefault="008434D0">
      <w:pPr>
        <w:pStyle w:val="24"/>
        <w:tabs>
          <w:tab w:val="right" w:leader="dot" w:pos="9344"/>
        </w:tabs>
        <w:rPr>
          <w:rFonts w:asciiTheme="minorHAnsi" w:eastAsiaTheme="minorEastAsia" w:hAnsiTheme="minorHAnsi"/>
          <w:noProof/>
          <w:sz w:val="22"/>
          <w:lang w:eastAsia="ru-RU"/>
        </w:rPr>
      </w:pPr>
      <w:hyperlink w:anchor="_Toc139872428" w:history="1">
        <w:r w:rsidRPr="00B04F92">
          <w:rPr>
            <w:rStyle w:val="a9"/>
            <w:noProof/>
          </w:rPr>
          <w:t>6.1 Предложения по строительству, реконструкции и (или) модернизации тепловых сетей, обеспечивающих перераспределение тепловой нагрузки из зон с дефицитом располагаемой тепловой мощности источников тепловой энергии в зоны с резервом располагаемой тепловой мощности источников тепловой энергии (использование существующих резервов)</w:t>
        </w:r>
        <w:r>
          <w:rPr>
            <w:noProof/>
            <w:webHidden/>
          </w:rPr>
          <w:tab/>
        </w:r>
        <w:r>
          <w:rPr>
            <w:noProof/>
            <w:webHidden/>
          </w:rPr>
          <w:fldChar w:fldCharType="begin"/>
        </w:r>
        <w:r>
          <w:rPr>
            <w:noProof/>
            <w:webHidden/>
          </w:rPr>
          <w:instrText xml:space="preserve"> PAGEREF _Toc139872428 \h </w:instrText>
        </w:r>
        <w:r>
          <w:rPr>
            <w:noProof/>
            <w:webHidden/>
          </w:rPr>
        </w:r>
        <w:r>
          <w:rPr>
            <w:noProof/>
            <w:webHidden/>
          </w:rPr>
          <w:fldChar w:fldCharType="separate"/>
        </w:r>
        <w:r>
          <w:rPr>
            <w:noProof/>
            <w:webHidden/>
          </w:rPr>
          <w:t>24</w:t>
        </w:r>
        <w:r>
          <w:rPr>
            <w:noProof/>
            <w:webHidden/>
          </w:rPr>
          <w:fldChar w:fldCharType="end"/>
        </w:r>
      </w:hyperlink>
    </w:p>
    <w:p w14:paraId="1B925A57" w14:textId="64F14F57" w:rsidR="008434D0" w:rsidRDefault="008434D0">
      <w:pPr>
        <w:pStyle w:val="24"/>
        <w:tabs>
          <w:tab w:val="right" w:leader="dot" w:pos="9344"/>
        </w:tabs>
        <w:rPr>
          <w:rFonts w:asciiTheme="minorHAnsi" w:eastAsiaTheme="minorEastAsia" w:hAnsiTheme="minorHAnsi"/>
          <w:noProof/>
          <w:sz w:val="22"/>
          <w:lang w:eastAsia="ru-RU"/>
        </w:rPr>
      </w:pPr>
      <w:hyperlink w:anchor="_Toc139872429" w:history="1">
        <w:r w:rsidRPr="00B04F92">
          <w:rPr>
            <w:rStyle w:val="a9"/>
            <w:noProof/>
          </w:rPr>
          <w:t xml:space="preserve">6.2 Предложения строительству, реконструкции и (или) модернизации тепловых сетей для обеспечения перспективных приростов тепловой нагрузки в осваиваемых районах поселения под жилищную, </w:t>
        </w:r>
        <w:r w:rsidRPr="00B04F92">
          <w:rPr>
            <w:rStyle w:val="a9"/>
            <w:noProof/>
          </w:rPr>
          <w:lastRenderedPageBreak/>
          <w:t>комплексную или производственную застройку</w:t>
        </w:r>
        <w:r>
          <w:rPr>
            <w:noProof/>
            <w:webHidden/>
          </w:rPr>
          <w:tab/>
        </w:r>
        <w:r>
          <w:rPr>
            <w:noProof/>
            <w:webHidden/>
          </w:rPr>
          <w:fldChar w:fldCharType="begin"/>
        </w:r>
        <w:r>
          <w:rPr>
            <w:noProof/>
            <w:webHidden/>
          </w:rPr>
          <w:instrText xml:space="preserve"> PAGEREF _Toc139872429 \h </w:instrText>
        </w:r>
        <w:r>
          <w:rPr>
            <w:noProof/>
            <w:webHidden/>
          </w:rPr>
        </w:r>
        <w:r>
          <w:rPr>
            <w:noProof/>
            <w:webHidden/>
          </w:rPr>
          <w:fldChar w:fldCharType="separate"/>
        </w:r>
        <w:r>
          <w:rPr>
            <w:noProof/>
            <w:webHidden/>
          </w:rPr>
          <w:t>24</w:t>
        </w:r>
        <w:r>
          <w:rPr>
            <w:noProof/>
            <w:webHidden/>
          </w:rPr>
          <w:fldChar w:fldCharType="end"/>
        </w:r>
      </w:hyperlink>
    </w:p>
    <w:p w14:paraId="58A07932" w14:textId="19BC5D7E" w:rsidR="008434D0" w:rsidRDefault="008434D0">
      <w:pPr>
        <w:pStyle w:val="24"/>
        <w:tabs>
          <w:tab w:val="right" w:leader="dot" w:pos="9344"/>
        </w:tabs>
        <w:rPr>
          <w:rFonts w:asciiTheme="minorHAnsi" w:eastAsiaTheme="minorEastAsia" w:hAnsiTheme="minorHAnsi"/>
          <w:noProof/>
          <w:sz w:val="22"/>
          <w:lang w:eastAsia="ru-RU"/>
        </w:rPr>
      </w:pPr>
      <w:hyperlink w:anchor="_Toc139872430" w:history="1">
        <w:r w:rsidRPr="00B04F92">
          <w:rPr>
            <w:rStyle w:val="a9"/>
            <w:noProof/>
          </w:rPr>
          <w:t>6.3 Предложения по строительству, реконструкции и (или) модернизации тепловых сетей в целях обеспечения условий, при наличии которых существует возможность поставок тепловой энергии потребителям от различных источников тепловой энергии при сохранении надёжности теплоснабжения</w:t>
        </w:r>
        <w:r>
          <w:rPr>
            <w:noProof/>
            <w:webHidden/>
          </w:rPr>
          <w:tab/>
        </w:r>
        <w:r>
          <w:rPr>
            <w:noProof/>
            <w:webHidden/>
          </w:rPr>
          <w:fldChar w:fldCharType="begin"/>
        </w:r>
        <w:r>
          <w:rPr>
            <w:noProof/>
            <w:webHidden/>
          </w:rPr>
          <w:instrText xml:space="preserve"> PAGEREF _Toc139872430 \h </w:instrText>
        </w:r>
        <w:r>
          <w:rPr>
            <w:noProof/>
            <w:webHidden/>
          </w:rPr>
        </w:r>
        <w:r>
          <w:rPr>
            <w:noProof/>
            <w:webHidden/>
          </w:rPr>
          <w:fldChar w:fldCharType="separate"/>
        </w:r>
        <w:r>
          <w:rPr>
            <w:noProof/>
            <w:webHidden/>
          </w:rPr>
          <w:t>24</w:t>
        </w:r>
        <w:r>
          <w:rPr>
            <w:noProof/>
            <w:webHidden/>
          </w:rPr>
          <w:fldChar w:fldCharType="end"/>
        </w:r>
      </w:hyperlink>
    </w:p>
    <w:p w14:paraId="1F5658D8" w14:textId="45B0FE31" w:rsidR="008434D0" w:rsidRDefault="008434D0">
      <w:pPr>
        <w:pStyle w:val="24"/>
        <w:tabs>
          <w:tab w:val="right" w:leader="dot" w:pos="9344"/>
        </w:tabs>
        <w:rPr>
          <w:rFonts w:asciiTheme="minorHAnsi" w:eastAsiaTheme="minorEastAsia" w:hAnsiTheme="minorHAnsi"/>
          <w:noProof/>
          <w:sz w:val="22"/>
          <w:lang w:eastAsia="ru-RU"/>
        </w:rPr>
      </w:pPr>
      <w:hyperlink w:anchor="_Toc139872431" w:history="1">
        <w:r w:rsidRPr="00B04F92">
          <w:rPr>
            <w:rStyle w:val="a9"/>
            <w:noProof/>
          </w:rPr>
          <w:t>6.4 Предложения по строительству, реконструкции и (или) модернизации тепловых сетей для повышения эффективности функционирования системы теплоснабжения, в том числе за счёт перевода котельных в пиковый режим работы или ликвидации котельных</w:t>
        </w:r>
        <w:r>
          <w:rPr>
            <w:noProof/>
            <w:webHidden/>
          </w:rPr>
          <w:tab/>
        </w:r>
        <w:r>
          <w:rPr>
            <w:noProof/>
            <w:webHidden/>
          </w:rPr>
          <w:fldChar w:fldCharType="begin"/>
        </w:r>
        <w:r>
          <w:rPr>
            <w:noProof/>
            <w:webHidden/>
          </w:rPr>
          <w:instrText xml:space="preserve"> PAGEREF _Toc139872431 \h </w:instrText>
        </w:r>
        <w:r>
          <w:rPr>
            <w:noProof/>
            <w:webHidden/>
          </w:rPr>
        </w:r>
        <w:r>
          <w:rPr>
            <w:noProof/>
            <w:webHidden/>
          </w:rPr>
          <w:fldChar w:fldCharType="separate"/>
        </w:r>
        <w:r>
          <w:rPr>
            <w:noProof/>
            <w:webHidden/>
          </w:rPr>
          <w:t>24</w:t>
        </w:r>
        <w:r>
          <w:rPr>
            <w:noProof/>
            <w:webHidden/>
          </w:rPr>
          <w:fldChar w:fldCharType="end"/>
        </w:r>
      </w:hyperlink>
    </w:p>
    <w:p w14:paraId="4E9B1C9A" w14:textId="223620B7" w:rsidR="008434D0" w:rsidRDefault="008434D0">
      <w:pPr>
        <w:pStyle w:val="24"/>
        <w:tabs>
          <w:tab w:val="right" w:leader="dot" w:pos="9344"/>
        </w:tabs>
        <w:rPr>
          <w:rFonts w:asciiTheme="minorHAnsi" w:eastAsiaTheme="minorEastAsia" w:hAnsiTheme="minorHAnsi"/>
          <w:noProof/>
          <w:sz w:val="22"/>
          <w:lang w:eastAsia="ru-RU"/>
        </w:rPr>
      </w:pPr>
      <w:hyperlink w:anchor="_Toc139872432" w:history="1">
        <w:r w:rsidRPr="00B04F92">
          <w:rPr>
            <w:rStyle w:val="a9"/>
            <w:noProof/>
          </w:rPr>
          <w:t>6.5 Предложения по строительству, реконструкции и (или) модернизации тепловых сетей для обеспечения нормативной надёжности теплоснабжения потребителей</w:t>
        </w:r>
        <w:r>
          <w:rPr>
            <w:noProof/>
            <w:webHidden/>
          </w:rPr>
          <w:tab/>
        </w:r>
        <w:r>
          <w:rPr>
            <w:noProof/>
            <w:webHidden/>
          </w:rPr>
          <w:fldChar w:fldCharType="begin"/>
        </w:r>
        <w:r>
          <w:rPr>
            <w:noProof/>
            <w:webHidden/>
          </w:rPr>
          <w:instrText xml:space="preserve"> PAGEREF _Toc139872432 \h </w:instrText>
        </w:r>
        <w:r>
          <w:rPr>
            <w:noProof/>
            <w:webHidden/>
          </w:rPr>
        </w:r>
        <w:r>
          <w:rPr>
            <w:noProof/>
            <w:webHidden/>
          </w:rPr>
          <w:fldChar w:fldCharType="separate"/>
        </w:r>
        <w:r>
          <w:rPr>
            <w:noProof/>
            <w:webHidden/>
          </w:rPr>
          <w:t>24</w:t>
        </w:r>
        <w:r>
          <w:rPr>
            <w:noProof/>
            <w:webHidden/>
          </w:rPr>
          <w:fldChar w:fldCharType="end"/>
        </w:r>
      </w:hyperlink>
    </w:p>
    <w:p w14:paraId="2FA51A63" w14:textId="2E84F72F" w:rsidR="008434D0" w:rsidRDefault="008434D0">
      <w:pPr>
        <w:pStyle w:val="16"/>
        <w:tabs>
          <w:tab w:val="right" w:leader="dot" w:pos="9344"/>
        </w:tabs>
        <w:rPr>
          <w:rFonts w:asciiTheme="minorHAnsi" w:eastAsiaTheme="minorEastAsia" w:hAnsiTheme="minorHAnsi"/>
          <w:b w:val="0"/>
          <w:noProof/>
          <w:sz w:val="22"/>
          <w:lang w:eastAsia="ru-RU"/>
        </w:rPr>
      </w:pPr>
      <w:hyperlink w:anchor="_Toc139872433" w:history="1">
        <w:r w:rsidRPr="00B04F92">
          <w:rPr>
            <w:rStyle w:val="a9"/>
            <w:noProof/>
          </w:rPr>
          <w:t>Раздел 7 Предложения по переводу открытых систем теплоснабжения (горячего водоснабжения) в закрытые системы горячего водоснабжения</w:t>
        </w:r>
        <w:r>
          <w:rPr>
            <w:noProof/>
            <w:webHidden/>
          </w:rPr>
          <w:tab/>
        </w:r>
        <w:r>
          <w:rPr>
            <w:noProof/>
            <w:webHidden/>
          </w:rPr>
          <w:fldChar w:fldCharType="begin"/>
        </w:r>
        <w:r>
          <w:rPr>
            <w:noProof/>
            <w:webHidden/>
          </w:rPr>
          <w:instrText xml:space="preserve"> PAGEREF _Toc139872433 \h </w:instrText>
        </w:r>
        <w:r>
          <w:rPr>
            <w:noProof/>
            <w:webHidden/>
          </w:rPr>
        </w:r>
        <w:r>
          <w:rPr>
            <w:noProof/>
            <w:webHidden/>
          </w:rPr>
          <w:fldChar w:fldCharType="separate"/>
        </w:r>
        <w:r>
          <w:rPr>
            <w:noProof/>
            <w:webHidden/>
          </w:rPr>
          <w:t>25</w:t>
        </w:r>
        <w:r>
          <w:rPr>
            <w:noProof/>
            <w:webHidden/>
          </w:rPr>
          <w:fldChar w:fldCharType="end"/>
        </w:r>
      </w:hyperlink>
    </w:p>
    <w:p w14:paraId="6BF204A8" w14:textId="05F0EB58" w:rsidR="008434D0" w:rsidRDefault="008434D0">
      <w:pPr>
        <w:pStyle w:val="24"/>
        <w:tabs>
          <w:tab w:val="right" w:leader="dot" w:pos="9344"/>
        </w:tabs>
        <w:rPr>
          <w:rFonts w:asciiTheme="minorHAnsi" w:eastAsiaTheme="minorEastAsia" w:hAnsiTheme="minorHAnsi"/>
          <w:noProof/>
          <w:sz w:val="22"/>
          <w:lang w:eastAsia="ru-RU"/>
        </w:rPr>
      </w:pPr>
      <w:hyperlink w:anchor="_Toc139872434" w:history="1">
        <w:r w:rsidRPr="00B04F92">
          <w:rPr>
            <w:rStyle w:val="a9"/>
            <w:noProof/>
          </w:rPr>
          <w:t>7.1 Предложения по переводу существующих открытых систем теплоснабжения (горячего водоснабжения) в закрытые системы горячего водоснабжения, для осуществления которого необходимо строительство индивидуальных и (или) центральных тепловых пунктов при наличии у потребителей внутридомовых систем горячего водоснабжения</w:t>
        </w:r>
        <w:r>
          <w:rPr>
            <w:noProof/>
            <w:webHidden/>
          </w:rPr>
          <w:tab/>
        </w:r>
        <w:r>
          <w:rPr>
            <w:noProof/>
            <w:webHidden/>
          </w:rPr>
          <w:fldChar w:fldCharType="begin"/>
        </w:r>
        <w:r>
          <w:rPr>
            <w:noProof/>
            <w:webHidden/>
          </w:rPr>
          <w:instrText xml:space="preserve"> PAGEREF _Toc139872434 \h </w:instrText>
        </w:r>
        <w:r>
          <w:rPr>
            <w:noProof/>
            <w:webHidden/>
          </w:rPr>
        </w:r>
        <w:r>
          <w:rPr>
            <w:noProof/>
            <w:webHidden/>
          </w:rPr>
          <w:fldChar w:fldCharType="separate"/>
        </w:r>
        <w:r>
          <w:rPr>
            <w:noProof/>
            <w:webHidden/>
          </w:rPr>
          <w:t>25</w:t>
        </w:r>
        <w:r>
          <w:rPr>
            <w:noProof/>
            <w:webHidden/>
          </w:rPr>
          <w:fldChar w:fldCharType="end"/>
        </w:r>
      </w:hyperlink>
    </w:p>
    <w:p w14:paraId="3EA97FD1" w14:textId="18574BDC" w:rsidR="008434D0" w:rsidRDefault="008434D0">
      <w:pPr>
        <w:pStyle w:val="24"/>
        <w:tabs>
          <w:tab w:val="right" w:leader="dot" w:pos="9344"/>
        </w:tabs>
        <w:rPr>
          <w:rFonts w:asciiTheme="minorHAnsi" w:eastAsiaTheme="minorEastAsia" w:hAnsiTheme="minorHAnsi"/>
          <w:noProof/>
          <w:sz w:val="22"/>
          <w:lang w:eastAsia="ru-RU"/>
        </w:rPr>
      </w:pPr>
      <w:hyperlink w:anchor="_Toc139872435" w:history="1">
        <w:r w:rsidRPr="00B04F92">
          <w:rPr>
            <w:rStyle w:val="a9"/>
            <w:noProof/>
          </w:rPr>
          <w:t>7.2 Предложения по переводу существующих открытых систем теплоснабжения (горячего водоснабжения) в закрытые системы горячего водоснабжения, для осуществления которого отсутствует необходимость строительства индивидуальных и (или) центральных тепловых пунктов по причине отсутствия у потребителей внутридомовых систем горячего водоснабжения</w:t>
        </w:r>
        <w:r>
          <w:rPr>
            <w:noProof/>
            <w:webHidden/>
          </w:rPr>
          <w:tab/>
        </w:r>
        <w:r>
          <w:rPr>
            <w:noProof/>
            <w:webHidden/>
          </w:rPr>
          <w:fldChar w:fldCharType="begin"/>
        </w:r>
        <w:r>
          <w:rPr>
            <w:noProof/>
            <w:webHidden/>
          </w:rPr>
          <w:instrText xml:space="preserve"> PAGEREF _Toc139872435 \h </w:instrText>
        </w:r>
        <w:r>
          <w:rPr>
            <w:noProof/>
            <w:webHidden/>
          </w:rPr>
        </w:r>
        <w:r>
          <w:rPr>
            <w:noProof/>
            <w:webHidden/>
          </w:rPr>
          <w:fldChar w:fldCharType="separate"/>
        </w:r>
        <w:r>
          <w:rPr>
            <w:noProof/>
            <w:webHidden/>
          </w:rPr>
          <w:t>25</w:t>
        </w:r>
        <w:r>
          <w:rPr>
            <w:noProof/>
            <w:webHidden/>
          </w:rPr>
          <w:fldChar w:fldCharType="end"/>
        </w:r>
      </w:hyperlink>
    </w:p>
    <w:p w14:paraId="0799463A" w14:textId="7796DE99" w:rsidR="008434D0" w:rsidRDefault="008434D0">
      <w:pPr>
        <w:pStyle w:val="16"/>
        <w:tabs>
          <w:tab w:val="right" w:leader="dot" w:pos="9344"/>
        </w:tabs>
        <w:rPr>
          <w:rFonts w:asciiTheme="minorHAnsi" w:eastAsiaTheme="minorEastAsia" w:hAnsiTheme="minorHAnsi"/>
          <w:b w:val="0"/>
          <w:noProof/>
          <w:sz w:val="22"/>
          <w:lang w:eastAsia="ru-RU"/>
        </w:rPr>
      </w:pPr>
      <w:hyperlink w:anchor="_Toc139872436" w:history="1">
        <w:r w:rsidRPr="00B04F92">
          <w:rPr>
            <w:rStyle w:val="a9"/>
            <w:noProof/>
          </w:rPr>
          <w:t>Раздел 8 Перспективные топливные балансы</w:t>
        </w:r>
        <w:r>
          <w:rPr>
            <w:noProof/>
            <w:webHidden/>
          </w:rPr>
          <w:tab/>
        </w:r>
        <w:r>
          <w:rPr>
            <w:noProof/>
            <w:webHidden/>
          </w:rPr>
          <w:fldChar w:fldCharType="begin"/>
        </w:r>
        <w:r>
          <w:rPr>
            <w:noProof/>
            <w:webHidden/>
          </w:rPr>
          <w:instrText xml:space="preserve"> PAGEREF _Toc139872436 \h </w:instrText>
        </w:r>
        <w:r>
          <w:rPr>
            <w:noProof/>
            <w:webHidden/>
          </w:rPr>
        </w:r>
        <w:r>
          <w:rPr>
            <w:noProof/>
            <w:webHidden/>
          </w:rPr>
          <w:fldChar w:fldCharType="separate"/>
        </w:r>
        <w:r>
          <w:rPr>
            <w:noProof/>
            <w:webHidden/>
          </w:rPr>
          <w:t>26</w:t>
        </w:r>
        <w:r>
          <w:rPr>
            <w:noProof/>
            <w:webHidden/>
          </w:rPr>
          <w:fldChar w:fldCharType="end"/>
        </w:r>
      </w:hyperlink>
    </w:p>
    <w:p w14:paraId="1E27D59F" w14:textId="6C08F4D6" w:rsidR="008434D0" w:rsidRDefault="008434D0">
      <w:pPr>
        <w:pStyle w:val="24"/>
        <w:tabs>
          <w:tab w:val="right" w:leader="dot" w:pos="9344"/>
        </w:tabs>
        <w:rPr>
          <w:rFonts w:asciiTheme="minorHAnsi" w:eastAsiaTheme="minorEastAsia" w:hAnsiTheme="minorHAnsi"/>
          <w:noProof/>
          <w:sz w:val="22"/>
          <w:lang w:eastAsia="ru-RU"/>
        </w:rPr>
      </w:pPr>
      <w:hyperlink w:anchor="_Toc139872437" w:history="1">
        <w:r w:rsidRPr="00B04F92">
          <w:rPr>
            <w:rStyle w:val="a9"/>
            <w:noProof/>
          </w:rPr>
          <w:t>8.1 Перспективные топливные балансы для каждого источника тепловой энергии по видам основного, резервного и аварийного топлива на каждом этапе</w:t>
        </w:r>
        <w:r>
          <w:rPr>
            <w:noProof/>
            <w:webHidden/>
          </w:rPr>
          <w:tab/>
        </w:r>
        <w:r>
          <w:rPr>
            <w:noProof/>
            <w:webHidden/>
          </w:rPr>
          <w:fldChar w:fldCharType="begin"/>
        </w:r>
        <w:r>
          <w:rPr>
            <w:noProof/>
            <w:webHidden/>
          </w:rPr>
          <w:instrText xml:space="preserve"> PAGEREF _Toc139872437 \h </w:instrText>
        </w:r>
        <w:r>
          <w:rPr>
            <w:noProof/>
            <w:webHidden/>
          </w:rPr>
        </w:r>
        <w:r>
          <w:rPr>
            <w:noProof/>
            <w:webHidden/>
          </w:rPr>
          <w:fldChar w:fldCharType="separate"/>
        </w:r>
        <w:r>
          <w:rPr>
            <w:noProof/>
            <w:webHidden/>
          </w:rPr>
          <w:t>26</w:t>
        </w:r>
        <w:r>
          <w:rPr>
            <w:noProof/>
            <w:webHidden/>
          </w:rPr>
          <w:fldChar w:fldCharType="end"/>
        </w:r>
      </w:hyperlink>
    </w:p>
    <w:p w14:paraId="793AF13A" w14:textId="6B40E447" w:rsidR="008434D0" w:rsidRDefault="008434D0">
      <w:pPr>
        <w:pStyle w:val="24"/>
        <w:tabs>
          <w:tab w:val="right" w:leader="dot" w:pos="9344"/>
        </w:tabs>
        <w:rPr>
          <w:rFonts w:asciiTheme="minorHAnsi" w:eastAsiaTheme="minorEastAsia" w:hAnsiTheme="minorHAnsi"/>
          <w:noProof/>
          <w:sz w:val="22"/>
          <w:lang w:eastAsia="ru-RU"/>
        </w:rPr>
      </w:pPr>
      <w:hyperlink w:anchor="_Toc139872438" w:history="1">
        <w:r w:rsidRPr="00B04F92">
          <w:rPr>
            <w:rStyle w:val="a9"/>
            <w:noProof/>
          </w:rPr>
          <w:t>8.2 Потребляемые источником тепловой энергии виды топлива, включая местные виды топлива, а также используемые возобновляемые источники энергии</w:t>
        </w:r>
        <w:r>
          <w:rPr>
            <w:noProof/>
            <w:webHidden/>
          </w:rPr>
          <w:tab/>
        </w:r>
        <w:r>
          <w:rPr>
            <w:noProof/>
            <w:webHidden/>
          </w:rPr>
          <w:fldChar w:fldCharType="begin"/>
        </w:r>
        <w:r>
          <w:rPr>
            <w:noProof/>
            <w:webHidden/>
          </w:rPr>
          <w:instrText xml:space="preserve"> PAGEREF _Toc139872438 \h </w:instrText>
        </w:r>
        <w:r>
          <w:rPr>
            <w:noProof/>
            <w:webHidden/>
          </w:rPr>
        </w:r>
        <w:r>
          <w:rPr>
            <w:noProof/>
            <w:webHidden/>
          </w:rPr>
          <w:fldChar w:fldCharType="separate"/>
        </w:r>
        <w:r>
          <w:rPr>
            <w:noProof/>
            <w:webHidden/>
          </w:rPr>
          <w:t>28</w:t>
        </w:r>
        <w:r>
          <w:rPr>
            <w:noProof/>
            <w:webHidden/>
          </w:rPr>
          <w:fldChar w:fldCharType="end"/>
        </w:r>
      </w:hyperlink>
    </w:p>
    <w:p w14:paraId="65452E50" w14:textId="07568757" w:rsidR="008434D0" w:rsidRDefault="008434D0">
      <w:pPr>
        <w:pStyle w:val="24"/>
        <w:tabs>
          <w:tab w:val="right" w:leader="dot" w:pos="9344"/>
        </w:tabs>
        <w:rPr>
          <w:rFonts w:asciiTheme="minorHAnsi" w:eastAsiaTheme="minorEastAsia" w:hAnsiTheme="minorHAnsi"/>
          <w:noProof/>
          <w:sz w:val="22"/>
          <w:lang w:eastAsia="ru-RU"/>
        </w:rPr>
      </w:pPr>
      <w:hyperlink w:anchor="_Toc139872439" w:history="1">
        <w:r w:rsidRPr="00B04F92">
          <w:rPr>
            <w:rStyle w:val="a9"/>
            <w:noProof/>
          </w:rPr>
          <w:t>8.3 Виды топлива, их долю и значение низшей теплоты сгорания топлива, используемые для производства тепловой энергии по каждой системе теплоснабжения</w:t>
        </w:r>
        <w:r>
          <w:rPr>
            <w:noProof/>
            <w:webHidden/>
          </w:rPr>
          <w:tab/>
        </w:r>
        <w:r>
          <w:rPr>
            <w:noProof/>
            <w:webHidden/>
          </w:rPr>
          <w:fldChar w:fldCharType="begin"/>
        </w:r>
        <w:r>
          <w:rPr>
            <w:noProof/>
            <w:webHidden/>
          </w:rPr>
          <w:instrText xml:space="preserve"> PAGEREF _Toc139872439 \h </w:instrText>
        </w:r>
        <w:r>
          <w:rPr>
            <w:noProof/>
            <w:webHidden/>
          </w:rPr>
        </w:r>
        <w:r>
          <w:rPr>
            <w:noProof/>
            <w:webHidden/>
          </w:rPr>
          <w:fldChar w:fldCharType="separate"/>
        </w:r>
        <w:r>
          <w:rPr>
            <w:noProof/>
            <w:webHidden/>
          </w:rPr>
          <w:t>28</w:t>
        </w:r>
        <w:r>
          <w:rPr>
            <w:noProof/>
            <w:webHidden/>
          </w:rPr>
          <w:fldChar w:fldCharType="end"/>
        </w:r>
      </w:hyperlink>
    </w:p>
    <w:p w14:paraId="2A0E90CD" w14:textId="6BEEFF2A" w:rsidR="008434D0" w:rsidRDefault="008434D0">
      <w:pPr>
        <w:pStyle w:val="24"/>
        <w:tabs>
          <w:tab w:val="right" w:leader="dot" w:pos="9344"/>
        </w:tabs>
        <w:rPr>
          <w:rFonts w:asciiTheme="minorHAnsi" w:eastAsiaTheme="minorEastAsia" w:hAnsiTheme="minorHAnsi"/>
          <w:noProof/>
          <w:sz w:val="22"/>
          <w:lang w:eastAsia="ru-RU"/>
        </w:rPr>
      </w:pPr>
      <w:hyperlink w:anchor="_Toc139872440" w:history="1">
        <w:r w:rsidRPr="00B04F92">
          <w:rPr>
            <w:rStyle w:val="a9"/>
            <w:noProof/>
          </w:rPr>
          <w:t>8.4 Преобладающий в поселении вид топлива, определяемый по совокупности всех систем теплоснабжения, находящихся в соответствующем поселении</w:t>
        </w:r>
        <w:r>
          <w:rPr>
            <w:noProof/>
            <w:webHidden/>
          </w:rPr>
          <w:tab/>
        </w:r>
        <w:r>
          <w:rPr>
            <w:noProof/>
            <w:webHidden/>
          </w:rPr>
          <w:fldChar w:fldCharType="begin"/>
        </w:r>
        <w:r>
          <w:rPr>
            <w:noProof/>
            <w:webHidden/>
          </w:rPr>
          <w:instrText xml:space="preserve"> PAGEREF _Toc139872440 \h </w:instrText>
        </w:r>
        <w:r>
          <w:rPr>
            <w:noProof/>
            <w:webHidden/>
          </w:rPr>
        </w:r>
        <w:r>
          <w:rPr>
            <w:noProof/>
            <w:webHidden/>
          </w:rPr>
          <w:fldChar w:fldCharType="separate"/>
        </w:r>
        <w:r>
          <w:rPr>
            <w:noProof/>
            <w:webHidden/>
          </w:rPr>
          <w:t>28</w:t>
        </w:r>
        <w:r>
          <w:rPr>
            <w:noProof/>
            <w:webHidden/>
          </w:rPr>
          <w:fldChar w:fldCharType="end"/>
        </w:r>
      </w:hyperlink>
    </w:p>
    <w:p w14:paraId="0BD5C4DE" w14:textId="07568AA4" w:rsidR="008434D0" w:rsidRDefault="008434D0">
      <w:pPr>
        <w:pStyle w:val="24"/>
        <w:tabs>
          <w:tab w:val="right" w:leader="dot" w:pos="9344"/>
        </w:tabs>
        <w:rPr>
          <w:rFonts w:asciiTheme="minorHAnsi" w:eastAsiaTheme="minorEastAsia" w:hAnsiTheme="minorHAnsi"/>
          <w:noProof/>
          <w:sz w:val="22"/>
          <w:lang w:eastAsia="ru-RU"/>
        </w:rPr>
      </w:pPr>
      <w:hyperlink w:anchor="_Toc139872441" w:history="1">
        <w:r w:rsidRPr="00B04F92">
          <w:rPr>
            <w:rStyle w:val="a9"/>
            <w:noProof/>
          </w:rPr>
          <w:t>8.5 Приоритетное направление развития топливного баланса поселения</w:t>
        </w:r>
        <w:r>
          <w:rPr>
            <w:noProof/>
            <w:webHidden/>
          </w:rPr>
          <w:tab/>
        </w:r>
        <w:r>
          <w:rPr>
            <w:noProof/>
            <w:webHidden/>
          </w:rPr>
          <w:fldChar w:fldCharType="begin"/>
        </w:r>
        <w:r>
          <w:rPr>
            <w:noProof/>
            <w:webHidden/>
          </w:rPr>
          <w:instrText xml:space="preserve"> PAGEREF _Toc139872441 \h </w:instrText>
        </w:r>
        <w:r>
          <w:rPr>
            <w:noProof/>
            <w:webHidden/>
          </w:rPr>
        </w:r>
        <w:r>
          <w:rPr>
            <w:noProof/>
            <w:webHidden/>
          </w:rPr>
          <w:fldChar w:fldCharType="separate"/>
        </w:r>
        <w:r>
          <w:rPr>
            <w:noProof/>
            <w:webHidden/>
          </w:rPr>
          <w:t>28</w:t>
        </w:r>
        <w:r>
          <w:rPr>
            <w:noProof/>
            <w:webHidden/>
          </w:rPr>
          <w:fldChar w:fldCharType="end"/>
        </w:r>
      </w:hyperlink>
    </w:p>
    <w:p w14:paraId="22EE3B90" w14:textId="131DFA6D" w:rsidR="008434D0" w:rsidRDefault="008434D0">
      <w:pPr>
        <w:pStyle w:val="16"/>
        <w:tabs>
          <w:tab w:val="right" w:leader="dot" w:pos="9344"/>
        </w:tabs>
        <w:rPr>
          <w:rFonts w:asciiTheme="minorHAnsi" w:eastAsiaTheme="minorEastAsia" w:hAnsiTheme="minorHAnsi"/>
          <w:b w:val="0"/>
          <w:noProof/>
          <w:sz w:val="22"/>
          <w:lang w:eastAsia="ru-RU"/>
        </w:rPr>
      </w:pPr>
      <w:hyperlink w:anchor="_Toc139872442" w:history="1">
        <w:r w:rsidRPr="00B04F92">
          <w:rPr>
            <w:rStyle w:val="a9"/>
            <w:noProof/>
          </w:rPr>
          <w:t>Раздел 9 Инвестиции в строительство, реконструкцию, техническое перевооружение и (или) модернизацию</w:t>
        </w:r>
        <w:r>
          <w:rPr>
            <w:noProof/>
            <w:webHidden/>
          </w:rPr>
          <w:tab/>
        </w:r>
        <w:r>
          <w:rPr>
            <w:noProof/>
            <w:webHidden/>
          </w:rPr>
          <w:fldChar w:fldCharType="begin"/>
        </w:r>
        <w:r>
          <w:rPr>
            <w:noProof/>
            <w:webHidden/>
          </w:rPr>
          <w:instrText xml:space="preserve"> PAGEREF _Toc139872442 \h </w:instrText>
        </w:r>
        <w:r>
          <w:rPr>
            <w:noProof/>
            <w:webHidden/>
          </w:rPr>
        </w:r>
        <w:r>
          <w:rPr>
            <w:noProof/>
            <w:webHidden/>
          </w:rPr>
          <w:fldChar w:fldCharType="separate"/>
        </w:r>
        <w:r>
          <w:rPr>
            <w:noProof/>
            <w:webHidden/>
          </w:rPr>
          <w:t>29</w:t>
        </w:r>
        <w:r>
          <w:rPr>
            <w:noProof/>
            <w:webHidden/>
          </w:rPr>
          <w:fldChar w:fldCharType="end"/>
        </w:r>
      </w:hyperlink>
    </w:p>
    <w:p w14:paraId="286FBEA8" w14:textId="62BE5483" w:rsidR="008434D0" w:rsidRDefault="008434D0">
      <w:pPr>
        <w:pStyle w:val="24"/>
        <w:tabs>
          <w:tab w:val="right" w:leader="dot" w:pos="9344"/>
        </w:tabs>
        <w:rPr>
          <w:rFonts w:asciiTheme="minorHAnsi" w:eastAsiaTheme="minorEastAsia" w:hAnsiTheme="minorHAnsi"/>
          <w:noProof/>
          <w:sz w:val="22"/>
          <w:lang w:eastAsia="ru-RU"/>
        </w:rPr>
      </w:pPr>
      <w:hyperlink w:anchor="_Toc139872443" w:history="1">
        <w:r w:rsidRPr="00B04F92">
          <w:rPr>
            <w:rStyle w:val="a9"/>
            <w:noProof/>
          </w:rPr>
          <w:t>9.1 Предложения по величине необходимых инвестиций в строительство, реконструкцию, техническое перевооружение и (или) модернизацию источников тепловой энергии на каждом этапе</w:t>
        </w:r>
        <w:r>
          <w:rPr>
            <w:noProof/>
            <w:webHidden/>
          </w:rPr>
          <w:tab/>
        </w:r>
        <w:r>
          <w:rPr>
            <w:noProof/>
            <w:webHidden/>
          </w:rPr>
          <w:fldChar w:fldCharType="begin"/>
        </w:r>
        <w:r>
          <w:rPr>
            <w:noProof/>
            <w:webHidden/>
          </w:rPr>
          <w:instrText xml:space="preserve"> PAGEREF _Toc139872443 \h </w:instrText>
        </w:r>
        <w:r>
          <w:rPr>
            <w:noProof/>
            <w:webHidden/>
          </w:rPr>
        </w:r>
        <w:r>
          <w:rPr>
            <w:noProof/>
            <w:webHidden/>
          </w:rPr>
          <w:fldChar w:fldCharType="separate"/>
        </w:r>
        <w:r>
          <w:rPr>
            <w:noProof/>
            <w:webHidden/>
          </w:rPr>
          <w:t>29</w:t>
        </w:r>
        <w:r>
          <w:rPr>
            <w:noProof/>
            <w:webHidden/>
          </w:rPr>
          <w:fldChar w:fldCharType="end"/>
        </w:r>
      </w:hyperlink>
    </w:p>
    <w:p w14:paraId="61F20779" w14:textId="218E7825" w:rsidR="008434D0" w:rsidRDefault="008434D0">
      <w:pPr>
        <w:pStyle w:val="24"/>
        <w:tabs>
          <w:tab w:val="right" w:leader="dot" w:pos="9344"/>
        </w:tabs>
        <w:rPr>
          <w:rFonts w:asciiTheme="minorHAnsi" w:eastAsiaTheme="minorEastAsia" w:hAnsiTheme="minorHAnsi"/>
          <w:noProof/>
          <w:sz w:val="22"/>
          <w:lang w:eastAsia="ru-RU"/>
        </w:rPr>
      </w:pPr>
      <w:hyperlink w:anchor="_Toc139872444" w:history="1">
        <w:r w:rsidRPr="00B04F92">
          <w:rPr>
            <w:rStyle w:val="a9"/>
            <w:noProof/>
          </w:rPr>
          <w:t>9.2 Предложения по величине необходимых инвестиций в строительство, реконструкцию, техническое перевооружение и (или) модернизацию тепловых сетей, насосных станций и тепловых пунктов на каждом этапе</w:t>
        </w:r>
        <w:r>
          <w:rPr>
            <w:noProof/>
            <w:webHidden/>
          </w:rPr>
          <w:tab/>
        </w:r>
        <w:r>
          <w:rPr>
            <w:noProof/>
            <w:webHidden/>
          </w:rPr>
          <w:fldChar w:fldCharType="begin"/>
        </w:r>
        <w:r>
          <w:rPr>
            <w:noProof/>
            <w:webHidden/>
          </w:rPr>
          <w:instrText xml:space="preserve"> PAGEREF _Toc139872444 \h </w:instrText>
        </w:r>
        <w:r>
          <w:rPr>
            <w:noProof/>
            <w:webHidden/>
          </w:rPr>
        </w:r>
        <w:r>
          <w:rPr>
            <w:noProof/>
            <w:webHidden/>
          </w:rPr>
          <w:fldChar w:fldCharType="separate"/>
        </w:r>
        <w:r>
          <w:rPr>
            <w:noProof/>
            <w:webHidden/>
          </w:rPr>
          <w:t>29</w:t>
        </w:r>
        <w:r>
          <w:rPr>
            <w:noProof/>
            <w:webHidden/>
          </w:rPr>
          <w:fldChar w:fldCharType="end"/>
        </w:r>
      </w:hyperlink>
    </w:p>
    <w:p w14:paraId="1D15A1FF" w14:textId="3CF860CE" w:rsidR="008434D0" w:rsidRDefault="008434D0">
      <w:pPr>
        <w:pStyle w:val="24"/>
        <w:tabs>
          <w:tab w:val="right" w:leader="dot" w:pos="9344"/>
        </w:tabs>
        <w:rPr>
          <w:rFonts w:asciiTheme="minorHAnsi" w:eastAsiaTheme="minorEastAsia" w:hAnsiTheme="minorHAnsi"/>
          <w:noProof/>
          <w:sz w:val="22"/>
          <w:lang w:eastAsia="ru-RU"/>
        </w:rPr>
      </w:pPr>
      <w:hyperlink w:anchor="_Toc139872445" w:history="1">
        <w:r w:rsidRPr="00B04F92">
          <w:rPr>
            <w:rStyle w:val="a9"/>
            <w:noProof/>
          </w:rPr>
          <w:t>9.3 Предложения по величине инвестиций в строительство, реконструкцию, техническое перевооружение и (или) модернизацию в связи с изменениями температурного графика и гидравлического режима работы системы теплоснабжения на каждом этапе</w:t>
        </w:r>
        <w:r>
          <w:rPr>
            <w:noProof/>
            <w:webHidden/>
          </w:rPr>
          <w:tab/>
        </w:r>
        <w:r>
          <w:rPr>
            <w:noProof/>
            <w:webHidden/>
          </w:rPr>
          <w:fldChar w:fldCharType="begin"/>
        </w:r>
        <w:r>
          <w:rPr>
            <w:noProof/>
            <w:webHidden/>
          </w:rPr>
          <w:instrText xml:space="preserve"> PAGEREF _Toc139872445 \h </w:instrText>
        </w:r>
        <w:r>
          <w:rPr>
            <w:noProof/>
            <w:webHidden/>
          </w:rPr>
        </w:r>
        <w:r>
          <w:rPr>
            <w:noProof/>
            <w:webHidden/>
          </w:rPr>
          <w:fldChar w:fldCharType="separate"/>
        </w:r>
        <w:r>
          <w:rPr>
            <w:noProof/>
            <w:webHidden/>
          </w:rPr>
          <w:t>31</w:t>
        </w:r>
        <w:r>
          <w:rPr>
            <w:noProof/>
            <w:webHidden/>
          </w:rPr>
          <w:fldChar w:fldCharType="end"/>
        </w:r>
      </w:hyperlink>
    </w:p>
    <w:p w14:paraId="61F482D6" w14:textId="048DFFF1" w:rsidR="008434D0" w:rsidRDefault="008434D0">
      <w:pPr>
        <w:pStyle w:val="24"/>
        <w:tabs>
          <w:tab w:val="right" w:leader="dot" w:pos="9344"/>
        </w:tabs>
        <w:rPr>
          <w:rFonts w:asciiTheme="minorHAnsi" w:eastAsiaTheme="minorEastAsia" w:hAnsiTheme="minorHAnsi"/>
          <w:noProof/>
          <w:sz w:val="22"/>
          <w:lang w:eastAsia="ru-RU"/>
        </w:rPr>
      </w:pPr>
      <w:hyperlink w:anchor="_Toc139872446" w:history="1">
        <w:r w:rsidRPr="00B04F92">
          <w:rPr>
            <w:rStyle w:val="a9"/>
            <w:noProof/>
          </w:rPr>
          <w:t>9.4 Предложения по величине необходимых инвестиций для перевода открытой системы теплоснабжения (горячего водоснабжения) в закрытую систему горячего водоснабжения на каждом этапе</w:t>
        </w:r>
        <w:r>
          <w:rPr>
            <w:noProof/>
            <w:webHidden/>
          </w:rPr>
          <w:tab/>
        </w:r>
        <w:r>
          <w:rPr>
            <w:noProof/>
            <w:webHidden/>
          </w:rPr>
          <w:fldChar w:fldCharType="begin"/>
        </w:r>
        <w:r>
          <w:rPr>
            <w:noProof/>
            <w:webHidden/>
          </w:rPr>
          <w:instrText xml:space="preserve"> PAGEREF _Toc139872446 \h </w:instrText>
        </w:r>
        <w:r>
          <w:rPr>
            <w:noProof/>
            <w:webHidden/>
          </w:rPr>
        </w:r>
        <w:r>
          <w:rPr>
            <w:noProof/>
            <w:webHidden/>
          </w:rPr>
          <w:fldChar w:fldCharType="separate"/>
        </w:r>
        <w:r>
          <w:rPr>
            <w:noProof/>
            <w:webHidden/>
          </w:rPr>
          <w:t>31</w:t>
        </w:r>
        <w:r>
          <w:rPr>
            <w:noProof/>
            <w:webHidden/>
          </w:rPr>
          <w:fldChar w:fldCharType="end"/>
        </w:r>
      </w:hyperlink>
    </w:p>
    <w:p w14:paraId="7C4C255A" w14:textId="066288E5" w:rsidR="008434D0" w:rsidRDefault="008434D0">
      <w:pPr>
        <w:pStyle w:val="24"/>
        <w:tabs>
          <w:tab w:val="right" w:leader="dot" w:pos="9344"/>
        </w:tabs>
        <w:rPr>
          <w:rFonts w:asciiTheme="minorHAnsi" w:eastAsiaTheme="minorEastAsia" w:hAnsiTheme="minorHAnsi"/>
          <w:noProof/>
          <w:sz w:val="22"/>
          <w:lang w:eastAsia="ru-RU"/>
        </w:rPr>
      </w:pPr>
      <w:hyperlink w:anchor="_Toc139872447" w:history="1">
        <w:r w:rsidRPr="00B04F92">
          <w:rPr>
            <w:rStyle w:val="a9"/>
            <w:noProof/>
          </w:rPr>
          <w:t>9.5 Оценка эффективности инвестиций по отдельным предложениям</w:t>
        </w:r>
        <w:r>
          <w:rPr>
            <w:noProof/>
            <w:webHidden/>
          </w:rPr>
          <w:tab/>
        </w:r>
        <w:r>
          <w:rPr>
            <w:noProof/>
            <w:webHidden/>
          </w:rPr>
          <w:fldChar w:fldCharType="begin"/>
        </w:r>
        <w:r>
          <w:rPr>
            <w:noProof/>
            <w:webHidden/>
          </w:rPr>
          <w:instrText xml:space="preserve"> PAGEREF _Toc139872447 \h </w:instrText>
        </w:r>
        <w:r>
          <w:rPr>
            <w:noProof/>
            <w:webHidden/>
          </w:rPr>
        </w:r>
        <w:r>
          <w:rPr>
            <w:noProof/>
            <w:webHidden/>
          </w:rPr>
          <w:fldChar w:fldCharType="separate"/>
        </w:r>
        <w:r>
          <w:rPr>
            <w:noProof/>
            <w:webHidden/>
          </w:rPr>
          <w:t>31</w:t>
        </w:r>
        <w:r>
          <w:rPr>
            <w:noProof/>
            <w:webHidden/>
          </w:rPr>
          <w:fldChar w:fldCharType="end"/>
        </w:r>
      </w:hyperlink>
    </w:p>
    <w:p w14:paraId="1041F731" w14:textId="10E5B2E6" w:rsidR="008434D0" w:rsidRDefault="008434D0">
      <w:pPr>
        <w:pStyle w:val="24"/>
        <w:tabs>
          <w:tab w:val="right" w:leader="dot" w:pos="9344"/>
        </w:tabs>
        <w:rPr>
          <w:rFonts w:asciiTheme="minorHAnsi" w:eastAsiaTheme="minorEastAsia" w:hAnsiTheme="minorHAnsi"/>
          <w:noProof/>
          <w:sz w:val="22"/>
          <w:lang w:eastAsia="ru-RU"/>
        </w:rPr>
      </w:pPr>
      <w:hyperlink w:anchor="_Toc139872448" w:history="1">
        <w:r w:rsidRPr="00B04F92">
          <w:rPr>
            <w:rStyle w:val="a9"/>
            <w:noProof/>
          </w:rPr>
          <w:t>9.6 Величина фактически осуществлённых инвестиций в строительство, реконструкцию, техническое перевооружение и (или) модернизацию объектов теплоснабжения за базовый период и базовый период актуализации</w:t>
        </w:r>
        <w:r>
          <w:rPr>
            <w:noProof/>
            <w:webHidden/>
          </w:rPr>
          <w:tab/>
        </w:r>
        <w:r>
          <w:rPr>
            <w:noProof/>
            <w:webHidden/>
          </w:rPr>
          <w:fldChar w:fldCharType="begin"/>
        </w:r>
        <w:r>
          <w:rPr>
            <w:noProof/>
            <w:webHidden/>
          </w:rPr>
          <w:instrText xml:space="preserve"> PAGEREF _Toc139872448 \h </w:instrText>
        </w:r>
        <w:r>
          <w:rPr>
            <w:noProof/>
            <w:webHidden/>
          </w:rPr>
        </w:r>
        <w:r>
          <w:rPr>
            <w:noProof/>
            <w:webHidden/>
          </w:rPr>
          <w:fldChar w:fldCharType="separate"/>
        </w:r>
        <w:r>
          <w:rPr>
            <w:noProof/>
            <w:webHidden/>
          </w:rPr>
          <w:t>32</w:t>
        </w:r>
        <w:r>
          <w:rPr>
            <w:noProof/>
            <w:webHidden/>
          </w:rPr>
          <w:fldChar w:fldCharType="end"/>
        </w:r>
      </w:hyperlink>
    </w:p>
    <w:p w14:paraId="4DB4D244" w14:textId="2F46B089" w:rsidR="008434D0" w:rsidRDefault="008434D0">
      <w:pPr>
        <w:pStyle w:val="16"/>
        <w:tabs>
          <w:tab w:val="right" w:leader="dot" w:pos="9344"/>
        </w:tabs>
        <w:rPr>
          <w:rFonts w:asciiTheme="minorHAnsi" w:eastAsiaTheme="minorEastAsia" w:hAnsiTheme="minorHAnsi"/>
          <w:b w:val="0"/>
          <w:noProof/>
          <w:sz w:val="22"/>
          <w:lang w:eastAsia="ru-RU"/>
        </w:rPr>
      </w:pPr>
      <w:hyperlink w:anchor="_Toc139872449" w:history="1">
        <w:r w:rsidRPr="00B04F92">
          <w:rPr>
            <w:rStyle w:val="a9"/>
            <w:noProof/>
          </w:rPr>
          <w:t>Раздел 10 Решение о присвоении статуса единой теплоснабжающей организации (организациям)</w:t>
        </w:r>
        <w:r>
          <w:rPr>
            <w:noProof/>
            <w:webHidden/>
          </w:rPr>
          <w:tab/>
        </w:r>
        <w:r>
          <w:rPr>
            <w:noProof/>
            <w:webHidden/>
          </w:rPr>
          <w:fldChar w:fldCharType="begin"/>
        </w:r>
        <w:r>
          <w:rPr>
            <w:noProof/>
            <w:webHidden/>
          </w:rPr>
          <w:instrText xml:space="preserve"> PAGEREF _Toc139872449 \h </w:instrText>
        </w:r>
        <w:r>
          <w:rPr>
            <w:noProof/>
            <w:webHidden/>
          </w:rPr>
        </w:r>
        <w:r>
          <w:rPr>
            <w:noProof/>
            <w:webHidden/>
          </w:rPr>
          <w:fldChar w:fldCharType="separate"/>
        </w:r>
        <w:r>
          <w:rPr>
            <w:noProof/>
            <w:webHidden/>
          </w:rPr>
          <w:t>33</w:t>
        </w:r>
        <w:r>
          <w:rPr>
            <w:noProof/>
            <w:webHidden/>
          </w:rPr>
          <w:fldChar w:fldCharType="end"/>
        </w:r>
      </w:hyperlink>
    </w:p>
    <w:p w14:paraId="2CF34EC6" w14:textId="566DA999" w:rsidR="008434D0" w:rsidRDefault="008434D0">
      <w:pPr>
        <w:pStyle w:val="24"/>
        <w:tabs>
          <w:tab w:val="right" w:leader="dot" w:pos="9344"/>
        </w:tabs>
        <w:rPr>
          <w:rFonts w:asciiTheme="minorHAnsi" w:eastAsiaTheme="minorEastAsia" w:hAnsiTheme="minorHAnsi"/>
          <w:noProof/>
          <w:sz w:val="22"/>
          <w:lang w:eastAsia="ru-RU"/>
        </w:rPr>
      </w:pPr>
      <w:hyperlink w:anchor="_Toc139872450" w:history="1">
        <w:r w:rsidRPr="00B04F92">
          <w:rPr>
            <w:rStyle w:val="a9"/>
            <w:noProof/>
          </w:rPr>
          <w:t>10.1 Решение о присвоении статуса единой теплоснабжающей организации (организациям)</w:t>
        </w:r>
        <w:r>
          <w:rPr>
            <w:noProof/>
            <w:webHidden/>
          </w:rPr>
          <w:tab/>
        </w:r>
        <w:r>
          <w:rPr>
            <w:noProof/>
            <w:webHidden/>
          </w:rPr>
          <w:fldChar w:fldCharType="begin"/>
        </w:r>
        <w:r>
          <w:rPr>
            <w:noProof/>
            <w:webHidden/>
          </w:rPr>
          <w:instrText xml:space="preserve"> PAGEREF _Toc139872450 \h </w:instrText>
        </w:r>
        <w:r>
          <w:rPr>
            <w:noProof/>
            <w:webHidden/>
          </w:rPr>
        </w:r>
        <w:r>
          <w:rPr>
            <w:noProof/>
            <w:webHidden/>
          </w:rPr>
          <w:fldChar w:fldCharType="separate"/>
        </w:r>
        <w:r>
          <w:rPr>
            <w:noProof/>
            <w:webHidden/>
          </w:rPr>
          <w:t>33</w:t>
        </w:r>
        <w:r>
          <w:rPr>
            <w:noProof/>
            <w:webHidden/>
          </w:rPr>
          <w:fldChar w:fldCharType="end"/>
        </w:r>
      </w:hyperlink>
    </w:p>
    <w:p w14:paraId="0D21D421" w14:textId="3F363C35" w:rsidR="008434D0" w:rsidRDefault="008434D0">
      <w:pPr>
        <w:pStyle w:val="24"/>
        <w:tabs>
          <w:tab w:val="right" w:leader="dot" w:pos="9344"/>
        </w:tabs>
        <w:rPr>
          <w:rFonts w:asciiTheme="minorHAnsi" w:eastAsiaTheme="minorEastAsia" w:hAnsiTheme="minorHAnsi"/>
          <w:noProof/>
          <w:sz w:val="22"/>
          <w:lang w:eastAsia="ru-RU"/>
        </w:rPr>
      </w:pPr>
      <w:hyperlink w:anchor="_Toc139872451" w:history="1">
        <w:r w:rsidRPr="00B04F92">
          <w:rPr>
            <w:rStyle w:val="a9"/>
            <w:noProof/>
          </w:rPr>
          <w:t>10.2 Реестр зон деятельности единой теплоснабжающей организации (организаций)</w:t>
        </w:r>
        <w:r>
          <w:rPr>
            <w:noProof/>
            <w:webHidden/>
          </w:rPr>
          <w:tab/>
        </w:r>
        <w:r>
          <w:rPr>
            <w:noProof/>
            <w:webHidden/>
          </w:rPr>
          <w:fldChar w:fldCharType="begin"/>
        </w:r>
        <w:r>
          <w:rPr>
            <w:noProof/>
            <w:webHidden/>
          </w:rPr>
          <w:instrText xml:space="preserve"> PAGEREF _Toc139872451 \h </w:instrText>
        </w:r>
        <w:r>
          <w:rPr>
            <w:noProof/>
            <w:webHidden/>
          </w:rPr>
        </w:r>
        <w:r>
          <w:rPr>
            <w:noProof/>
            <w:webHidden/>
          </w:rPr>
          <w:fldChar w:fldCharType="separate"/>
        </w:r>
        <w:r>
          <w:rPr>
            <w:noProof/>
            <w:webHidden/>
          </w:rPr>
          <w:t>35</w:t>
        </w:r>
        <w:r>
          <w:rPr>
            <w:noProof/>
            <w:webHidden/>
          </w:rPr>
          <w:fldChar w:fldCharType="end"/>
        </w:r>
      </w:hyperlink>
    </w:p>
    <w:p w14:paraId="65D3B36D" w14:textId="1784A790" w:rsidR="008434D0" w:rsidRDefault="008434D0">
      <w:pPr>
        <w:pStyle w:val="24"/>
        <w:tabs>
          <w:tab w:val="right" w:leader="dot" w:pos="9344"/>
        </w:tabs>
        <w:rPr>
          <w:rFonts w:asciiTheme="minorHAnsi" w:eastAsiaTheme="minorEastAsia" w:hAnsiTheme="minorHAnsi"/>
          <w:noProof/>
          <w:sz w:val="22"/>
          <w:lang w:eastAsia="ru-RU"/>
        </w:rPr>
      </w:pPr>
      <w:hyperlink w:anchor="_Toc139872452" w:history="1">
        <w:r w:rsidRPr="00B04F92">
          <w:rPr>
            <w:rStyle w:val="a9"/>
            <w:noProof/>
          </w:rPr>
          <w:t>10.3 Основания, в том числе критерии, в соответствии с которыми теплоснабжающей организации присвоен статус единой теплоснабжающей организации</w:t>
        </w:r>
        <w:r>
          <w:rPr>
            <w:noProof/>
            <w:webHidden/>
          </w:rPr>
          <w:tab/>
        </w:r>
        <w:r>
          <w:rPr>
            <w:noProof/>
            <w:webHidden/>
          </w:rPr>
          <w:fldChar w:fldCharType="begin"/>
        </w:r>
        <w:r>
          <w:rPr>
            <w:noProof/>
            <w:webHidden/>
          </w:rPr>
          <w:instrText xml:space="preserve"> PAGEREF _Toc139872452 \h </w:instrText>
        </w:r>
        <w:r>
          <w:rPr>
            <w:noProof/>
            <w:webHidden/>
          </w:rPr>
        </w:r>
        <w:r>
          <w:rPr>
            <w:noProof/>
            <w:webHidden/>
          </w:rPr>
          <w:fldChar w:fldCharType="separate"/>
        </w:r>
        <w:r>
          <w:rPr>
            <w:noProof/>
            <w:webHidden/>
          </w:rPr>
          <w:t>35</w:t>
        </w:r>
        <w:r>
          <w:rPr>
            <w:noProof/>
            <w:webHidden/>
          </w:rPr>
          <w:fldChar w:fldCharType="end"/>
        </w:r>
      </w:hyperlink>
    </w:p>
    <w:p w14:paraId="05975AB5" w14:textId="0B168710" w:rsidR="008434D0" w:rsidRDefault="008434D0">
      <w:pPr>
        <w:pStyle w:val="24"/>
        <w:tabs>
          <w:tab w:val="right" w:leader="dot" w:pos="9344"/>
        </w:tabs>
        <w:rPr>
          <w:rFonts w:asciiTheme="minorHAnsi" w:eastAsiaTheme="minorEastAsia" w:hAnsiTheme="minorHAnsi"/>
          <w:noProof/>
          <w:sz w:val="22"/>
          <w:lang w:eastAsia="ru-RU"/>
        </w:rPr>
      </w:pPr>
      <w:hyperlink w:anchor="_Toc139872453" w:history="1">
        <w:r w:rsidRPr="00B04F92">
          <w:rPr>
            <w:rStyle w:val="a9"/>
            <w:noProof/>
          </w:rPr>
          <w:t>10.4 Информация о поданных теплоснабжающими организациями заявках на присвоение статуса единой теплоснабжающей организации</w:t>
        </w:r>
        <w:r>
          <w:rPr>
            <w:noProof/>
            <w:webHidden/>
          </w:rPr>
          <w:tab/>
        </w:r>
        <w:r>
          <w:rPr>
            <w:noProof/>
            <w:webHidden/>
          </w:rPr>
          <w:fldChar w:fldCharType="begin"/>
        </w:r>
        <w:r>
          <w:rPr>
            <w:noProof/>
            <w:webHidden/>
          </w:rPr>
          <w:instrText xml:space="preserve"> PAGEREF _Toc139872453 \h </w:instrText>
        </w:r>
        <w:r>
          <w:rPr>
            <w:noProof/>
            <w:webHidden/>
          </w:rPr>
        </w:r>
        <w:r>
          <w:rPr>
            <w:noProof/>
            <w:webHidden/>
          </w:rPr>
          <w:fldChar w:fldCharType="separate"/>
        </w:r>
        <w:r>
          <w:rPr>
            <w:noProof/>
            <w:webHidden/>
          </w:rPr>
          <w:t>37</w:t>
        </w:r>
        <w:r>
          <w:rPr>
            <w:noProof/>
            <w:webHidden/>
          </w:rPr>
          <w:fldChar w:fldCharType="end"/>
        </w:r>
      </w:hyperlink>
    </w:p>
    <w:p w14:paraId="1A7F79C5" w14:textId="3344B062" w:rsidR="008434D0" w:rsidRDefault="008434D0">
      <w:pPr>
        <w:pStyle w:val="24"/>
        <w:tabs>
          <w:tab w:val="right" w:leader="dot" w:pos="9344"/>
        </w:tabs>
        <w:rPr>
          <w:rFonts w:asciiTheme="minorHAnsi" w:eastAsiaTheme="minorEastAsia" w:hAnsiTheme="minorHAnsi"/>
          <w:noProof/>
          <w:sz w:val="22"/>
          <w:lang w:eastAsia="ru-RU"/>
        </w:rPr>
      </w:pPr>
      <w:hyperlink w:anchor="_Toc139872454" w:history="1">
        <w:r w:rsidRPr="00B04F92">
          <w:rPr>
            <w:rStyle w:val="a9"/>
            <w:noProof/>
          </w:rPr>
          <w:t>10.5 Реестр систем теплоснабжения, содержащий перечень теплоснабжающих организаций, действующих в каждой системе теплоснабжения, расположенных в границах поселения</w:t>
        </w:r>
        <w:r>
          <w:rPr>
            <w:noProof/>
            <w:webHidden/>
          </w:rPr>
          <w:tab/>
        </w:r>
        <w:r>
          <w:rPr>
            <w:noProof/>
            <w:webHidden/>
          </w:rPr>
          <w:fldChar w:fldCharType="begin"/>
        </w:r>
        <w:r>
          <w:rPr>
            <w:noProof/>
            <w:webHidden/>
          </w:rPr>
          <w:instrText xml:space="preserve"> PAGEREF _Toc139872454 \h </w:instrText>
        </w:r>
        <w:r>
          <w:rPr>
            <w:noProof/>
            <w:webHidden/>
          </w:rPr>
        </w:r>
        <w:r>
          <w:rPr>
            <w:noProof/>
            <w:webHidden/>
          </w:rPr>
          <w:fldChar w:fldCharType="separate"/>
        </w:r>
        <w:r>
          <w:rPr>
            <w:noProof/>
            <w:webHidden/>
          </w:rPr>
          <w:t>38</w:t>
        </w:r>
        <w:r>
          <w:rPr>
            <w:noProof/>
            <w:webHidden/>
          </w:rPr>
          <w:fldChar w:fldCharType="end"/>
        </w:r>
      </w:hyperlink>
    </w:p>
    <w:p w14:paraId="276F2DE5" w14:textId="17E29DE2" w:rsidR="008434D0" w:rsidRDefault="008434D0">
      <w:pPr>
        <w:pStyle w:val="16"/>
        <w:tabs>
          <w:tab w:val="right" w:leader="dot" w:pos="9344"/>
        </w:tabs>
        <w:rPr>
          <w:rFonts w:asciiTheme="minorHAnsi" w:eastAsiaTheme="minorEastAsia" w:hAnsiTheme="minorHAnsi"/>
          <w:b w:val="0"/>
          <w:noProof/>
          <w:sz w:val="22"/>
          <w:lang w:eastAsia="ru-RU"/>
        </w:rPr>
      </w:pPr>
      <w:hyperlink w:anchor="_Toc139872455" w:history="1">
        <w:r w:rsidRPr="00B04F92">
          <w:rPr>
            <w:rStyle w:val="a9"/>
            <w:noProof/>
          </w:rPr>
          <w:t>Раздел 11 Решения о распределении тепловой нагрузки между источниками тепловой энергии</w:t>
        </w:r>
        <w:r>
          <w:rPr>
            <w:noProof/>
            <w:webHidden/>
          </w:rPr>
          <w:tab/>
        </w:r>
        <w:r>
          <w:rPr>
            <w:noProof/>
            <w:webHidden/>
          </w:rPr>
          <w:fldChar w:fldCharType="begin"/>
        </w:r>
        <w:r>
          <w:rPr>
            <w:noProof/>
            <w:webHidden/>
          </w:rPr>
          <w:instrText xml:space="preserve"> PAGEREF _Toc139872455 \h </w:instrText>
        </w:r>
        <w:r>
          <w:rPr>
            <w:noProof/>
            <w:webHidden/>
          </w:rPr>
        </w:r>
        <w:r>
          <w:rPr>
            <w:noProof/>
            <w:webHidden/>
          </w:rPr>
          <w:fldChar w:fldCharType="separate"/>
        </w:r>
        <w:r>
          <w:rPr>
            <w:noProof/>
            <w:webHidden/>
          </w:rPr>
          <w:t>39</w:t>
        </w:r>
        <w:r>
          <w:rPr>
            <w:noProof/>
            <w:webHidden/>
          </w:rPr>
          <w:fldChar w:fldCharType="end"/>
        </w:r>
      </w:hyperlink>
    </w:p>
    <w:p w14:paraId="6F406DED" w14:textId="152A3ED5" w:rsidR="008434D0" w:rsidRDefault="008434D0">
      <w:pPr>
        <w:pStyle w:val="24"/>
        <w:tabs>
          <w:tab w:val="right" w:leader="dot" w:pos="9344"/>
        </w:tabs>
        <w:rPr>
          <w:rFonts w:asciiTheme="minorHAnsi" w:eastAsiaTheme="minorEastAsia" w:hAnsiTheme="minorHAnsi"/>
          <w:noProof/>
          <w:sz w:val="22"/>
          <w:lang w:eastAsia="ru-RU"/>
        </w:rPr>
      </w:pPr>
      <w:hyperlink w:anchor="_Toc139872456" w:history="1">
        <w:r w:rsidRPr="00B04F92">
          <w:rPr>
            <w:rStyle w:val="a9"/>
            <w:noProof/>
          </w:rPr>
          <w:t>11.1 Сведения о величине тепловой нагрузки, распределяемой (перераспределяемой) между источниками тепловой энергии в соответствии с указанными в схеме теплоснабжения решениями об определении границ зон действия источников тепловой энергии</w:t>
        </w:r>
        <w:r>
          <w:rPr>
            <w:noProof/>
            <w:webHidden/>
          </w:rPr>
          <w:tab/>
        </w:r>
        <w:r>
          <w:rPr>
            <w:noProof/>
            <w:webHidden/>
          </w:rPr>
          <w:fldChar w:fldCharType="begin"/>
        </w:r>
        <w:r>
          <w:rPr>
            <w:noProof/>
            <w:webHidden/>
          </w:rPr>
          <w:instrText xml:space="preserve"> PAGEREF _Toc139872456 \h </w:instrText>
        </w:r>
        <w:r>
          <w:rPr>
            <w:noProof/>
            <w:webHidden/>
          </w:rPr>
        </w:r>
        <w:r>
          <w:rPr>
            <w:noProof/>
            <w:webHidden/>
          </w:rPr>
          <w:fldChar w:fldCharType="separate"/>
        </w:r>
        <w:r>
          <w:rPr>
            <w:noProof/>
            <w:webHidden/>
          </w:rPr>
          <w:t>39</w:t>
        </w:r>
        <w:r>
          <w:rPr>
            <w:noProof/>
            <w:webHidden/>
          </w:rPr>
          <w:fldChar w:fldCharType="end"/>
        </w:r>
      </w:hyperlink>
    </w:p>
    <w:p w14:paraId="15C5FEBB" w14:textId="386DB3D7" w:rsidR="008434D0" w:rsidRDefault="008434D0">
      <w:pPr>
        <w:pStyle w:val="24"/>
        <w:tabs>
          <w:tab w:val="right" w:leader="dot" w:pos="9344"/>
        </w:tabs>
        <w:rPr>
          <w:rFonts w:asciiTheme="minorHAnsi" w:eastAsiaTheme="minorEastAsia" w:hAnsiTheme="minorHAnsi"/>
          <w:noProof/>
          <w:sz w:val="22"/>
          <w:lang w:eastAsia="ru-RU"/>
        </w:rPr>
      </w:pPr>
      <w:hyperlink w:anchor="_Toc139872457" w:history="1">
        <w:r w:rsidRPr="00B04F92">
          <w:rPr>
            <w:rStyle w:val="a9"/>
            <w:noProof/>
          </w:rPr>
          <w:t>11.2 Сроки выполнения перераспределения для каждого этапа</w:t>
        </w:r>
        <w:r>
          <w:rPr>
            <w:noProof/>
            <w:webHidden/>
          </w:rPr>
          <w:tab/>
        </w:r>
        <w:r>
          <w:rPr>
            <w:noProof/>
            <w:webHidden/>
          </w:rPr>
          <w:fldChar w:fldCharType="begin"/>
        </w:r>
        <w:r>
          <w:rPr>
            <w:noProof/>
            <w:webHidden/>
          </w:rPr>
          <w:instrText xml:space="preserve"> PAGEREF _Toc139872457 \h </w:instrText>
        </w:r>
        <w:r>
          <w:rPr>
            <w:noProof/>
            <w:webHidden/>
          </w:rPr>
        </w:r>
        <w:r>
          <w:rPr>
            <w:noProof/>
            <w:webHidden/>
          </w:rPr>
          <w:fldChar w:fldCharType="separate"/>
        </w:r>
        <w:r>
          <w:rPr>
            <w:noProof/>
            <w:webHidden/>
          </w:rPr>
          <w:t>39</w:t>
        </w:r>
        <w:r>
          <w:rPr>
            <w:noProof/>
            <w:webHidden/>
          </w:rPr>
          <w:fldChar w:fldCharType="end"/>
        </w:r>
      </w:hyperlink>
    </w:p>
    <w:p w14:paraId="67CA197B" w14:textId="45DA2AEC" w:rsidR="008434D0" w:rsidRDefault="008434D0">
      <w:pPr>
        <w:pStyle w:val="16"/>
        <w:tabs>
          <w:tab w:val="right" w:leader="dot" w:pos="9344"/>
        </w:tabs>
        <w:rPr>
          <w:rFonts w:asciiTheme="minorHAnsi" w:eastAsiaTheme="minorEastAsia" w:hAnsiTheme="minorHAnsi"/>
          <w:b w:val="0"/>
          <w:noProof/>
          <w:sz w:val="22"/>
          <w:lang w:eastAsia="ru-RU"/>
        </w:rPr>
      </w:pPr>
      <w:hyperlink w:anchor="_Toc139872458" w:history="1">
        <w:r w:rsidRPr="00B04F92">
          <w:rPr>
            <w:rStyle w:val="a9"/>
            <w:noProof/>
          </w:rPr>
          <w:t>Раздел 12 Решения по бесхозяйным тепловым сетям</w:t>
        </w:r>
        <w:r>
          <w:rPr>
            <w:noProof/>
            <w:webHidden/>
          </w:rPr>
          <w:tab/>
        </w:r>
        <w:r>
          <w:rPr>
            <w:noProof/>
            <w:webHidden/>
          </w:rPr>
          <w:fldChar w:fldCharType="begin"/>
        </w:r>
        <w:r>
          <w:rPr>
            <w:noProof/>
            <w:webHidden/>
          </w:rPr>
          <w:instrText xml:space="preserve"> PAGEREF _Toc139872458 \h </w:instrText>
        </w:r>
        <w:r>
          <w:rPr>
            <w:noProof/>
            <w:webHidden/>
          </w:rPr>
        </w:r>
        <w:r>
          <w:rPr>
            <w:noProof/>
            <w:webHidden/>
          </w:rPr>
          <w:fldChar w:fldCharType="separate"/>
        </w:r>
        <w:r>
          <w:rPr>
            <w:noProof/>
            <w:webHidden/>
          </w:rPr>
          <w:t>40</w:t>
        </w:r>
        <w:r>
          <w:rPr>
            <w:noProof/>
            <w:webHidden/>
          </w:rPr>
          <w:fldChar w:fldCharType="end"/>
        </w:r>
      </w:hyperlink>
    </w:p>
    <w:p w14:paraId="4F4083CF" w14:textId="0F59C06F" w:rsidR="008434D0" w:rsidRDefault="008434D0">
      <w:pPr>
        <w:pStyle w:val="24"/>
        <w:tabs>
          <w:tab w:val="right" w:leader="dot" w:pos="9344"/>
        </w:tabs>
        <w:rPr>
          <w:rFonts w:asciiTheme="minorHAnsi" w:eastAsiaTheme="minorEastAsia" w:hAnsiTheme="minorHAnsi"/>
          <w:noProof/>
          <w:sz w:val="22"/>
          <w:lang w:eastAsia="ru-RU"/>
        </w:rPr>
      </w:pPr>
      <w:hyperlink w:anchor="_Toc139872459" w:history="1">
        <w:r w:rsidRPr="00B04F92">
          <w:rPr>
            <w:rStyle w:val="a9"/>
            <w:noProof/>
          </w:rPr>
          <w:t>12.1 Перечень выявленных бесхозяйных тепловых сетей (в случае их выявления)</w:t>
        </w:r>
        <w:r>
          <w:rPr>
            <w:noProof/>
            <w:webHidden/>
          </w:rPr>
          <w:tab/>
        </w:r>
        <w:r>
          <w:rPr>
            <w:noProof/>
            <w:webHidden/>
          </w:rPr>
          <w:fldChar w:fldCharType="begin"/>
        </w:r>
        <w:r>
          <w:rPr>
            <w:noProof/>
            <w:webHidden/>
          </w:rPr>
          <w:instrText xml:space="preserve"> PAGEREF _Toc139872459 \h </w:instrText>
        </w:r>
        <w:r>
          <w:rPr>
            <w:noProof/>
            <w:webHidden/>
          </w:rPr>
        </w:r>
        <w:r>
          <w:rPr>
            <w:noProof/>
            <w:webHidden/>
          </w:rPr>
          <w:fldChar w:fldCharType="separate"/>
        </w:r>
        <w:r>
          <w:rPr>
            <w:noProof/>
            <w:webHidden/>
          </w:rPr>
          <w:t>40</w:t>
        </w:r>
        <w:r>
          <w:rPr>
            <w:noProof/>
            <w:webHidden/>
          </w:rPr>
          <w:fldChar w:fldCharType="end"/>
        </w:r>
      </w:hyperlink>
    </w:p>
    <w:p w14:paraId="790D8D43" w14:textId="4142EC9E" w:rsidR="008434D0" w:rsidRDefault="008434D0">
      <w:pPr>
        <w:pStyle w:val="24"/>
        <w:tabs>
          <w:tab w:val="right" w:leader="dot" w:pos="9344"/>
        </w:tabs>
        <w:rPr>
          <w:rFonts w:asciiTheme="minorHAnsi" w:eastAsiaTheme="minorEastAsia" w:hAnsiTheme="minorHAnsi"/>
          <w:noProof/>
          <w:sz w:val="22"/>
          <w:lang w:eastAsia="ru-RU"/>
        </w:rPr>
      </w:pPr>
      <w:hyperlink w:anchor="_Toc139872460" w:history="1">
        <w:r w:rsidRPr="00B04F92">
          <w:rPr>
            <w:rStyle w:val="a9"/>
            <w:noProof/>
          </w:rPr>
          <w:t>12.2 Перечень организаций, уполномоченных на их эксплуатацию в порядке, установленном Федеральным законом «О теплоснабжении»</w:t>
        </w:r>
        <w:r>
          <w:rPr>
            <w:noProof/>
            <w:webHidden/>
          </w:rPr>
          <w:tab/>
        </w:r>
        <w:r>
          <w:rPr>
            <w:noProof/>
            <w:webHidden/>
          </w:rPr>
          <w:fldChar w:fldCharType="begin"/>
        </w:r>
        <w:r>
          <w:rPr>
            <w:noProof/>
            <w:webHidden/>
          </w:rPr>
          <w:instrText xml:space="preserve"> PAGEREF _Toc139872460 \h </w:instrText>
        </w:r>
        <w:r>
          <w:rPr>
            <w:noProof/>
            <w:webHidden/>
          </w:rPr>
        </w:r>
        <w:r>
          <w:rPr>
            <w:noProof/>
            <w:webHidden/>
          </w:rPr>
          <w:fldChar w:fldCharType="separate"/>
        </w:r>
        <w:r>
          <w:rPr>
            <w:noProof/>
            <w:webHidden/>
          </w:rPr>
          <w:t>40</w:t>
        </w:r>
        <w:r>
          <w:rPr>
            <w:noProof/>
            <w:webHidden/>
          </w:rPr>
          <w:fldChar w:fldCharType="end"/>
        </w:r>
      </w:hyperlink>
    </w:p>
    <w:p w14:paraId="17F14737" w14:textId="26C313C0" w:rsidR="008434D0" w:rsidRDefault="008434D0">
      <w:pPr>
        <w:pStyle w:val="16"/>
        <w:tabs>
          <w:tab w:val="right" w:leader="dot" w:pos="9344"/>
        </w:tabs>
        <w:rPr>
          <w:rFonts w:asciiTheme="minorHAnsi" w:eastAsiaTheme="minorEastAsia" w:hAnsiTheme="minorHAnsi"/>
          <w:b w:val="0"/>
          <w:noProof/>
          <w:sz w:val="22"/>
          <w:lang w:eastAsia="ru-RU"/>
        </w:rPr>
      </w:pPr>
      <w:hyperlink w:anchor="_Toc139872461" w:history="1">
        <w:r w:rsidRPr="00B04F92">
          <w:rPr>
            <w:rStyle w:val="a9"/>
            <w:noProof/>
          </w:rPr>
          <w:t>Раздел 13 Синхронизация схемы теплоснабжения со схемой газоснабжения и газификации поселения, схемой и программой развития электроэнергетики, а также со схемой водоснабжения и водоотведения поселения</w:t>
        </w:r>
        <w:r>
          <w:rPr>
            <w:noProof/>
            <w:webHidden/>
          </w:rPr>
          <w:tab/>
        </w:r>
        <w:r>
          <w:rPr>
            <w:noProof/>
            <w:webHidden/>
          </w:rPr>
          <w:fldChar w:fldCharType="begin"/>
        </w:r>
        <w:r>
          <w:rPr>
            <w:noProof/>
            <w:webHidden/>
          </w:rPr>
          <w:instrText xml:space="preserve"> PAGEREF _Toc139872461 \h </w:instrText>
        </w:r>
        <w:r>
          <w:rPr>
            <w:noProof/>
            <w:webHidden/>
          </w:rPr>
        </w:r>
        <w:r>
          <w:rPr>
            <w:noProof/>
            <w:webHidden/>
          </w:rPr>
          <w:fldChar w:fldCharType="separate"/>
        </w:r>
        <w:r>
          <w:rPr>
            <w:noProof/>
            <w:webHidden/>
          </w:rPr>
          <w:t>41</w:t>
        </w:r>
        <w:r>
          <w:rPr>
            <w:noProof/>
            <w:webHidden/>
          </w:rPr>
          <w:fldChar w:fldCharType="end"/>
        </w:r>
      </w:hyperlink>
    </w:p>
    <w:p w14:paraId="1E45D6D5" w14:textId="6B0E9B7A" w:rsidR="008434D0" w:rsidRDefault="008434D0">
      <w:pPr>
        <w:pStyle w:val="24"/>
        <w:tabs>
          <w:tab w:val="right" w:leader="dot" w:pos="9344"/>
        </w:tabs>
        <w:rPr>
          <w:rFonts w:asciiTheme="minorHAnsi" w:eastAsiaTheme="minorEastAsia" w:hAnsiTheme="minorHAnsi"/>
          <w:noProof/>
          <w:sz w:val="22"/>
          <w:lang w:eastAsia="ru-RU"/>
        </w:rPr>
      </w:pPr>
      <w:hyperlink w:anchor="_Toc139872462" w:history="1">
        <w:r w:rsidRPr="00B04F92">
          <w:rPr>
            <w:rStyle w:val="a9"/>
            <w:noProof/>
          </w:rPr>
          <w:t>13.1 Описание решений (на основе утверждённой региональной (межрегиональной) программы газификации жилищно-коммунального хозяйства, промышленных и иных организаций) о развитии соответствующей системы газоснабжения в части обеспечения топливом источников тепловой энергии</w:t>
        </w:r>
        <w:r>
          <w:rPr>
            <w:noProof/>
            <w:webHidden/>
          </w:rPr>
          <w:tab/>
        </w:r>
        <w:r>
          <w:rPr>
            <w:noProof/>
            <w:webHidden/>
          </w:rPr>
          <w:fldChar w:fldCharType="begin"/>
        </w:r>
        <w:r>
          <w:rPr>
            <w:noProof/>
            <w:webHidden/>
          </w:rPr>
          <w:instrText xml:space="preserve"> PAGEREF _Toc139872462 \h </w:instrText>
        </w:r>
        <w:r>
          <w:rPr>
            <w:noProof/>
            <w:webHidden/>
          </w:rPr>
        </w:r>
        <w:r>
          <w:rPr>
            <w:noProof/>
            <w:webHidden/>
          </w:rPr>
          <w:fldChar w:fldCharType="separate"/>
        </w:r>
        <w:r>
          <w:rPr>
            <w:noProof/>
            <w:webHidden/>
          </w:rPr>
          <w:t>41</w:t>
        </w:r>
        <w:r>
          <w:rPr>
            <w:noProof/>
            <w:webHidden/>
          </w:rPr>
          <w:fldChar w:fldCharType="end"/>
        </w:r>
      </w:hyperlink>
    </w:p>
    <w:p w14:paraId="784F78A6" w14:textId="54D95003" w:rsidR="008434D0" w:rsidRDefault="008434D0">
      <w:pPr>
        <w:pStyle w:val="24"/>
        <w:tabs>
          <w:tab w:val="right" w:leader="dot" w:pos="9344"/>
        </w:tabs>
        <w:rPr>
          <w:rFonts w:asciiTheme="minorHAnsi" w:eastAsiaTheme="minorEastAsia" w:hAnsiTheme="minorHAnsi"/>
          <w:noProof/>
          <w:sz w:val="22"/>
          <w:lang w:eastAsia="ru-RU"/>
        </w:rPr>
      </w:pPr>
      <w:hyperlink w:anchor="_Toc139872463" w:history="1">
        <w:r w:rsidRPr="00B04F92">
          <w:rPr>
            <w:rStyle w:val="a9"/>
            <w:noProof/>
          </w:rPr>
          <w:t>13.2 Описание проблем организации газоснабжения источников тепловой энергии</w:t>
        </w:r>
        <w:r>
          <w:rPr>
            <w:noProof/>
            <w:webHidden/>
          </w:rPr>
          <w:tab/>
        </w:r>
        <w:r>
          <w:rPr>
            <w:noProof/>
            <w:webHidden/>
          </w:rPr>
          <w:fldChar w:fldCharType="begin"/>
        </w:r>
        <w:r>
          <w:rPr>
            <w:noProof/>
            <w:webHidden/>
          </w:rPr>
          <w:instrText xml:space="preserve"> PAGEREF _Toc139872463 \h </w:instrText>
        </w:r>
        <w:r>
          <w:rPr>
            <w:noProof/>
            <w:webHidden/>
          </w:rPr>
        </w:r>
        <w:r>
          <w:rPr>
            <w:noProof/>
            <w:webHidden/>
          </w:rPr>
          <w:fldChar w:fldCharType="separate"/>
        </w:r>
        <w:r>
          <w:rPr>
            <w:noProof/>
            <w:webHidden/>
          </w:rPr>
          <w:t>41</w:t>
        </w:r>
        <w:r>
          <w:rPr>
            <w:noProof/>
            <w:webHidden/>
          </w:rPr>
          <w:fldChar w:fldCharType="end"/>
        </w:r>
      </w:hyperlink>
    </w:p>
    <w:p w14:paraId="1BD47F41" w14:textId="502C4BFC" w:rsidR="008434D0" w:rsidRDefault="008434D0">
      <w:pPr>
        <w:pStyle w:val="24"/>
        <w:tabs>
          <w:tab w:val="right" w:leader="dot" w:pos="9344"/>
        </w:tabs>
        <w:rPr>
          <w:rFonts w:asciiTheme="minorHAnsi" w:eastAsiaTheme="minorEastAsia" w:hAnsiTheme="minorHAnsi"/>
          <w:noProof/>
          <w:sz w:val="22"/>
          <w:lang w:eastAsia="ru-RU"/>
        </w:rPr>
      </w:pPr>
      <w:hyperlink w:anchor="_Toc139872464" w:history="1">
        <w:r w:rsidRPr="00B04F92">
          <w:rPr>
            <w:rStyle w:val="a9"/>
            <w:noProof/>
          </w:rPr>
          <w:t>13.3 Предложения по корректировке утверждённой (разработке) региональной (межрегиональной) программы газификации жилищно-коммунального хозяйства, промышленных и иных организаций для обеспечения согласованности такой программы с указанными в схеме теплоснабжения решениями о развитии источников тепловой энергии и систем теплоснабжения</w:t>
        </w:r>
        <w:r>
          <w:rPr>
            <w:noProof/>
            <w:webHidden/>
          </w:rPr>
          <w:tab/>
        </w:r>
        <w:r>
          <w:rPr>
            <w:noProof/>
            <w:webHidden/>
          </w:rPr>
          <w:fldChar w:fldCharType="begin"/>
        </w:r>
        <w:r>
          <w:rPr>
            <w:noProof/>
            <w:webHidden/>
          </w:rPr>
          <w:instrText xml:space="preserve"> PAGEREF _Toc139872464 \h </w:instrText>
        </w:r>
        <w:r>
          <w:rPr>
            <w:noProof/>
            <w:webHidden/>
          </w:rPr>
        </w:r>
        <w:r>
          <w:rPr>
            <w:noProof/>
            <w:webHidden/>
          </w:rPr>
          <w:fldChar w:fldCharType="separate"/>
        </w:r>
        <w:r>
          <w:rPr>
            <w:noProof/>
            <w:webHidden/>
          </w:rPr>
          <w:t>41</w:t>
        </w:r>
        <w:r>
          <w:rPr>
            <w:noProof/>
            <w:webHidden/>
          </w:rPr>
          <w:fldChar w:fldCharType="end"/>
        </w:r>
      </w:hyperlink>
    </w:p>
    <w:p w14:paraId="42229956" w14:textId="4BF76A68" w:rsidR="008434D0" w:rsidRDefault="008434D0">
      <w:pPr>
        <w:pStyle w:val="24"/>
        <w:tabs>
          <w:tab w:val="right" w:leader="dot" w:pos="9344"/>
        </w:tabs>
        <w:rPr>
          <w:rFonts w:asciiTheme="minorHAnsi" w:eastAsiaTheme="minorEastAsia" w:hAnsiTheme="minorHAnsi"/>
          <w:noProof/>
          <w:sz w:val="22"/>
          <w:lang w:eastAsia="ru-RU"/>
        </w:rPr>
      </w:pPr>
      <w:hyperlink w:anchor="_Toc139872465" w:history="1">
        <w:r w:rsidRPr="00B04F92">
          <w:rPr>
            <w:rStyle w:val="a9"/>
            <w:noProof/>
          </w:rPr>
          <w:t>13.4 Описание решений (вырабатываемых с учётом положений утверждённой схемы и программы развития Единой энергетической системы России) о строительстве, техническом перевооружении и (или) модернизации, выводе из эксплуатации источников тепловой энергии и генерирующих объектов, включая входящее в их состав оборудование, функционирующих в режиме комбинированной выработки электрической и тепловой энергии, в части перспективных балансов тепловой мощности в схемах теплоснабжения</w:t>
        </w:r>
        <w:r>
          <w:rPr>
            <w:noProof/>
            <w:webHidden/>
          </w:rPr>
          <w:tab/>
        </w:r>
        <w:r>
          <w:rPr>
            <w:noProof/>
            <w:webHidden/>
          </w:rPr>
          <w:fldChar w:fldCharType="begin"/>
        </w:r>
        <w:r>
          <w:rPr>
            <w:noProof/>
            <w:webHidden/>
          </w:rPr>
          <w:instrText xml:space="preserve"> PAGEREF _Toc139872465 \h </w:instrText>
        </w:r>
        <w:r>
          <w:rPr>
            <w:noProof/>
            <w:webHidden/>
          </w:rPr>
        </w:r>
        <w:r>
          <w:rPr>
            <w:noProof/>
            <w:webHidden/>
          </w:rPr>
          <w:fldChar w:fldCharType="separate"/>
        </w:r>
        <w:r>
          <w:rPr>
            <w:noProof/>
            <w:webHidden/>
          </w:rPr>
          <w:t>41</w:t>
        </w:r>
        <w:r>
          <w:rPr>
            <w:noProof/>
            <w:webHidden/>
          </w:rPr>
          <w:fldChar w:fldCharType="end"/>
        </w:r>
      </w:hyperlink>
    </w:p>
    <w:p w14:paraId="44613EF9" w14:textId="5C0E599A" w:rsidR="008434D0" w:rsidRDefault="008434D0">
      <w:pPr>
        <w:pStyle w:val="24"/>
        <w:tabs>
          <w:tab w:val="right" w:leader="dot" w:pos="9344"/>
        </w:tabs>
        <w:rPr>
          <w:rFonts w:asciiTheme="minorHAnsi" w:eastAsiaTheme="minorEastAsia" w:hAnsiTheme="minorHAnsi"/>
          <w:noProof/>
          <w:sz w:val="22"/>
          <w:lang w:eastAsia="ru-RU"/>
        </w:rPr>
      </w:pPr>
      <w:hyperlink w:anchor="_Toc139872466" w:history="1">
        <w:r w:rsidRPr="00B04F92">
          <w:rPr>
            <w:rStyle w:val="a9"/>
            <w:noProof/>
          </w:rPr>
          <w:t>13.5 Предложения по строительству генерирующих объектов, функционирующих в режиме комбинированной выработки электрической и тепловой энергии, указанных в схеме теплоснабжения, для их учёта при разработке схемы и программы перспективного развития электроэнергетики субъекта Российской Федерации, схемы и программы развития Единой энергетической системы России, содержащие в том числе описание участия указанных объектов в перспективных балансах тепловой мощности и энергии</w:t>
        </w:r>
        <w:r>
          <w:rPr>
            <w:noProof/>
            <w:webHidden/>
          </w:rPr>
          <w:tab/>
        </w:r>
        <w:r>
          <w:rPr>
            <w:noProof/>
            <w:webHidden/>
          </w:rPr>
          <w:fldChar w:fldCharType="begin"/>
        </w:r>
        <w:r>
          <w:rPr>
            <w:noProof/>
            <w:webHidden/>
          </w:rPr>
          <w:instrText xml:space="preserve"> PAGEREF _Toc139872466 \h </w:instrText>
        </w:r>
        <w:r>
          <w:rPr>
            <w:noProof/>
            <w:webHidden/>
          </w:rPr>
        </w:r>
        <w:r>
          <w:rPr>
            <w:noProof/>
            <w:webHidden/>
          </w:rPr>
          <w:fldChar w:fldCharType="separate"/>
        </w:r>
        <w:r>
          <w:rPr>
            <w:noProof/>
            <w:webHidden/>
          </w:rPr>
          <w:t>41</w:t>
        </w:r>
        <w:r>
          <w:rPr>
            <w:noProof/>
            <w:webHidden/>
          </w:rPr>
          <w:fldChar w:fldCharType="end"/>
        </w:r>
      </w:hyperlink>
    </w:p>
    <w:p w14:paraId="61B9C247" w14:textId="5E3BEA1F" w:rsidR="008434D0" w:rsidRDefault="008434D0">
      <w:pPr>
        <w:pStyle w:val="24"/>
        <w:tabs>
          <w:tab w:val="right" w:leader="dot" w:pos="9344"/>
        </w:tabs>
        <w:rPr>
          <w:rFonts w:asciiTheme="minorHAnsi" w:eastAsiaTheme="minorEastAsia" w:hAnsiTheme="minorHAnsi"/>
          <w:noProof/>
          <w:sz w:val="22"/>
          <w:lang w:eastAsia="ru-RU"/>
        </w:rPr>
      </w:pPr>
      <w:hyperlink w:anchor="_Toc139872467" w:history="1">
        <w:r w:rsidRPr="00B04F92">
          <w:rPr>
            <w:rStyle w:val="a9"/>
            <w:noProof/>
          </w:rPr>
          <w:t>13.6 Описание решений (вырабатываемых с учётом положений утверждённой схемы водоснабжения поселения) о развитии соответствующей системы водоснабжения в части, относящейся к системам теплоснабжения</w:t>
        </w:r>
        <w:r>
          <w:rPr>
            <w:noProof/>
            <w:webHidden/>
          </w:rPr>
          <w:tab/>
        </w:r>
        <w:r>
          <w:rPr>
            <w:noProof/>
            <w:webHidden/>
          </w:rPr>
          <w:fldChar w:fldCharType="begin"/>
        </w:r>
        <w:r>
          <w:rPr>
            <w:noProof/>
            <w:webHidden/>
          </w:rPr>
          <w:instrText xml:space="preserve"> PAGEREF _Toc139872467 \h </w:instrText>
        </w:r>
        <w:r>
          <w:rPr>
            <w:noProof/>
            <w:webHidden/>
          </w:rPr>
        </w:r>
        <w:r>
          <w:rPr>
            <w:noProof/>
            <w:webHidden/>
          </w:rPr>
          <w:fldChar w:fldCharType="separate"/>
        </w:r>
        <w:r>
          <w:rPr>
            <w:noProof/>
            <w:webHidden/>
          </w:rPr>
          <w:t>42</w:t>
        </w:r>
        <w:r>
          <w:rPr>
            <w:noProof/>
            <w:webHidden/>
          </w:rPr>
          <w:fldChar w:fldCharType="end"/>
        </w:r>
      </w:hyperlink>
    </w:p>
    <w:p w14:paraId="2E5F063F" w14:textId="7170330D" w:rsidR="008434D0" w:rsidRDefault="008434D0">
      <w:pPr>
        <w:pStyle w:val="24"/>
        <w:tabs>
          <w:tab w:val="right" w:leader="dot" w:pos="9344"/>
        </w:tabs>
        <w:rPr>
          <w:rFonts w:asciiTheme="minorHAnsi" w:eastAsiaTheme="minorEastAsia" w:hAnsiTheme="minorHAnsi"/>
          <w:noProof/>
          <w:sz w:val="22"/>
          <w:lang w:eastAsia="ru-RU"/>
        </w:rPr>
      </w:pPr>
      <w:hyperlink w:anchor="_Toc139872468" w:history="1">
        <w:r w:rsidRPr="00B04F92">
          <w:rPr>
            <w:rStyle w:val="a9"/>
            <w:noProof/>
          </w:rPr>
          <w:t>13.7 Предложения по корректировке утверждённой (разработке) схемы водоснабжения поселения, для обеспечения согласованности такой схемы и указанных в схеме теплоснабжения решений о развитии источников тепловой энергии и систем теплоснабжения</w:t>
        </w:r>
        <w:r>
          <w:rPr>
            <w:noProof/>
            <w:webHidden/>
          </w:rPr>
          <w:tab/>
        </w:r>
        <w:r>
          <w:rPr>
            <w:noProof/>
            <w:webHidden/>
          </w:rPr>
          <w:fldChar w:fldCharType="begin"/>
        </w:r>
        <w:r>
          <w:rPr>
            <w:noProof/>
            <w:webHidden/>
          </w:rPr>
          <w:instrText xml:space="preserve"> PAGEREF _Toc139872468 \h </w:instrText>
        </w:r>
        <w:r>
          <w:rPr>
            <w:noProof/>
            <w:webHidden/>
          </w:rPr>
        </w:r>
        <w:r>
          <w:rPr>
            <w:noProof/>
            <w:webHidden/>
          </w:rPr>
          <w:fldChar w:fldCharType="separate"/>
        </w:r>
        <w:r>
          <w:rPr>
            <w:noProof/>
            <w:webHidden/>
          </w:rPr>
          <w:t>42</w:t>
        </w:r>
        <w:r>
          <w:rPr>
            <w:noProof/>
            <w:webHidden/>
          </w:rPr>
          <w:fldChar w:fldCharType="end"/>
        </w:r>
      </w:hyperlink>
    </w:p>
    <w:p w14:paraId="0E7F5A4F" w14:textId="057B046B" w:rsidR="008434D0" w:rsidRDefault="008434D0">
      <w:pPr>
        <w:pStyle w:val="16"/>
        <w:tabs>
          <w:tab w:val="right" w:leader="dot" w:pos="9344"/>
        </w:tabs>
        <w:rPr>
          <w:rFonts w:asciiTheme="minorHAnsi" w:eastAsiaTheme="minorEastAsia" w:hAnsiTheme="minorHAnsi"/>
          <w:b w:val="0"/>
          <w:noProof/>
          <w:sz w:val="22"/>
          <w:lang w:eastAsia="ru-RU"/>
        </w:rPr>
      </w:pPr>
      <w:hyperlink w:anchor="_Toc139872469" w:history="1">
        <w:r w:rsidRPr="00B04F92">
          <w:rPr>
            <w:rStyle w:val="a9"/>
            <w:noProof/>
          </w:rPr>
          <w:t>Раздел 14 Индикаторы развития систем теплоснабжения поселения</w:t>
        </w:r>
        <w:r>
          <w:rPr>
            <w:noProof/>
            <w:webHidden/>
          </w:rPr>
          <w:tab/>
        </w:r>
        <w:r>
          <w:rPr>
            <w:noProof/>
            <w:webHidden/>
          </w:rPr>
          <w:fldChar w:fldCharType="begin"/>
        </w:r>
        <w:r>
          <w:rPr>
            <w:noProof/>
            <w:webHidden/>
          </w:rPr>
          <w:instrText xml:space="preserve"> PAGEREF _Toc139872469 \h </w:instrText>
        </w:r>
        <w:r>
          <w:rPr>
            <w:noProof/>
            <w:webHidden/>
          </w:rPr>
        </w:r>
        <w:r>
          <w:rPr>
            <w:noProof/>
            <w:webHidden/>
          </w:rPr>
          <w:fldChar w:fldCharType="separate"/>
        </w:r>
        <w:r>
          <w:rPr>
            <w:noProof/>
            <w:webHidden/>
          </w:rPr>
          <w:t>43</w:t>
        </w:r>
        <w:r>
          <w:rPr>
            <w:noProof/>
            <w:webHidden/>
          </w:rPr>
          <w:fldChar w:fldCharType="end"/>
        </w:r>
      </w:hyperlink>
    </w:p>
    <w:p w14:paraId="46B83DC0" w14:textId="53FF7A30" w:rsidR="008434D0" w:rsidRDefault="008434D0">
      <w:pPr>
        <w:pStyle w:val="16"/>
        <w:tabs>
          <w:tab w:val="right" w:leader="dot" w:pos="9344"/>
        </w:tabs>
        <w:rPr>
          <w:rFonts w:asciiTheme="minorHAnsi" w:eastAsiaTheme="minorEastAsia" w:hAnsiTheme="minorHAnsi"/>
          <w:b w:val="0"/>
          <w:noProof/>
          <w:sz w:val="22"/>
          <w:lang w:eastAsia="ru-RU"/>
        </w:rPr>
      </w:pPr>
      <w:hyperlink w:anchor="_Toc139872470" w:history="1">
        <w:r w:rsidRPr="00B04F92">
          <w:rPr>
            <w:rStyle w:val="a9"/>
            <w:noProof/>
          </w:rPr>
          <w:t>Раздел 15 Ценовые (тарифные) последствия</w:t>
        </w:r>
        <w:r>
          <w:rPr>
            <w:noProof/>
            <w:webHidden/>
          </w:rPr>
          <w:tab/>
        </w:r>
        <w:r>
          <w:rPr>
            <w:noProof/>
            <w:webHidden/>
          </w:rPr>
          <w:fldChar w:fldCharType="begin"/>
        </w:r>
        <w:r>
          <w:rPr>
            <w:noProof/>
            <w:webHidden/>
          </w:rPr>
          <w:instrText xml:space="preserve"> PAGEREF _Toc139872470 \h </w:instrText>
        </w:r>
        <w:r>
          <w:rPr>
            <w:noProof/>
            <w:webHidden/>
          </w:rPr>
        </w:r>
        <w:r>
          <w:rPr>
            <w:noProof/>
            <w:webHidden/>
          </w:rPr>
          <w:fldChar w:fldCharType="separate"/>
        </w:r>
        <w:r>
          <w:rPr>
            <w:noProof/>
            <w:webHidden/>
          </w:rPr>
          <w:t>47</w:t>
        </w:r>
        <w:r>
          <w:rPr>
            <w:noProof/>
            <w:webHidden/>
          </w:rPr>
          <w:fldChar w:fldCharType="end"/>
        </w:r>
      </w:hyperlink>
    </w:p>
    <w:p w14:paraId="2525B94E" w14:textId="58E8C867" w:rsidR="008434D0" w:rsidRDefault="008434D0">
      <w:pPr>
        <w:pStyle w:val="24"/>
        <w:tabs>
          <w:tab w:val="right" w:leader="dot" w:pos="9344"/>
        </w:tabs>
        <w:rPr>
          <w:rFonts w:asciiTheme="minorHAnsi" w:eastAsiaTheme="minorEastAsia" w:hAnsiTheme="minorHAnsi"/>
          <w:noProof/>
          <w:sz w:val="22"/>
          <w:lang w:eastAsia="ru-RU"/>
        </w:rPr>
      </w:pPr>
      <w:hyperlink w:anchor="_Toc139872471" w:history="1">
        <w:r w:rsidRPr="00B04F92">
          <w:rPr>
            <w:rStyle w:val="a9"/>
            <w:noProof/>
          </w:rPr>
          <w:t>15.1 Результаты расчётов и оценки ценовых (тарифных) последствий реализации предлагаемых проектов схемы теплоснабжения для потребителя при осуществлении регулируемых видов деятельности</w:t>
        </w:r>
        <w:r>
          <w:rPr>
            <w:noProof/>
            <w:webHidden/>
          </w:rPr>
          <w:tab/>
        </w:r>
        <w:r>
          <w:rPr>
            <w:noProof/>
            <w:webHidden/>
          </w:rPr>
          <w:fldChar w:fldCharType="begin"/>
        </w:r>
        <w:r>
          <w:rPr>
            <w:noProof/>
            <w:webHidden/>
          </w:rPr>
          <w:instrText xml:space="preserve"> PAGEREF _Toc139872471 \h </w:instrText>
        </w:r>
        <w:r>
          <w:rPr>
            <w:noProof/>
            <w:webHidden/>
          </w:rPr>
        </w:r>
        <w:r>
          <w:rPr>
            <w:noProof/>
            <w:webHidden/>
          </w:rPr>
          <w:fldChar w:fldCharType="separate"/>
        </w:r>
        <w:r>
          <w:rPr>
            <w:noProof/>
            <w:webHidden/>
          </w:rPr>
          <w:t>47</w:t>
        </w:r>
        <w:r>
          <w:rPr>
            <w:noProof/>
            <w:webHidden/>
          </w:rPr>
          <w:fldChar w:fldCharType="end"/>
        </w:r>
      </w:hyperlink>
    </w:p>
    <w:p w14:paraId="4BD7C0BB" w14:textId="1BDA56E0" w:rsidR="00B5587C" w:rsidRPr="00A451C9" w:rsidRDefault="00B558BA" w:rsidP="00C10A82">
      <w:r w:rsidRPr="00A451C9">
        <w:rPr>
          <w:sz w:val="20"/>
        </w:rPr>
        <w:fldChar w:fldCharType="end"/>
      </w:r>
    </w:p>
    <w:p w14:paraId="2F09A279" w14:textId="77777777" w:rsidR="00372859" w:rsidRPr="00A451C9" w:rsidRDefault="00372859" w:rsidP="005904EF">
      <w:pPr>
        <w:sectPr w:rsidR="00372859" w:rsidRPr="00A451C9" w:rsidSect="007C30C6">
          <w:footerReference w:type="default" r:id="rId9"/>
          <w:pgSz w:w="11906" w:h="16838"/>
          <w:pgMar w:top="1134" w:right="851" w:bottom="1134" w:left="1701" w:header="709" w:footer="503" w:gutter="0"/>
          <w:cols w:space="708"/>
          <w:titlePg/>
          <w:docGrid w:linePitch="360"/>
        </w:sectPr>
      </w:pPr>
    </w:p>
    <w:p w14:paraId="1FAABBF3" w14:textId="77777777" w:rsidR="00372859" w:rsidRPr="00A451C9" w:rsidRDefault="00372859" w:rsidP="000C5709">
      <w:pPr>
        <w:pStyle w:val="12"/>
        <w:numPr>
          <w:ilvl w:val="0"/>
          <w:numId w:val="0"/>
        </w:numPr>
        <w:jc w:val="center"/>
      </w:pPr>
      <w:bookmarkStart w:id="1" w:name="_Toc139872389"/>
      <w:r w:rsidRPr="00A451C9">
        <w:lastRenderedPageBreak/>
        <w:t>ПЕРЕЧЕНЬ ТАБЛИЦ</w:t>
      </w:r>
      <w:bookmarkEnd w:id="1"/>
    </w:p>
    <w:p w14:paraId="73F91165" w14:textId="77777777" w:rsidR="00F71D35" w:rsidRPr="00A451C9" w:rsidRDefault="00F71D35" w:rsidP="005904EF"/>
    <w:p w14:paraId="71B0C9FD" w14:textId="4E445102" w:rsidR="008434D0" w:rsidRDefault="00D95F9E">
      <w:pPr>
        <w:pStyle w:val="af3"/>
        <w:tabs>
          <w:tab w:val="right" w:leader="dot" w:pos="9344"/>
        </w:tabs>
        <w:rPr>
          <w:rFonts w:asciiTheme="minorHAnsi" w:eastAsiaTheme="minorEastAsia" w:hAnsiTheme="minorHAnsi" w:cstheme="minorBidi"/>
          <w:bCs w:val="0"/>
          <w:noProof/>
          <w:sz w:val="22"/>
          <w:szCs w:val="22"/>
          <w:lang w:eastAsia="ru-RU"/>
        </w:rPr>
      </w:pPr>
      <w:r w:rsidRPr="00A451C9">
        <w:rPr>
          <w:bCs w:val="0"/>
        </w:rPr>
        <w:fldChar w:fldCharType="begin"/>
      </w:r>
      <w:r w:rsidRPr="00A451C9">
        <w:rPr>
          <w:bCs w:val="0"/>
        </w:rPr>
        <w:instrText xml:space="preserve"> TOC \h \z \c "Таблица" </w:instrText>
      </w:r>
      <w:r w:rsidRPr="00A451C9">
        <w:rPr>
          <w:bCs w:val="0"/>
        </w:rPr>
        <w:fldChar w:fldCharType="separate"/>
      </w:r>
      <w:hyperlink w:anchor="_Toc139872472" w:history="1">
        <w:r w:rsidR="008434D0" w:rsidRPr="008F757C">
          <w:rPr>
            <w:rStyle w:val="a9"/>
            <w:rFonts w:cs="Times New Roman"/>
            <w:noProof/>
          </w:rPr>
          <w:t xml:space="preserve">Таблица 1.1 - </w:t>
        </w:r>
        <w:r w:rsidR="008434D0" w:rsidRPr="008F757C">
          <w:rPr>
            <w:rStyle w:val="a9"/>
            <w:noProof/>
          </w:rPr>
          <w:t>Площадь строительных фондов по каждому территориальному управлению, тыс. м</w:t>
        </w:r>
        <w:r w:rsidR="008434D0" w:rsidRPr="008F757C">
          <w:rPr>
            <w:rStyle w:val="a9"/>
            <w:noProof/>
            <w:vertAlign w:val="superscript"/>
          </w:rPr>
          <w:t>2</w:t>
        </w:r>
        <w:r w:rsidR="008434D0">
          <w:rPr>
            <w:noProof/>
            <w:webHidden/>
          </w:rPr>
          <w:tab/>
        </w:r>
        <w:r w:rsidR="008434D0">
          <w:rPr>
            <w:noProof/>
            <w:webHidden/>
          </w:rPr>
          <w:fldChar w:fldCharType="begin"/>
        </w:r>
        <w:r w:rsidR="008434D0">
          <w:rPr>
            <w:noProof/>
            <w:webHidden/>
          </w:rPr>
          <w:instrText xml:space="preserve"> PAGEREF _Toc139872472 \h </w:instrText>
        </w:r>
        <w:r w:rsidR="008434D0">
          <w:rPr>
            <w:noProof/>
            <w:webHidden/>
          </w:rPr>
        </w:r>
        <w:r w:rsidR="008434D0">
          <w:rPr>
            <w:noProof/>
            <w:webHidden/>
          </w:rPr>
          <w:fldChar w:fldCharType="separate"/>
        </w:r>
        <w:r w:rsidR="008434D0">
          <w:rPr>
            <w:noProof/>
            <w:webHidden/>
          </w:rPr>
          <w:t>9</w:t>
        </w:r>
        <w:r w:rsidR="008434D0">
          <w:rPr>
            <w:noProof/>
            <w:webHidden/>
          </w:rPr>
          <w:fldChar w:fldCharType="end"/>
        </w:r>
      </w:hyperlink>
    </w:p>
    <w:p w14:paraId="2641D171" w14:textId="0D885CE4" w:rsidR="008434D0" w:rsidRDefault="008434D0">
      <w:pPr>
        <w:pStyle w:val="af3"/>
        <w:tabs>
          <w:tab w:val="right" w:leader="dot" w:pos="9344"/>
        </w:tabs>
        <w:rPr>
          <w:rFonts w:asciiTheme="minorHAnsi" w:eastAsiaTheme="minorEastAsia" w:hAnsiTheme="minorHAnsi" w:cstheme="minorBidi"/>
          <w:bCs w:val="0"/>
          <w:noProof/>
          <w:sz w:val="22"/>
          <w:szCs w:val="22"/>
          <w:lang w:eastAsia="ru-RU"/>
        </w:rPr>
      </w:pPr>
      <w:hyperlink w:anchor="_Toc139872473" w:history="1">
        <w:r w:rsidRPr="008F757C">
          <w:rPr>
            <w:rStyle w:val="a9"/>
            <w:noProof/>
          </w:rPr>
          <w:t>Таблица 1.2 - Потребление тепловой энергии на цели теплоснабжения потребителями п. Красногорский</w:t>
        </w:r>
        <w:r>
          <w:rPr>
            <w:noProof/>
            <w:webHidden/>
          </w:rPr>
          <w:tab/>
        </w:r>
        <w:r>
          <w:rPr>
            <w:noProof/>
            <w:webHidden/>
          </w:rPr>
          <w:fldChar w:fldCharType="begin"/>
        </w:r>
        <w:r>
          <w:rPr>
            <w:noProof/>
            <w:webHidden/>
          </w:rPr>
          <w:instrText xml:space="preserve"> PAGEREF _Toc139872473 \h </w:instrText>
        </w:r>
        <w:r>
          <w:rPr>
            <w:noProof/>
            <w:webHidden/>
          </w:rPr>
        </w:r>
        <w:r>
          <w:rPr>
            <w:noProof/>
            <w:webHidden/>
          </w:rPr>
          <w:fldChar w:fldCharType="separate"/>
        </w:r>
        <w:r>
          <w:rPr>
            <w:noProof/>
            <w:webHidden/>
          </w:rPr>
          <w:t>9</w:t>
        </w:r>
        <w:r>
          <w:rPr>
            <w:noProof/>
            <w:webHidden/>
          </w:rPr>
          <w:fldChar w:fldCharType="end"/>
        </w:r>
      </w:hyperlink>
    </w:p>
    <w:p w14:paraId="460CB07F" w14:textId="485B6697" w:rsidR="008434D0" w:rsidRDefault="008434D0">
      <w:pPr>
        <w:pStyle w:val="af3"/>
        <w:tabs>
          <w:tab w:val="right" w:leader="dot" w:pos="9344"/>
        </w:tabs>
        <w:rPr>
          <w:rFonts w:asciiTheme="minorHAnsi" w:eastAsiaTheme="minorEastAsia" w:hAnsiTheme="minorHAnsi" w:cstheme="minorBidi"/>
          <w:bCs w:val="0"/>
          <w:noProof/>
          <w:sz w:val="22"/>
          <w:szCs w:val="22"/>
          <w:lang w:eastAsia="ru-RU"/>
        </w:rPr>
      </w:pPr>
      <w:hyperlink w:anchor="_Toc139872474" w:history="1">
        <w:r w:rsidRPr="008F757C">
          <w:rPr>
            <w:rStyle w:val="a9"/>
            <w:noProof/>
          </w:rPr>
          <w:t>Таблица 1.3 - Приросты потребления тепловой энергии в зоне действия котельной</w:t>
        </w:r>
        <w:r>
          <w:rPr>
            <w:noProof/>
            <w:webHidden/>
          </w:rPr>
          <w:tab/>
        </w:r>
        <w:r>
          <w:rPr>
            <w:noProof/>
            <w:webHidden/>
          </w:rPr>
          <w:fldChar w:fldCharType="begin"/>
        </w:r>
        <w:r>
          <w:rPr>
            <w:noProof/>
            <w:webHidden/>
          </w:rPr>
          <w:instrText xml:space="preserve"> PAGEREF _Toc139872474 \h </w:instrText>
        </w:r>
        <w:r>
          <w:rPr>
            <w:noProof/>
            <w:webHidden/>
          </w:rPr>
        </w:r>
        <w:r>
          <w:rPr>
            <w:noProof/>
            <w:webHidden/>
          </w:rPr>
          <w:fldChar w:fldCharType="separate"/>
        </w:r>
        <w:r>
          <w:rPr>
            <w:noProof/>
            <w:webHidden/>
          </w:rPr>
          <w:t>9</w:t>
        </w:r>
        <w:r>
          <w:rPr>
            <w:noProof/>
            <w:webHidden/>
          </w:rPr>
          <w:fldChar w:fldCharType="end"/>
        </w:r>
      </w:hyperlink>
    </w:p>
    <w:p w14:paraId="6FDBC6CF" w14:textId="4F8821A7" w:rsidR="008434D0" w:rsidRDefault="008434D0">
      <w:pPr>
        <w:pStyle w:val="af3"/>
        <w:tabs>
          <w:tab w:val="right" w:leader="dot" w:pos="9344"/>
        </w:tabs>
        <w:rPr>
          <w:rFonts w:asciiTheme="minorHAnsi" w:eastAsiaTheme="minorEastAsia" w:hAnsiTheme="minorHAnsi" w:cstheme="minorBidi"/>
          <w:bCs w:val="0"/>
          <w:noProof/>
          <w:sz w:val="22"/>
          <w:szCs w:val="22"/>
          <w:lang w:eastAsia="ru-RU"/>
        </w:rPr>
      </w:pPr>
      <w:hyperlink w:anchor="_Toc139872475" w:history="1">
        <w:r w:rsidRPr="008F757C">
          <w:rPr>
            <w:rStyle w:val="a9"/>
            <w:noProof/>
          </w:rPr>
          <w:t>Таблица 1.4 - Значения средневзвешенной плотности тепловой нагрузки котельной</w:t>
        </w:r>
        <w:r>
          <w:rPr>
            <w:noProof/>
            <w:webHidden/>
          </w:rPr>
          <w:tab/>
        </w:r>
        <w:r>
          <w:rPr>
            <w:noProof/>
            <w:webHidden/>
          </w:rPr>
          <w:fldChar w:fldCharType="begin"/>
        </w:r>
        <w:r>
          <w:rPr>
            <w:noProof/>
            <w:webHidden/>
          </w:rPr>
          <w:instrText xml:space="preserve"> PAGEREF _Toc139872475 \h </w:instrText>
        </w:r>
        <w:r>
          <w:rPr>
            <w:noProof/>
            <w:webHidden/>
          </w:rPr>
        </w:r>
        <w:r>
          <w:rPr>
            <w:noProof/>
            <w:webHidden/>
          </w:rPr>
          <w:fldChar w:fldCharType="separate"/>
        </w:r>
        <w:r>
          <w:rPr>
            <w:noProof/>
            <w:webHidden/>
          </w:rPr>
          <w:t>10</w:t>
        </w:r>
        <w:r>
          <w:rPr>
            <w:noProof/>
            <w:webHidden/>
          </w:rPr>
          <w:fldChar w:fldCharType="end"/>
        </w:r>
      </w:hyperlink>
    </w:p>
    <w:p w14:paraId="5D66E8C3" w14:textId="1D7D1797" w:rsidR="008434D0" w:rsidRDefault="008434D0">
      <w:pPr>
        <w:pStyle w:val="af3"/>
        <w:tabs>
          <w:tab w:val="right" w:leader="dot" w:pos="9344"/>
        </w:tabs>
        <w:rPr>
          <w:rFonts w:asciiTheme="minorHAnsi" w:eastAsiaTheme="minorEastAsia" w:hAnsiTheme="minorHAnsi" w:cstheme="minorBidi"/>
          <w:bCs w:val="0"/>
          <w:noProof/>
          <w:sz w:val="22"/>
          <w:szCs w:val="22"/>
          <w:lang w:eastAsia="ru-RU"/>
        </w:rPr>
      </w:pPr>
      <w:hyperlink w:anchor="_Toc139872476" w:history="1">
        <w:r w:rsidRPr="008F757C">
          <w:rPr>
            <w:rStyle w:val="a9"/>
            <w:noProof/>
          </w:rPr>
          <w:t>Таблица 2.1 Реестр систем теплоснабжения источника тепловой энергии в границе п. Красногорский</w:t>
        </w:r>
        <w:r>
          <w:rPr>
            <w:noProof/>
            <w:webHidden/>
          </w:rPr>
          <w:tab/>
        </w:r>
        <w:r>
          <w:rPr>
            <w:noProof/>
            <w:webHidden/>
          </w:rPr>
          <w:fldChar w:fldCharType="begin"/>
        </w:r>
        <w:r>
          <w:rPr>
            <w:noProof/>
            <w:webHidden/>
          </w:rPr>
          <w:instrText xml:space="preserve"> PAGEREF _Toc139872476 \h </w:instrText>
        </w:r>
        <w:r>
          <w:rPr>
            <w:noProof/>
            <w:webHidden/>
          </w:rPr>
        </w:r>
        <w:r>
          <w:rPr>
            <w:noProof/>
            <w:webHidden/>
          </w:rPr>
          <w:fldChar w:fldCharType="separate"/>
        </w:r>
        <w:r>
          <w:rPr>
            <w:noProof/>
            <w:webHidden/>
          </w:rPr>
          <w:t>11</w:t>
        </w:r>
        <w:r>
          <w:rPr>
            <w:noProof/>
            <w:webHidden/>
          </w:rPr>
          <w:fldChar w:fldCharType="end"/>
        </w:r>
      </w:hyperlink>
    </w:p>
    <w:p w14:paraId="4FFC5A87" w14:textId="716FC3BE" w:rsidR="008434D0" w:rsidRDefault="008434D0">
      <w:pPr>
        <w:pStyle w:val="af3"/>
        <w:tabs>
          <w:tab w:val="right" w:leader="dot" w:pos="9344"/>
        </w:tabs>
        <w:rPr>
          <w:rFonts w:asciiTheme="minorHAnsi" w:eastAsiaTheme="minorEastAsia" w:hAnsiTheme="minorHAnsi" w:cstheme="minorBidi"/>
          <w:bCs w:val="0"/>
          <w:noProof/>
          <w:sz w:val="22"/>
          <w:szCs w:val="22"/>
          <w:lang w:eastAsia="ru-RU"/>
        </w:rPr>
      </w:pPr>
      <w:hyperlink w:anchor="_Toc139872477" w:history="1">
        <w:r w:rsidRPr="008F757C">
          <w:rPr>
            <w:rStyle w:val="a9"/>
            <w:noProof/>
          </w:rPr>
          <w:t xml:space="preserve">Таблица 2.2 - </w:t>
        </w:r>
        <w:r w:rsidRPr="008F757C">
          <w:rPr>
            <w:rStyle w:val="a9"/>
            <w:rFonts w:eastAsia="Times New Roman" w:cs="Times New Roman"/>
            <w:noProof/>
            <w:lang w:eastAsia="ru-RU"/>
          </w:rPr>
          <w:t>Балансы тепловой энергии и тепловой нагрузки существующих источников</w:t>
        </w:r>
        <w:r>
          <w:rPr>
            <w:noProof/>
            <w:webHidden/>
          </w:rPr>
          <w:tab/>
        </w:r>
        <w:r>
          <w:rPr>
            <w:noProof/>
            <w:webHidden/>
          </w:rPr>
          <w:fldChar w:fldCharType="begin"/>
        </w:r>
        <w:r>
          <w:rPr>
            <w:noProof/>
            <w:webHidden/>
          </w:rPr>
          <w:instrText xml:space="preserve"> PAGEREF _Toc139872477 \h </w:instrText>
        </w:r>
        <w:r>
          <w:rPr>
            <w:noProof/>
            <w:webHidden/>
          </w:rPr>
        </w:r>
        <w:r>
          <w:rPr>
            <w:noProof/>
            <w:webHidden/>
          </w:rPr>
          <w:fldChar w:fldCharType="separate"/>
        </w:r>
        <w:r>
          <w:rPr>
            <w:noProof/>
            <w:webHidden/>
          </w:rPr>
          <w:t>12</w:t>
        </w:r>
        <w:r>
          <w:rPr>
            <w:noProof/>
            <w:webHidden/>
          </w:rPr>
          <w:fldChar w:fldCharType="end"/>
        </w:r>
      </w:hyperlink>
    </w:p>
    <w:p w14:paraId="1F29D725" w14:textId="5D060C03" w:rsidR="008434D0" w:rsidRDefault="008434D0">
      <w:pPr>
        <w:pStyle w:val="af3"/>
        <w:tabs>
          <w:tab w:val="right" w:leader="dot" w:pos="9344"/>
        </w:tabs>
        <w:rPr>
          <w:rFonts w:asciiTheme="minorHAnsi" w:eastAsiaTheme="minorEastAsia" w:hAnsiTheme="minorHAnsi" w:cstheme="minorBidi"/>
          <w:bCs w:val="0"/>
          <w:noProof/>
          <w:sz w:val="22"/>
          <w:szCs w:val="22"/>
          <w:lang w:eastAsia="ru-RU"/>
        </w:rPr>
      </w:pPr>
      <w:hyperlink w:anchor="_Toc139872478" w:history="1">
        <w:r w:rsidRPr="008F757C">
          <w:rPr>
            <w:rStyle w:val="a9"/>
            <w:noProof/>
          </w:rPr>
          <w:t>Таблица 2.3 - Эффективный радиус теплоснабжения котельной п. Красногорский</w:t>
        </w:r>
        <w:r>
          <w:rPr>
            <w:noProof/>
            <w:webHidden/>
          </w:rPr>
          <w:tab/>
        </w:r>
        <w:r>
          <w:rPr>
            <w:noProof/>
            <w:webHidden/>
          </w:rPr>
          <w:fldChar w:fldCharType="begin"/>
        </w:r>
        <w:r>
          <w:rPr>
            <w:noProof/>
            <w:webHidden/>
          </w:rPr>
          <w:instrText xml:space="preserve"> PAGEREF _Toc139872478 \h </w:instrText>
        </w:r>
        <w:r>
          <w:rPr>
            <w:noProof/>
            <w:webHidden/>
          </w:rPr>
        </w:r>
        <w:r>
          <w:rPr>
            <w:noProof/>
            <w:webHidden/>
          </w:rPr>
          <w:fldChar w:fldCharType="separate"/>
        </w:r>
        <w:r>
          <w:rPr>
            <w:noProof/>
            <w:webHidden/>
          </w:rPr>
          <w:t>13</w:t>
        </w:r>
        <w:r>
          <w:rPr>
            <w:noProof/>
            <w:webHidden/>
          </w:rPr>
          <w:fldChar w:fldCharType="end"/>
        </w:r>
      </w:hyperlink>
    </w:p>
    <w:p w14:paraId="232F61B6" w14:textId="596C35A3" w:rsidR="008434D0" w:rsidRDefault="008434D0">
      <w:pPr>
        <w:pStyle w:val="af3"/>
        <w:tabs>
          <w:tab w:val="right" w:leader="dot" w:pos="9344"/>
        </w:tabs>
        <w:rPr>
          <w:rFonts w:asciiTheme="minorHAnsi" w:eastAsiaTheme="minorEastAsia" w:hAnsiTheme="minorHAnsi" w:cstheme="minorBidi"/>
          <w:bCs w:val="0"/>
          <w:noProof/>
          <w:sz w:val="22"/>
          <w:szCs w:val="22"/>
          <w:lang w:eastAsia="ru-RU"/>
        </w:rPr>
      </w:pPr>
      <w:hyperlink w:anchor="_Toc139872479" w:history="1">
        <w:r w:rsidRPr="008F757C">
          <w:rPr>
            <w:rStyle w:val="a9"/>
            <w:noProof/>
          </w:rPr>
          <w:t>Таблица 2.4. Существующие и перспективные значения установленной тепловой мощности источников тепловой энергии</w:t>
        </w:r>
        <w:r>
          <w:rPr>
            <w:noProof/>
            <w:webHidden/>
          </w:rPr>
          <w:tab/>
        </w:r>
        <w:r>
          <w:rPr>
            <w:noProof/>
            <w:webHidden/>
          </w:rPr>
          <w:fldChar w:fldCharType="begin"/>
        </w:r>
        <w:r>
          <w:rPr>
            <w:noProof/>
            <w:webHidden/>
          </w:rPr>
          <w:instrText xml:space="preserve"> PAGEREF _Toc139872479 \h </w:instrText>
        </w:r>
        <w:r>
          <w:rPr>
            <w:noProof/>
            <w:webHidden/>
          </w:rPr>
        </w:r>
        <w:r>
          <w:rPr>
            <w:noProof/>
            <w:webHidden/>
          </w:rPr>
          <w:fldChar w:fldCharType="separate"/>
        </w:r>
        <w:r>
          <w:rPr>
            <w:noProof/>
            <w:webHidden/>
          </w:rPr>
          <w:t>14</w:t>
        </w:r>
        <w:r>
          <w:rPr>
            <w:noProof/>
            <w:webHidden/>
          </w:rPr>
          <w:fldChar w:fldCharType="end"/>
        </w:r>
      </w:hyperlink>
    </w:p>
    <w:p w14:paraId="6BC45097" w14:textId="118D1097" w:rsidR="008434D0" w:rsidRDefault="008434D0">
      <w:pPr>
        <w:pStyle w:val="af3"/>
        <w:tabs>
          <w:tab w:val="right" w:leader="dot" w:pos="9344"/>
        </w:tabs>
        <w:rPr>
          <w:rFonts w:asciiTheme="minorHAnsi" w:eastAsiaTheme="minorEastAsia" w:hAnsiTheme="minorHAnsi" w:cstheme="minorBidi"/>
          <w:bCs w:val="0"/>
          <w:noProof/>
          <w:sz w:val="22"/>
          <w:szCs w:val="22"/>
          <w:lang w:eastAsia="ru-RU"/>
        </w:rPr>
      </w:pPr>
      <w:hyperlink w:anchor="_Toc139872480" w:history="1">
        <w:r w:rsidRPr="008F757C">
          <w:rPr>
            <w:rStyle w:val="a9"/>
            <w:noProof/>
          </w:rPr>
          <w:t xml:space="preserve">Таблица 2.5 - Установленная и располагаемая мощность </w:t>
        </w:r>
        <w:r w:rsidRPr="008F757C">
          <w:rPr>
            <w:rStyle w:val="a9"/>
            <w:rFonts w:cs="Times New Roman"/>
            <w:noProof/>
          </w:rPr>
          <w:t>котельной</w:t>
        </w:r>
        <w:r>
          <w:rPr>
            <w:noProof/>
            <w:webHidden/>
          </w:rPr>
          <w:tab/>
        </w:r>
        <w:r>
          <w:rPr>
            <w:noProof/>
            <w:webHidden/>
          </w:rPr>
          <w:fldChar w:fldCharType="begin"/>
        </w:r>
        <w:r>
          <w:rPr>
            <w:noProof/>
            <w:webHidden/>
          </w:rPr>
          <w:instrText xml:space="preserve"> PAGEREF _Toc139872480 \h </w:instrText>
        </w:r>
        <w:r>
          <w:rPr>
            <w:noProof/>
            <w:webHidden/>
          </w:rPr>
        </w:r>
        <w:r>
          <w:rPr>
            <w:noProof/>
            <w:webHidden/>
          </w:rPr>
          <w:fldChar w:fldCharType="separate"/>
        </w:r>
        <w:r>
          <w:rPr>
            <w:noProof/>
            <w:webHidden/>
          </w:rPr>
          <w:t>14</w:t>
        </w:r>
        <w:r>
          <w:rPr>
            <w:noProof/>
            <w:webHidden/>
          </w:rPr>
          <w:fldChar w:fldCharType="end"/>
        </w:r>
      </w:hyperlink>
    </w:p>
    <w:p w14:paraId="6554AA03" w14:textId="6A180418" w:rsidR="008434D0" w:rsidRDefault="008434D0">
      <w:pPr>
        <w:pStyle w:val="af3"/>
        <w:tabs>
          <w:tab w:val="right" w:leader="dot" w:pos="9344"/>
        </w:tabs>
        <w:rPr>
          <w:rFonts w:asciiTheme="minorHAnsi" w:eastAsiaTheme="minorEastAsia" w:hAnsiTheme="minorHAnsi" w:cstheme="minorBidi"/>
          <w:bCs w:val="0"/>
          <w:noProof/>
          <w:sz w:val="22"/>
          <w:szCs w:val="22"/>
          <w:lang w:eastAsia="ru-RU"/>
        </w:rPr>
      </w:pPr>
      <w:hyperlink w:anchor="_Toc139872481" w:history="1">
        <w:r w:rsidRPr="008F757C">
          <w:rPr>
            <w:rStyle w:val="a9"/>
            <w:noProof/>
          </w:rPr>
          <w:t>Таблица 2.6. Затраты тепловой мощности на собственные и хозяйственные нужды котельной</w:t>
        </w:r>
        <w:r>
          <w:rPr>
            <w:noProof/>
            <w:webHidden/>
          </w:rPr>
          <w:tab/>
        </w:r>
        <w:r>
          <w:rPr>
            <w:noProof/>
            <w:webHidden/>
          </w:rPr>
          <w:fldChar w:fldCharType="begin"/>
        </w:r>
        <w:r>
          <w:rPr>
            <w:noProof/>
            <w:webHidden/>
          </w:rPr>
          <w:instrText xml:space="preserve"> PAGEREF _Toc139872481 \h </w:instrText>
        </w:r>
        <w:r>
          <w:rPr>
            <w:noProof/>
            <w:webHidden/>
          </w:rPr>
        </w:r>
        <w:r>
          <w:rPr>
            <w:noProof/>
            <w:webHidden/>
          </w:rPr>
          <w:fldChar w:fldCharType="separate"/>
        </w:r>
        <w:r>
          <w:rPr>
            <w:noProof/>
            <w:webHidden/>
          </w:rPr>
          <w:t>15</w:t>
        </w:r>
        <w:r>
          <w:rPr>
            <w:noProof/>
            <w:webHidden/>
          </w:rPr>
          <w:fldChar w:fldCharType="end"/>
        </w:r>
      </w:hyperlink>
    </w:p>
    <w:p w14:paraId="7C0B2A59" w14:textId="5A2750BF" w:rsidR="008434D0" w:rsidRDefault="008434D0">
      <w:pPr>
        <w:pStyle w:val="af3"/>
        <w:tabs>
          <w:tab w:val="right" w:leader="dot" w:pos="9344"/>
        </w:tabs>
        <w:rPr>
          <w:rFonts w:asciiTheme="minorHAnsi" w:eastAsiaTheme="minorEastAsia" w:hAnsiTheme="minorHAnsi" w:cstheme="minorBidi"/>
          <w:bCs w:val="0"/>
          <w:noProof/>
          <w:sz w:val="22"/>
          <w:szCs w:val="22"/>
          <w:lang w:eastAsia="ru-RU"/>
        </w:rPr>
      </w:pPr>
      <w:hyperlink w:anchor="_Toc139872482" w:history="1">
        <w:r w:rsidRPr="008F757C">
          <w:rPr>
            <w:rStyle w:val="a9"/>
            <w:noProof/>
          </w:rPr>
          <w:t>Таблица 2.7. Значения существующей и перспективной мощности тепловой энергии нетто котельной</w:t>
        </w:r>
        <w:r>
          <w:rPr>
            <w:noProof/>
            <w:webHidden/>
          </w:rPr>
          <w:tab/>
        </w:r>
        <w:r>
          <w:rPr>
            <w:noProof/>
            <w:webHidden/>
          </w:rPr>
          <w:fldChar w:fldCharType="begin"/>
        </w:r>
        <w:r>
          <w:rPr>
            <w:noProof/>
            <w:webHidden/>
          </w:rPr>
          <w:instrText xml:space="preserve"> PAGEREF _Toc139872482 \h </w:instrText>
        </w:r>
        <w:r>
          <w:rPr>
            <w:noProof/>
            <w:webHidden/>
          </w:rPr>
        </w:r>
        <w:r>
          <w:rPr>
            <w:noProof/>
            <w:webHidden/>
          </w:rPr>
          <w:fldChar w:fldCharType="separate"/>
        </w:r>
        <w:r>
          <w:rPr>
            <w:noProof/>
            <w:webHidden/>
          </w:rPr>
          <w:t>15</w:t>
        </w:r>
        <w:r>
          <w:rPr>
            <w:noProof/>
            <w:webHidden/>
          </w:rPr>
          <w:fldChar w:fldCharType="end"/>
        </w:r>
      </w:hyperlink>
    </w:p>
    <w:p w14:paraId="5364A2CC" w14:textId="5A6C6084" w:rsidR="008434D0" w:rsidRDefault="008434D0">
      <w:pPr>
        <w:pStyle w:val="af3"/>
        <w:tabs>
          <w:tab w:val="right" w:leader="dot" w:pos="9344"/>
        </w:tabs>
        <w:rPr>
          <w:rFonts w:asciiTheme="minorHAnsi" w:eastAsiaTheme="minorEastAsia" w:hAnsiTheme="minorHAnsi" w:cstheme="minorBidi"/>
          <w:bCs w:val="0"/>
          <w:noProof/>
          <w:sz w:val="22"/>
          <w:szCs w:val="22"/>
          <w:lang w:eastAsia="ru-RU"/>
        </w:rPr>
      </w:pPr>
      <w:hyperlink w:anchor="_Toc139872483" w:history="1">
        <w:r w:rsidRPr="008F757C">
          <w:rPr>
            <w:rStyle w:val="a9"/>
            <w:noProof/>
          </w:rPr>
          <w:t>Таблица 2.8. Значения существующих и перспективных потерь тепловой энергии при ее передаче по тепловым сетям</w:t>
        </w:r>
        <w:r w:rsidRPr="008F757C">
          <w:rPr>
            <w:rStyle w:val="a9"/>
            <w:rFonts w:eastAsia="Calibri"/>
            <w:noProof/>
          </w:rPr>
          <w:t xml:space="preserve">, </w:t>
        </w:r>
        <w:r w:rsidRPr="008F757C">
          <w:rPr>
            <w:rStyle w:val="a9"/>
            <w:noProof/>
          </w:rPr>
          <w:t>Гкал</w:t>
        </w:r>
        <w:r>
          <w:rPr>
            <w:noProof/>
            <w:webHidden/>
          </w:rPr>
          <w:tab/>
        </w:r>
        <w:r>
          <w:rPr>
            <w:noProof/>
            <w:webHidden/>
          </w:rPr>
          <w:fldChar w:fldCharType="begin"/>
        </w:r>
        <w:r>
          <w:rPr>
            <w:noProof/>
            <w:webHidden/>
          </w:rPr>
          <w:instrText xml:space="preserve"> PAGEREF _Toc139872483 \h </w:instrText>
        </w:r>
        <w:r>
          <w:rPr>
            <w:noProof/>
            <w:webHidden/>
          </w:rPr>
        </w:r>
        <w:r>
          <w:rPr>
            <w:noProof/>
            <w:webHidden/>
          </w:rPr>
          <w:fldChar w:fldCharType="separate"/>
        </w:r>
        <w:r>
          <w:rPr>
            <w:noProof/>
            <w:webHidden/>
          </w:rPr>
          <w:t>15</w:t>
        </w:r>
        <w:r>
          <w:rPr>
            <w:noProof/>
            <w:webHidden/>
          </w:rPr>
          <w:fldChar w:fldCharType="end"/>
        </w:r>
      </w:hyperlink>
    </w:p>
    <w:p w14:paraId="56C65FB9" w14:textId="7F1427C3" w:rsidR="008434D0" w:rsidRDefault="008434D0">
      <w:pPr>
        <w:pStyle w:val="af3"/>
        <w:tabs>
          <w:tab w:val="right" w:leader="dot" w:pos="9344"/>
        </w:tabs>
        <w:rPr>
          <w:rFonts w:asciiTheme="minorHAnsi" w:eastAsiaTheme="minorEastAsia" w:hAnsiTheme="minorHAnsi" w:cstheme="minorBidi"/>
          <w:bCs w:val="0"/>
          <w:noProof/>
          <w:sz w:val="22"/>
          <w:szCs w:val="22"/>
          <w:lang w:eastAsia="ru-RU"/>
        </w:rPr>
      </w:pPr>
      <w:hyperlink w:anchor="_Toc139872484" w:history="1">
        <w:r w:rsidRPr="008F757C">
          <w:rPr>
            <w:rStyle w:val="a9"/>
            <w:rFonts w:cs="Times New Roman"/>
            <w:noProof/>
          </w:rPr>
          <w:t>Таблица 2.9 - Сведения о резерве/дефиците тепловой мощности котельной п. Красногорский</w:t>
        </w:r>
        <w:r>
          <w:rPr>
            <w:noProof/>
            <w:webHidden/>
          </w:rPr>
          <w:tab/>
        </w:r>
        <w:r>
          <w:rPr>
            <w:noProof/>
            <w:webHidden/>
          </w:rPr>
          <w:fldChar w:fldCharType="begin"/>
        </w:r>
        <w:r>
          <w:rPr>
            <w:noProof/>
            <w:webHidden/>
          </w:rPr>
          <w:instrText xml:space="preserve"> PAGEREF _Toc139872484 \h </w:instrText>
        </w:r>
        <w:r>
          <w:rPr>
            <w:noProof/>
            <w:webHidden/>
          </w:rPr>
        </w:r>
        <w:r>
          <w:rPr>
            <w:noProof/>
            <w:webHidden/>
          </w:rPr>
          <w:fldChar w:fldCharType="separate"/>
        </w:r>
        <w:r>
          <w:rPr>
            <w:noProof/>
            <w:webHidden/>
          </w:rPr>
          <w:t>16</w:t>
        </w:r>
        <w:r>
          <w:rPr>
            <w:noProof/>
            <w:webHidden/>
          </w:rPr>
          <w:fldChar w:fldCharType="end"/>
        </w:r>
      </w:hyperlink>
    </w:p>
    <w:p w14:paraId="13532077" w14:textId="1E703CEB" w:rsidR="008434D0" w:rsidRDefault="008434D0">
      <w:pPr>
        <w:pStyle w:val="af3"/>
        <w:tabs>
          <w:tab w:val="right" w:leader="dot" w:pos="9344"/>
        </w:tabs>
        <w:rPr>
          <w:rFonts w:asciiTheme="minorHAnsi" w:eastAsiaTheme="minorEastAsia" w:hAnsiTheme="minorHAnsi" w:cstheme="minorBidi"/>
          <w:bCs w:val="0"/>
          <w:noProof/>
          <w:sz w:val="22"/>
          <w:szCs w:val="22"/>
          <w:lang w:eastAsia="ru-RU"/>
        </w:rPr>
      </w:pPr>
      <w:hyperlink w:anchor="_Toc139872485" w:history="1">
        <w:r w:rsidRPr="008F757C">
          <w:rPr>
            <w:rStyle w:val="a9"/>
            <w:rFonts w:cs="Times New Roman"/>
            <w:noProof/>
          </w:rPr>
          <w:t xml:space="preserve">Таблица 2.10 – Существующая и перспективная нагрузка котельной </w:t>
        </w:r>
        <w:r w:rsidRPr="008F757C">
          <w:rPr>
            <w:rStyle w:val="a9"/>
            <w:rFonts w:eastAsia="Calibri"/>
            <w:noProof/>
          </w:rPr>
          <w:t>п. Красногорский</w:t>
        </w:r>
        <w:r>
          <w:rPr>
            <w:noProof/>
            <w:webHidden/>
          </w:rPr>
          <w:tab/>
        </w:r>
        <w:r>
          <w:rPr>
            <w:noProof/>
            <w:webHidden/>
          </w:rPr>
          <w:fldChar w:fldCharType="begin"/>
        </w:r>
        <w:r>
          <w:rPr>
            <w:noProof/>
            <w:webHidden/>
          </w:rPr>
          <w:instrText xml:space="preserve"> PAGEREF _Toc139872485 \h </w:instrText>
        </w:r>
        <w:r>
          <w:rPr>
            <w:noProof/>
            <w:webHidden/>
          </w:rPr>
        </w:r>
        <w:r>
          <w:rPr>
            <w:noProof/>
            <w:webHidden/>
          </w:rPr>
          <w:fldChar w:fldCharType="separate"/>
        </w:r>
        <w:r>
          <w:rPr>
            <w:noProof/>
            <w:webHidden/>
          </w:rPr>
          <w:t>16</w:t>
        </w:r>
        <w:r>
          <w:rPr>
            <w:noProof/>
            <w:webHidden/>
          </w:rPr>
          <w:fldChar w:fldCharType="end"/>
        </w:r>
      </w:hyperlink>
    </w:p>
    <w:p w14:paraId="77112A0D" w14:textId="0F989854" w:rsidR="008434D0" w:rsidRDefault="008434D0">
      <w:pPr>
        <w:pStyle w:val="af3"/>
        <w:tabs>
          <w:tab w:val="right" w:leader="dot" w:pos="9344"/>
        </w:tabs>
        <w:rPr>
          <w:rFonts w:asciiTheme="minorHAnsi" w:eastAsiaTheme="minorEastAsia" w:hAnsiTheme="minorHAnsi" w:cstheme="minorBidi"/>
          <w:bCs w:val="0"/>
          <w:noProof/>
          <w:sz w:val="22"/>
          <w:szCs w:val="22"/>
          <w:lang w:eastAsia="ru-RU"/>
        </w:rPr>
      </w:pPr>
      <w:hyperlink w:anchor="_Toc139872486" w:history="1">
        <w:r w:rsidRPr="008F757C">
          <w:rPr>
            <w:rStyle w:val="a9"/>
            <w:rFonts w:cs="Times New Roman"/>
            <w:noProof/>
          </w:rPr>
          <w:t xml:space="preserve">Таблица 3.1 - </w:t>
        </w:r>
        <w:r w:rsidRPr="008F757C">
          <w:rPr>
            <w:rStyle w:val="a9"/>
            <w:noProof/>
          </w:rPr>
          <w:t>Существующие и перспективные балансы теплоносителя в системах теплоснабжения п</w:t>
        </w:r>
        <w:r w:rsidRPr="008F757C">
          <w:rPr>
            <w:rStyle w:val="a9"/>
            <w:rFonts w:eastAsia="Calibri"/>
            <w:noProof/>
          </w:rPr>
          <w:t>. Красногорский</w:t>
        </w:r>
        <w:r>
          <w:rPr>
            <w:noProof/>
            <w:webHidden/>
          </w:rPr>
          <w:tab/>
        </w:r>
        <w:r>
          <w:rPr>
            <w:noProof/>
            <w:webHidden/>
          </w:rPr>
          <w:fldChar w:fldCharType="begin"/>
        </w:r>
        <w:r>
          <w:rPr>
            <w:noProof/>
            <w:webHidden/>
          </w:rPr>
          <w:instrText xml:space="preserve"> PAGEREF _Toc139872486 \h </w:instrText>
        </w:r>
        <w:r>
          <w:rPr>
            <w:noProof/>
            <w:webHidden/>
          </w:rPr>
        </w:r>
        <w:r>
          <w:rPr>
            <w:noProof/>
            <w:webHidden/>
          </w:rPr>
          <w:fldChar w:fldCharType="separate"/>
        </w:r>
        <w:r>
          <w:rPr>
            <w:noProof/>
            <w:webHidden/>
          </w:rPr>
          <w:t>18</w:t>
        </w:r>
        <w:r>
          <w:rPr>
            <w:noProof/>
            <w:webHidden/>
          </w:rPr>
          <w:fldChar w:fldCharType="end"/>
        </w:r>
      </w:hyperlink>
    </w:p>
    <w:p w14:paraId="68873719" w14:textId="1DF8404C" w:rsidR="008434D0" w:rsidRDefault="008434D0">
      <w:pPr>
        <w:pStyle w:val="af3"/>
        <w:tabs>
          <w:tab w:val="right" w:leader="dot" w:pos="9344"/>
        </w:tabs>
        <w:rPr>
          <w:rFonts w:asciiTheme="minorHAnsi" w:eastAsiaTheme="minorEastAsia" w:hAnsiTheme="minorHAnsi" w:cstheme="minorBidi"/>
          <w:bCs w:val="0"/>
          <w:noProof/>
          <w:sz w:val="22"/>
          <w:szCs w:val="22"/>
          <w:lang w:eastAsia="ru-RU"/>
        </w:rPr>
      </w:pPr>
      <w:hyperlink w:anchor="_Toc139872487" w:history="1">
        <w:r w:rsidRPr="008F757C">
          <w:rPr>
            <w:rStyle w:val="a9"/>
            <w:rFonts w:cs="Times New Roman"/>
            <w:noProof/>
          </w:rPr>
          <w:t>Таблица 5.1 - Расчетный температурный график работы котельной (Школьная, 9)</w:t>
        </w:r>
        <w:r>
          <w:rPr>
            <w:noProof/>
            <w:webHidden/>
          </w:rPr>
          <w:tab/>
        </w:r>
        <w:r>
          <w:rPr>
            <w:noProof/>
            <w:webHidden/>
          </w:rPr>
          <w:fldChar w:fldCharType="begin"/>
        </w:r>
        <w:r>
          <w:rPr>
            <w:noProof/>
            <w:webHidden/>
          </w:rPr>
          <w:instrText xml:space="preserve"> PAGEREF _Toc139872487 \h </w:instrText>
        </w:r>
        <w:r>
          <w:rPr>
            <w:noProof/>
            <w:webHidden/>
          </w:rPr>
        </w:r>
        <w:r>
          <w:rPr>
            <w:noProof/>
            <w:webHidden/>
          </w:rPr>
          <w:fldChar w:fldCharType="separate"/>
        </w:r>
        <w:r>
          <w:rPr>
            <w:noProof/>
            <w:webHidden/>
          </w:rPr>
          <w:t>22</w:t>
        </w:r>
        <w:r>
          <w:rPr>
            <w:noProof/>
            <w:webHidden/>
          </w:rPr>
          <w:fldChar w:fldCharType="end"/>
        </w:r>
      </w:hyperlink>
    </w:p>
    <w:p w14:paraId="26599605" w14:textId="4A37ECE7" w:rsidR="008434D0" w:rsidRDefault="008434D0">
      <w:pPr>
        <w:pStyle w:val="af3"/>
        <w:tabs>
          <w:tab w:val="right" w:leader="dot" w:pos="9344"/>
        </w:tabs>
        <w:rPr>
          <w:rFonts w:asciiTheme="minorHAnsi" w:eastAsiaTheme="minorEastAsia" w:hAnsiTheme="minorHAnsi" w:cstheme="minorBidi"/>
          <w:bCs w:val="0"/>
          <w:noProof/>
          <w:sz w:val="22"/>
          <w:szCs w:val="22"/>
          <w:lang w:eastAsia="ru-RU"/>
        </w:rPr>
      </w:pPr>
      <w:hyperlink w:anchor="_Toc139872488" w:history="1">
        <w:r w:rsidRPr="008F757C">
          <w:rPr>
            <w:rStyle w:val="a9"/>
            <w:noProof/>
          </w:rPr>
          <w:t>Таблица 8.1 Существующие и перспективные топливные балансы на источнике теплоснабжения</w:t>
        </w:r>
        <w:r>
          <w:rPr>
            <w:noProof/>
            <w:webHidden/>
          </w:rPr>
          <w:tab/>
        </w:r>
        <w:r>
          <w:rPr>
            <w:noProof/>
            <w:webHidden/>
          </w:rPr>
          <w:fldChar w:fldCharType="begin"/>
        </w:r>
        <w:r>
          <w:rPr>
            <w:noProof/>
            <w:webHidden/>
          </w:rPr>
          <w:instrText xml:space="preserve"> PAGEREF _Toc139872488 \h </w:instrText>
        </w:r>
        <w:r>
          <w:rPr>
            <w:noProof/>
            <w:webHidden/>
          </w:rPr>
        </w:r>
        <w:r>
          <w:rPr>
            <w:noProof/>
            <w:webHidden/>
          </w:rPr>
          <w:fldChar w:fldCharType="separate"/>
        </w:r>
        <w:r>
          <w:rPr>
            <w:noProof/>
            <w:webHidden/>
          </w:rPr>
          <w:t>27</w:t>
        </w:r>
        <w:r>
          <w:rPr>
            <w:noProof/>
            <w:webHidden/>
          </w:rPr>
          <w:fldChar w:fldCharType="end"/>
        </w:r>
      </w:hyperlink>
    </w:p>
    <w:p w14:paraId="55DD12C9" w14:textId="7F13030A" w:rsidR="008434D0" w:rsidRDefault="008434D0">
      <w:pPr>
        <w:pStyle w:val="af3"/>
        <w:tabs>
          <w:tab w:val="right" w:leader="dot" w:pos="9344"/>
        </w:tabs>
        <w:rPr>
          <w:rFonts w:asciiTheme="minorHAnsi" w:eastAsiaTheme="minorEastAsia" w:hAnsiTheme="minorHAnsi" w:cstheme="minorBidi"/>
          <w:bCs w:val="0"/>
          <w:noProof/>
          <w:sz w:val="22"/>
          <w:szCs w:val="22"/>
          <w:lang w:eastAsia="ru-RU"/>
        </w:rPr>
      </w:pPr>
      <w:hyperlink w:anchor="_Toc139872489" w:history="1">
        <w:r w:rsidRPr="008F757C">
          <w:rPr>
            <w:rStyle w:val="a9"/>
            <w:rFonts w:cs="Times New Roman"/>
            <w:noProof/>
          </w:rPr>
          <w:t>Таблица 8.2 – Виды и потребление основного топлива на котельной п</w:t>
        </w:r>
        <w:r w:rsidRPr="008F757C">
          <w:rPr>
            <w:rStyle w:val="a9"/>
            <w:noProof/>
          </w:rPr>
          <w:t>. Красногорский</w:t>
        </w:r>
        <w:r>
          <w:rPr>
            <w:noProof/>
            <w:webHidden/>
          </w:rPr>
          <w:tab/>
        </w:r>
        <w:r>
          <w:rPr>
            <w:noProof/>
            <w:webHidden/>
          </w:rPr>
          <w:fldChar w:fldCharType="begin"/>
        </w:r>
        <w:r>
          <w:rPr>
            <w:noProof/>
            <w:webHidden/>
          </w:rPr>
          <w:instrText xml:space="preserve"> PAGEREF _Toc139872489 \h </w:instrText>
        </w:r>
        <w:r>
          <w:rPr>
            <w:noProof/>
            <w:webHidden/>
          </w:rPr>
        </w:r>
        <w:r>
          <w:rPr>
            <w:noProof/>
            <w:webHidden/>
          </w:rPr>
          <w:fldChar w:fldCharType="separate"/>
        </w:r>
        <w:r>
          <w:rPr>
            <w:noProof/>
            <w:webHidden/>
          </w:rPr>
          <w:t>28</w:t>
        </w:r>
        <w:r>
          <w:rPr>
            <w:noProof/>
            <w:webHidden/>
          </w:rPr>
          <w:fldChar w:fldCharType="end"/>
        </w:r>
      </w:hyperlink>
    </w:p>
    <w:p w14:paraId="1D26821D" w14:textId="0F699EBF" w:rsidR="008434D0" w:rsidRDefault="008434D0">
      <w:pPr>
        <w:pStyle w:val="af3"/>
        <w:tabs>
          <w:tab w:val="right" w:leader="dot" w:pos="9344"/>
        </w:tabs>
        <w:rPr>
          <w:rFonts w:asciiTheme="minorHAnsi" w:eastAsiaTheme="minorEastAsia" w:hAnsiTheme="minorHAnsi" w:cstheme="minorBidi"/>
          <w:bCs w:val="0"/>
          <w:noProof/>
          <w:sz w:val="22"/>
          <w:szCs w:val="22"/>
          <w:lang w:eastAsia="ru-RU"/>
        </w:rPr>
      </w:pPr>
      <w:hyperlink w:anchor="_Toc139872490" w:history="1">
        <w:r w:rsidRPr="008F757C">
          <w:rPr>
            <w:rStyle w:val="a9"/>
            <w:rFonts w:cs="Times New Roman"/>
            <w:noProof/>
          </w:rPr>
          <w:t xml:space="preserve">Таблица 8.3 – Виды резервного топлива на котельной </w:t>
        </w:r>
        <w:r w:rsidRPr="008F757C">
          <w:rPr>
            <w:rStyle w:val="a9"/>
            <w:noProof/>
          </w:rPr>
          <w:t>п. Красногорский</w:t>
        </w:r>
        <w:r>
          <w:rPr>
            <w:noProof/>
            <w:webHidden/>
          </w:rPr>
          <w:tab/>
        </w:r>
        <w:r>
          <w:rPr>
            <w:noProof/>
            <w:webHidden/>
          </w:rPr>
          <w:fldChar w:fldCharType="begin"/>
        </w:r>
        <w:r>
          <w:rPr>
            <w:noProof/>
            <w:webHidden/>
          </w:rPr>
          <w:instrText xml:space="preserve"> PAGEREF _Toc139872490 \h </w:instrText>
        </w:r>
        <w:r>
          <w:rPr>
            <w:noProof/>
            <w:webHidden/>
          </w:rPr>
        </w:r>
        <w:r>
          <w:rPr>
            <w:noProof/>
            <w:webHidden/>
          </w:rPr>
          <w:fldChar w:fldCharType="separate"/>
        </w:r>
        <w:r>
          <w:rPr>
            <w:noProof/>
            <w:webHidden/>
          </w:rPr>
          <w:t>28</w:t>
        </w:r>
        <w:r>
          <w:rPr>
            <w:noProof/>
            <w:webHidden/>
          </w:rPr>
          <w:fldChar w:fldCharType="end"/>
        </w:r>
      </w:hyperlink>
    </w:p>
    <w:p w14:paraId="695A44E3" w14:textId="42DA839A" w:rsidR="008434D0" w:rsidRDefault="008434D0">
      <w:pPr>
        <w:pStyle w:val="af3"/>
        <w:tabs>
          <w:tab w:val="right" w:leader="dot" w:pos="9344"/>
        </w:tabs>
        <w:rPr>
          <w:rFonts w:asciiTheme="minorHAnsi" w:eastAsiaTheme="minorEastAsia" w:hAnsiTheme="minorHAnsi" w:cstheme="minorBidi"/>
          <w:bCs w:val="0"/>
          <w:noProof/>
          <w:sz w:val="22"/>
          <w:szCs w:val="22"/>
          <w:lang w:eastAsia="ru-RU"/>
        </w:rPr>
      </w:pPr>
      <w:hyperlink w:anchor="_Toc139872491" w:history="1">
        <w:r w:rsidRPr="008F757C">
          <w:rPr>
            <w:rStyle w:val="a9"/>
            <w:noProof/>
          </w:rPr>
          <w:t>Таблица 9.1 - Инвестиции в перспективное строительство и реконструкцию источников теплоснабжения</w:t>
        </w:r>
        <w:r>
          <w:rPr>
            <w:noProof/>
            <w:webHidden/>
          </w:rPr>
          <w:tab/>
        </w:r>
        <w:r>
          <w:rPr>
            <w:noProof/>
            <w:webHidden/>
          </w:rPr>
          <w:fldChar w:fldCharType="begin"/>
        </w:r>
        <w:r>
          <w:rPr>
            <w:noProof/>
            <w:webHidden/>
          </w:rPr>
          <w:instrText xml:space="preserve"> PAGEREF _Toc139872491 \h </w:instrText>
        </w:r>
        <w:r>
          <w:rPr>
            <w:noProof/>
            <w:webHidden/>
          </w:rPr>
        </w:r>
        <w:r>
          <w:rPr>
            <w:noProof/>
            <w:webHidden/>
          </w:rPr>
          <w:fldChar w:fldCharType="separate"/>
        </w:r>
        <w:r>
          <w:rPr>
            <w:noProof/>
            <w:webHidden/>
          </w:rPr>
          <w:t>29</w:t>
        </w:r>
        <w:r>
          <w:rPr>
            <w:noProof/>
            <w:webHidden/>
          </w:rPr>
          <w:fldChar w:fldCharType="end"/>
        </w:r>
      </w:hyperlink>
    </w:p>
    <w:p w14:paraId="471194B4" w14:textId="5779027D" w:rsidR="008434D0" w:rsidRDefault="008434D0">
      <w:pPr>
        <w:pStyle w:val="af3"/>
        <w:tabs>
          <w:tab w:val="right" w:leader="dot" w:pos="9344"/>
        </w:tabs>
        <w:rPr>
          <w:rFonts w:asciiTheme="minorHAnsi" w:eastAsiaTheme="minorEastAsia" w:hAnsiTheme="minorHAnsi" w:cstheme="minorBidi"/>
          <w:bCs w:val="0"/>
          <w:noProof/>
          <w:sz w:val="22"/>
          <w:szCs w:val="22"/>
          <w:lang w:eastAsia="ru-RU"/>
        </w:rPr>
      </w:pPr>
      <w:hyperlink w:anchor="_Toc139872492" w:history="1">
        <w:r w:rsidRPr="008F757C">
          <w:rPr>
            <w:rStyle w:val="a9"/>
            <w:rFonts w:cs="Times New Roman"/>
            <w:noProof/>
          </w:rPr>
          <w:t>Таблица 9.2 - Инвестиции в строительство, реконструкцию и техническое перевооружение тепловых сетей</w:t>
        </w:r>
        <w:r>
          <w:rPr>
            <w:noProof/>
            <w:webHidden/>
          </w:rPr>
          <w:tab/>
        </w:r>
        <w:r>
          <w:rPr>
            <w:noProof/>
            <w:webHidden/>
          </w:rPr>
          <w:fldChar w:fldCharType="begin"/>
        </w:r>
        <w:r>
          <w:rPr>
            <w:noProof/>
            <w:webHidden/>
          </w:rPr>
          <w:instrText xml:space="preserve"> PAGEREF _Toc139872492 \h </w:instrText>
        </w:r>
        <w:r>
          <w:rPr>
            <w:noProof/>
            <w:webHidden/>
          </w:rPr>
        </w:r>
        <w:r>
          <w:rPr>
            <w:noProof/>
            <w:webHidden/>
          </w:rPr>
          <w:fldChar w:fldCharType="separate"/>
        </w:r>
        <w:r>
          <w:rPr>
            <w:noProof/>
            <w:webHidden/>
          </w:rPr>
          <w:t>29</w:t>
        </w:r>
        <w:r>
          <w:rPr>
            <w:noProof/>
            <w:webHidden/>
          </w:rPr>
          <w:fldChar w:fldCharType="end"/>
        </w:r>
      </w:hyperlink>
    </w:p>
    <w:p w14:paraId="088287E0" w14:textId="221D0ABE" w:rsidR="008434D0" w:rsidRDefault="008434D0">
      <w:pPr>
        <w:pStyle w:val="af3"/>
        <w:tabs>
          <w:tab w:val="right" w:leader="dot" w:pos="9344"/>
        </w:tabs>
        <w:rPr>
          <w:rFonts w:asciiTheme="minorHAnsi" w:eastAsiaTheme="minorEastAsia" w:hAnsiTheme="minorHAnsi" w:cstheme="minorBidi"/>
          <w:bCs w:val="0"/>
          <w:noProof/>
          <w:sz w:val="22"/>
          <w:szCs w:val="22"/>
          <w:lang w:eastAsia="ru-RU"/>
        </w:rPr>
      </w:pPr>
      <w:hyperlink w:anchor="_Toc139872493" w:history="1">
        <w:r w:rsidRPr="008F757C">
          <w:rPr>
            <w:rStyle w:val="a9"/>
            <w:noProof/>
          </w:rPr>
          <w:t>Таблица 10.1 Реестр единых теплоснабжающих организаций, содержащий перечень систем теплоснабжения</w:t>
        </w:r>
        <w:r>
          <w:rPr>
            <w:noProof/>
            <w:webHidden/>
          </w:rPr>
          <w:tab/>
        </w:r>
        <w:r>
          <w:rPr>
            <w:noProof/>
            <w:webHidden/>
          </w:rPr>
          <w:fldChar w:fldCharType="begin"/>
        </w:r>
        <w:r>
          <w:rPr>
            <w:noProof/>
            <w:webHidden/>
          </w:rPr>
          <w:instrText xml:space="preserve"> PAGEREF _Toc139872493 \h </w:instrText>
        </w:r>
        <w:r>
          <w:rPr>
            <w:noProof/>
            <w:webHidden/>
          </w:rPr>
        </w:r>
        <w:r>
          <w:rPr>
            <w:noProof/>
            <w:webHidden/>
          </w:rPr>
          <w:fldChar w:fldCharType="separate"/>
        </w:r>
        <w:r>
          <w:rPr>
            <w:noProof/>
            <w:webHidden/>
          </w:rPr>
          <w:t>35</w:t>
        </w:r>
        <w:r>
          <w:rPr>
            <w:noProof/>
            <w:webHidden/>
          </w:rPr>
          <w:fldChar w:fldCharType="end"/>
        </w:r>
      </w:hyperlink>
    </w:p>
    <w:p w14:paraId="12A33E9F" w14:textId="192A2424" w:rsidR="008434D0" w:rsidRDefault="008434D0">
      <w:pPr>
        <w:pStyle w:val="af3"/>
        <w:tabs>
          <w:tab w:val="right" w:leader="dot" w:pos="9344"/>
        </w:tabs>
        <w:rPr>
          <w:rFonts w:asciiTheme="minorHAnsi" w:eastAsiaTheme="minorEastAsia" w:hAnsiTheme="minorHAnsi" w:cstheme="minorBidi"/>
          <w:bCs w:val="0"/>
          <w:noProof/>
          <w:sz w:val="22"/>
          <w:szCs w:val="22"/>
          <w:lang w:eastAsia="ru-RU"/>
        </w:rPr>
      </w:pPr>
      <w:hyperlink w:anchor="_Toc139872494" w:history="1">
        <w:r w:rsidRPr="008F757C">
          <w:rPr>
            <w:rStyle w:val="a9"/>
            <w:noProof/>
          </w:rPr>
          <w:t xml:space="preserve">Таблица 10.2 </w:t>
        </w:r>
        <w:r w:rsidRPr="008F757C">
          <w:rPr>
            <w:rStyle w:val="a9"/>
            <w:rFonts w:eastAsia="Arial"/>
            <w:noProof/>
          </w:rPr>
          <w:t>Критерии выбора ЕТО</w:t>
        </w:r>
        <w:r>
          <w:rPr>
            <w:noProof/>
            <w:webHidden/>
          </w:rPr>
          <w:tab/>
        </w:r>
        <w:r>
          <w:rPr>
            <w:noProof/>
            <w:webHidden/>
          </w:rPr>
          <w:fldChar w:fldCharType="begin"/>
        </w:r>
        <w:r>
          <w:rPr>
            <w:noProof/>
            <w:webHidden/>
          </w:rPr>
          <w:instrText xml:space="preserve"> PAGEREF _Toc139872494 \h </w:instrText>
        </w:r>
        <w:r>
          <w:rPr>
            <w:noProof/>
            <w:webHidden/>
          </w:rPr>
        </w:r>
        <w:r>
          <w:rPr>
            <w:noProof/>
            <w:webHidden/>
          </w:rPr>
          <w:fldChar w:fldCharType="separate"/>
        </w:r>
        <w:r>
          <w:rPr>
            <w:noProof/>
            <w:webHidden/>
          </w:rPr>
          <w:t>37</w:t>
        </w:r>
        <w:r>
          <w:rPr>
            <w:noProof/>
            <w:webHidden/>
          </w:rPr>
          <w:fldChar w:fldCharType="end"/>
        </w:r>
      </w:hyperlink>
    </w:p>
    <w:p w14:paraId="1BA60D9D" w14:textId="22D22C29" w:rsidR="008434D0" w:rsidRDefault="008434D0">
      <w:pPr>
        <w:pStyle w:val="af3"/>
        <w:tabs>
          <w:tab w:val="right" w:leader="dot" w:pos="9344"/>
        </w:tabs>
        <w:rPr>
          <w:rFonts w:asciiTheme="minorHAnsi" w:eastAsiaTheme="minorEastAsia" w:hAnsiTheme="minorHAnsi" w:cstheme="minorBidi"/>
          <w:bCs w:val="0"/>
          <w:noProof/>
          <w:sz w:val="22"/>
          <w:szCs w:val="22"/>
          <w:lang w:eastAsia="ru-RU"/>
        </w:rPr>
      </w:pPr>
      <w:hyperlink w:anchor="_Toc139872495" w:history="1">
        <w:r w:rsidRPr="008F757C">
          <w:rPr>
            <w:rStyle w:val="a9"/>
            <w:noProof/>
          </w:rPr>
          <w:t>Таблица 14.1 - Индикаторы развития систем теплоснабжения</w:t>
        </w:r>
        <w:r>
          <w:rPr>
            <w:noProof/>
            <w:webHidden/>
          </w:rPr>
          <w:tab/>
        </w:r>
        <w:r>
          <w:rPr>
            <w:noProof/>
            <w:webHidden/>
          </w:rPr>
          <w:fldChar w:fldCharType="begin"/>
        </w:r>
        <w:r>
          <w:rPr>
            <w:noProof/>
            <w:webHidden/>
          </w:rPr>
          <w:instrText xml:space="preserve"> PAGEREF _Toc139872495 \h </w:instrText>
        </w:r>
        <w:r>
          <w:rPr>
            <w:noProof/>
            <w:webHidden/>
          </w:rPr>
        </w:r>
        <w:r>
          <w:rPr>
            <w:noProof/>
            <w:webHidden/>
          </w:rPr>
          <w:fldChar w:fldCharType="separate"/>
        </w:r>
        <w:r>
          <w:rPr>
            <w:noProof/>
            <w:webHidden/>
          </w:rPr>
          <w:t>44</w:t>
        </w:r>
        <w:r>
          <w:rPr>
            <w:noProof/>
            <w:webHidden/>
          </w:rPr>
          <w:fldChar w:fldCharType="end"/>
        </w:r>
      </w:hyperlink>
    </w:p>
    <w:p w14:paraId="14C97B6E" w14:textId="3C786468" w:rsidR="00053EF2" w:rsidRPr="00A451C9" w:rsidRDefault="00D95F9E" w:rsidP="00E83708">
      <w:pPr>
        <w:sectPr w:rsidR="00053EF2" w:rsidRPr="00A451C9" w:rsidSect="007C30C6">
          <w:pgSz w:w="11906" w:h="16838"/>
          <w:pgMar w:top="1134" w:right="851" w:bottom="1134" w:left="1701" w:header="709" w:footer="708" w:gutter="0"/>
          <w:cols w:space="708"/>
          <w:docGrid w:linePitch="360"/>
        </w:sectPr>
      </w:pPr>
      <w:r w:rsidRPr="00A451C9">
        <w:rPr>
          <w:rFonts w:cstheme="minorHAnsi"/>
          <w:bCs/>
          <w:sz w:val="20"/>
          <w:szCs w:val="20"/>
        </w:rPr>
        <w:fldChar w:fldCharType="end"/>
      </w:r>
    </w:p>
    <w:p w14:paraId="1090F571" w14:textId="77777777" w:rsidR="00053EF2" w:rsidRPr="00A451C9" w:rsidRDefault="00053EF2" w:rsidP="00B5587C">
      <w:pPr>
        <w:pStyle w:val="12"/>
        <w:numPr>
          <w:ilvl w:val="0"/>
          <w:numId w:val="0"/>
        </w:numPr>
        <w:jc w:val="center"/>
      </w:pPr>
      <w:bookmarkStart w:id="2" w:name="_Toc139872390"/>
      <w:r w:rsidRPr="00A451C9">
        <w:lastRenderedPageBreak/>
        <w:t>ПЕРЕЧЕНЬ РИСУНКОВ</w:t>
      </w:r>
      <w:bookmarkEnd w:id="2"/>
    </w:p>
    <w:p w14:paraId="2424B8A9" w14:textId="77777777" w:rsidR="00F71D35" w:rsidRPr="00A451C9" w:rsidRDefault="00F71D35" w:rsidP="005904EF"/>
    <w:p w14:paraId="11C0CB27" w14:textId="6979F8B7" w:rsidR="008434D0" w:rsidRDefault="00D95F9E">
      <w:pPr>
        <w:pStyle w:val="af3"/>
        <w:tabs>
          <w:tab w:val="right" w:leader="dot" w:pos="9344"/>
        </w:tabs>
        <w:rPr>
          <w:rFonts w:asciiTheme="minorHAnsi" w:eastAsiaTheme="minorEastAsia" w:hAnsiTheme="minorHAnsi" w:cstheme="minorBidi"/>
          <w:bCs w:val="0"/>
          <w:noProof/>
          <w:sz w:val="22"/>
          <w:szCs w:val="22"/>
          <w:lang w:eastAsia="ru-RU"/>
        </w:rPr>
      </w:pPr>
      <w:r w:rsidRPr="00A451C9">
        <w:fldChar w:fldCharType="begin"/>
      </w:r>
      <w:r w:rsidRPr="00A451C9">
        <w:instrText xml:space="preserve"> TOC \h \z \c "Рисунок" </w:instrText>
      </w:r>
      <w:r w:rsidRPr="00A451C9">
        <w:fldChar w:fldCharType="separate"/>
      </w:r>
      <w:hyperlink w:anchor="_Toc139872496" w:history="1">
        <w:r w:rsidR="008434D0" w:rsidRPr="00DF5968">
          <w:rPr>
            <w:rStyle w:val="a9"/>
            <w:noProof/>
          </w:rPr>
          <w:t>Рисунок 2.1 -</w:t>
        </w:r>
        <w:r w:rsidR="008434D0" w:rsidRPr="00DF5968">
          <w:rPr>
            <w:rStyle w:val="a9"/>
            <w:rFonts w:eastAsia="Calibri" w:cs="Times New Roman"/>
            <w:noProof/>
            <w:kern w:val="36"/>
            <w:lang w:eastAsia="ru-RU"/>
          </w:rPr>
          <w:t xml:space="preserve"> </w:t>
        </w:r>
        <w:r w:rsidR="008434D0" w:rsidRPr="00DF5968">
          <w:rPr>
            <w:rStyle w:val="a9"/>
            <w:rFonts w:eastAsia="Calibri"/>
            <w:noProof/>
          </w:rPr>
          <w:t>Зона действия котельной в п. Красногорский</w:t>
        </w:r>
        <w:r w:rsidR="008434D0">
          <w:rPr>
            <w:noProof/>
            <w:webHidden/>
          </w:rPr>
          <w:tab/>
        </w:r>
        <w:r w:rsidR="008434D0">
          <w:rPr>
            <w:noProof/>
            <w:webHidden/>
          </w:rPr>
          <w:fldChar w:fldCharType="begin"/>
        </w:r>
        <w:r w:rsidR="008434D0">
          <w:rPr>
            <w:noProof/>
            <w:webHidden/>
          </w:rPr>
          <w:instrText xml:space="preserve"> PAGEREF _Toc139872496 \h </w:instrText>
        </w:r>
        <w:r w:rsidR="008434D0">
          <w:rPr>
            <w:noProof/>
            <w:webHidden/>
          </w:rPr>
        </w:r>
        <w:r w:rsidR="008434D0">
          <w:rPr>
            <w:noProof/>
            <w:webHidden/>
          </w:rPr>
          <w:fldChar w:fldCharType="separate"/>
        </w:r>
        <w:r w:rsidR="008434D0">
          <w:rPr>
            <w:noProof/>
            <w:webHidden/>
          </w:rPr>
          <w:t>11</w:t>
        </w:r>
        <w:r w:rsidR="008434D0">
          <w:rPr>
            <w:noProof/>
            <w:webHidden/>
          </w:rPr>
          <w:fldChar w:fldCharType="end"/>
        </w:r>
      </w:hyperlink>
    </w:p>
    <w:p w14:paraId="09965EF9" w14:textId="58AA20FF" w:rsidR="00E70666" w:rsidRPr="00A451C9" w:rsidRDefault="00D95F9E" w:rsidP="00E83708">
      <w:pPr>
        <w:sectPr w:rsidR="00E70666" w:rsidRPr="00A451C9" w:rsidSect="007C30C6">
          <w:pgSz w:w="11906" w:h="16838"/>
          <w:pgMar w:top="1134" w:right="851" w:bottom="1134" w:left="1701" w:header="709" w:footer="708" w:gutter="0"/>
          <w:cols w:space="708"/>
          <w:docGrid w:linePitch="360"/>
        </w:sectPr>
      </w:pPr>
      <w:r w:rsidRPr="00A451C9">
        <w:fldChar w:fldCharType="end"/>
      </w:r>
    </w:p>
    <w:p w14:paraId="68C63099" w14:textId="77777777" w:rsidR="00E33FBE" w:rsidRPr="00A451C9" w:rsidRDefault="00E33FBE" w:rsidP="005D57FA">
      <w:pPr>
        <w:pStyle w:val="12"/>
        <w:tabs>
          <w:tab w:val="clear" w:pos="2127"/>
          <w:tab w:val="left" w:pos="1985"/>
        </w:tabs>
      </w:pPr>
      <w:bookmarkStart w:id="3" w:name="_Toc139872391"/>
      <w:r w:rsidRPr="00A451C9">
        <w:lastRenderedPageBreak/>
        <w:t>Показатели существующего и перспективного спроса на тепловую энергию (мощность) и теплоноситель в установленных границах территории поселения</w:t>
      </w:r>
      <w:bookmarkEnd w:id="3"/>
    </w:p>
    <w:p w14:paraId="3A2C048E" w14:textId="77777777" w:rsidR="00A451C9" w:rsidRPr="00A451C9" w:rsidRDefault="00A451C9" w:rsidP="00A451C9">
      <w:pPr>
        <w:pStyle w:val="20"/>
      </w:pPr>
      <w:bookmarkStart w:id="4" w:name="_Toc139872392"/>
      <w:r w:rsidRPr="00A451C9">
        <w:t>Величины существующей отапливаемой площади строительных фондов и приросты отапливаемой площади строительных фондов по расчётным элементам территориального деления с разделением объектов строительства на многоквартирные дома, индивидуальные жилые дома, общественные здания и производственные здания промышленных предприятий по этапам - на каждый год первого 5-летнего периода и на последующие 5-летние периоды</w:t>
      </w:r>
      <w:bookmarkEnd w:id="4"/>
    </w:p>
    <w:p w14:paraId="4016ABDD" w14:textId="77777777" w:rsidR="000D4420" w:rsidRDefault="000D4420" w:rsidP="000D4420">
      <w:pPr>
        <w:ind w:firstLine="720"/>
        <w:rPr>
          <w:color w:val="000000"/>
        </w:rPr>
      </w:pPr>
      <w:r>
        <w:rPr>
          <w:color w:val="000000"/>
        </w:rPr>
        <w:t xml:space="preserve">Исходя из предоставленных данных </w:t>
      </w:r>
      <w:r w:rsidRPr="00360245">
        <w:rPr>
          <w:color w:val="000000"/>
        </w:rPr>
        <w:t>приростов площади строительных фондов</w:t>
      </w:r>
      <w:r>
        <w:rPr>
          <w:color w:val="000000"/>
        </w:rPr>
        <w:t xml:space="preserve"> не ожидается.</w:t>
      </w:r>
    </w:p>
    <w:p w14:paraId="40CC0BCF" w14:textId="426C9816" w:rsidR="000D4420" w:rsidRDefault="000D4420" w:rsidP="008434D0">
      <w:pPr>
        <w:ind w:firstLine="0"/>
        <w:rPr>
          <w:color w:val="000000"/>
        </w:rPr>
      </w:pPr>
      <w:bookmarkStart w:id="5" w:name="_Toc138612335"/>
      <w:bookmarkStart w:id="6" w:name="_Toc139872472"/>
      <w:r w:rsidRPr="009F2565">
        <w:rPr>
          <w:rFonts w:cs="Times New Roman"/>
          <w:szCs w:val="24"/>
        </w:rPr>
        <w:t xml:space="preserve">Таблица </w:t>
      </w:r>
      <w:r w:rsidRPr="009F2565">
        <w:rPr>
          <w:rFonts w:cs="Times New Roman"/>
          <w:szCs w:val="24"/>
        </w:rPr>
        <w:fldChar w:fldCharType="begin"/>
      </w:r>
      <w:r w:rsidRPr="009F2565">
        <w:rPr>
          <w:rFonts w:cs="Times New Roman"/>
          <w:szCs w:val="24"/>
        </w:rPr>
        <w:instrText xml:space="preserve"> STYLEREF 1 \s </w:instrText>
      </w:r>
      <w:r w:rsidRPr="009F2565">
        <w:rPr>
          <w:rFonts w:cs="Times New Roman"/>
          <w:szCs w:val="24"/>
        </w:rPr>
        <w:fldChar w:fldCharType="separate"/>
      </w:r>
      <w:r w:rsidR="008434D0">
        <w:rPr>
          <w:rFonts w:cs="Times New Roman"/>
          <w:noProof/>
          <w:szCs w:val="24"/>
        </w:rPr>
        <w:t>1</w:t>
      </w:r>
      <w:r w:rsidRPr="009F2565">
        <w:rPr>
          <w:rFonts w:cs="Times New Roman"/>
          <w:szCs w:val="24"/>
        </w:rPr>
        <w:fldChar w:fldCharType="end"/>
      </w:r>
      <w:r w:rsidRPr="009F2565">
        <w:rPr>
          <w:rFonts w:cs="Times New Roman"/>
          <w:szCs w:val="24"/>
        </w:rPr>
        <w:t>.</w:t>
      </w:r>
      <w:r w:rsidRPr="009F2565">
        <w:rPr>
          <w:rFonts w:cs="Times New Roman"/>
          <w:szCs w:val="24"/>
        </w:rPr>
        <w:fldChar w:fldCharType="begin"/>
      </w:r>
      <w:r w:rsidRPr="009F2565">
        <w:rPr>
          <w:rFonts w:cs="Times New Roman"/>
          <w:szCs w:val="24"/>
        </w:rPr>
        <w:instrText xml:space="preserve"> SEQ Таблица \* ARABIC \s 1 </w:instrText>
      </w:r>
      <w:r w:rsidRPr="009F2565">
        <w:rPr>
          <w:rFonts w:cs="Times New Roman"/>
          <w:szCs w:val="24"/>
        </w:rPr>
        <w:fldChar w:fldCharType="separate"/>
      </w:r>
      <w:r w:rsidR="008434D0">
        <w:rPr>
          <w:rFonts w:cs="Times New Roman"/>
          <w:noProof/>
          <w:szCs w:val="24"/>
        </w:rPr>
        <w:t>1</w:t>
      </w:r>
      <w:r w:rsidRPr="009F2565">
        <w:rPr>
          <w:rFonts w:cs="Times New Roman"/>
          <w:szCs w:val="24"/>
        </w:rPr>
        <w:fldChar w:fldCharType="end"/>
      </w:r>
      <w:r w:rsidRPr="009F2565">
        <w:rPr>
          <w:rFonts w:cs="Times New Roman"/>
          <w:szCs w:val="24"/>
        </w:rPr>
        <w:t xml:space="preserve"> - </w:t>
      </w:r>
      <w:r w:rsidRPr="008D47A6">
        <w:rPr>
          <w:color w:val="000000"/>
        </w:rPr>
        <w:t>Площадь строительных фондов по каждому территориальному управлению, тыс. м</w:t>
      </w:r>
      <w:r w:rsidRPr="00360245">
        <w:rPr>
          <w:color w:val="000000"/>
          <w:vertAlign w:val="superscript"/>
        </w:rPr>
        <w:t>2</w:t>
      </w:r>
      <w:bookmarkEnd w:id="5"/>
      <w:bookmarkEnd w:id="6"/>
    </w:p>
    <w:tbl>
      <w:tblPr>
        <w:tblW w:w="4953" w:type="pct"/>
        <w:jc w:val="center"/>
        <w:tblLook w:val="04A0" w:firstRow="1" w:lastRow="0" w:firstColumn="1" w:lastColumn="0" w:noHBand="0" w:noVBand="1"/>
      </w:tblPr>
      <w:tblGrid>
        <w:gridCol w:w="1175"/>
        <w:gridCol w:w="5131"/>
        <w:gridCol w:w="1475"/>
        <w:gridCol w:w="1475"/>
      </w:tblGrid>
      <w:tr w:rsidR="00B6481A" w:rsidRPr="00FD609F" w14:paraId="608714CD" w14:textId="77777777" w:rsidTr="0090517E">
        <w:trPr>
          <w:trHeight w:val="20"/>
          <w:jc w:val="center"/>
        </w:trPr>
        <w:tc>
          <w:tcPr>
            <w:tcW w:w="11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B8797D" w14:textId="77777777" w:rsidR="00B6481A" w:rsidRPr="00FD609F" w:rsidRDefault="00B6481A" w:rsidP="0090517E">
            <w:pPr>
              <w:spacing w:line="240" w:lineRule="auto"/>
              <w:ind w:firstLine="0"/>
              <w:jc w:val="center"/>
              <w:rPr>
                <w:rFonts w:eastAsia="Times New Roman" w:cs="Times New Roman"/>
                <w:color w:val="000000"/>
                <w:sz w:val="20"/>
                <w:szCs w:val="20"/>
                <w:lang w:eastAsia="ru-RU"/>
              </w:rPr>
            </w:pPr>
            <w:r w:rsidRPr="00FD609F">
              <w:rPr>
                <w:rFonts w:eastAsia="Times New Roman" w:cs="Times New Roman"/>
                <w:color w:val="000000"/>
                <w:sz w:val="20"/>
                <w:szCs w:val="20"/>
                <w:lang w:eastAsia="ru-RU"/>
              </w:rPr>
              <w:t>№ п/п</w:t>
            </w:r>
          </w:p>
        </w:tc>
        <w:tc>
          <w:tcPr>
            <w:tcW w:w="5131" w:type="dxa"/>
            <w:tcBorders>
              <w:top w:val="single" w:sz="4" w:space="0" w:color="auto"/>
              <w:left w:val="nil"/>
              <w:bottom w:val="single" w:sz="4" w:space="0" w:color="auto"/>
              <w:right w:val="single" w:sz="4" w:space="0" w:color="auto"/>
            </w:tcBorders>
            <w:shd w:val="clear" w:color="auto" w:fill="auto"/>
            <w:vAlign w:val="center"/>
            <w:hideMark/>
          </w:tcPr>
          <w:p w14:paraId="6019630F" w14:textId="77777777" w:rsidR="00B6481A" w:rsidRPr="00FD609F" w:rsidRDefault="00B6481A" w:rsidP="0090517E">
            <w:pPr>
              <w:spacing w:line="240" w:lineRule="auto"/>
              <w:ind w:firstLine="0"/>
              <w:jc w:val="center"/>
              <w:rPr>
                <w:rFonts w:eastAsia="Times New Roman" w:cs="Times New Roman"/>
                <w:color w:val="000000"/>
                <w:sz w:val="20"/>
                <w:szCs w:val="20"/>
                <w:lang w:eastAsia="ru-RU"/>
              </w:rPr>
            </w:pPr>
            <w:r w:rsidRPr="00FD609F">
              <w:rPr>
                <w:rFonts w:eastAsia="Times New Roman" w:cs="Times New Roman"/>
                <w:color w:val="000000"/>
                <w:sz w:val="20"/>
                <w:szCs w:val="20"/>
                <w:lang w:eastAsia="ru-RU"/>
              </w:rPr>
              <w:t>Годы</w:t>
            </w:r>
          </w:p>
        </w:tc>
        <w:tc>
          <w:tcPr>
            <w:tcW w:w="1475" w:type="dxa"/>
            <w:tcBorders>
              <w:top w:val="single" w:sz="4" w:space="0" w:color="auto"/>
              <w:left w:val="nil"/>
              <w:bottom w:val="single" w:sz="4" w:space="0" w:color="auto"/>
              <w:right w:val="single" w:sz="4" w:space="0" w:color="auto"/>
            </w:tcBorders>
            <w:shd w:val="clear" w:color="auto" w:fill="auto"/>
            <w:vAlign w:val="center"/>
            <w:hideMark/>
          </w:tcPr>
          <w:p w14:paraId="48FA2E8F" w14:textId="77777777" w:rsidR="00B6481A" w:rsidRPr="00FD609F" w:rsidRDefault="00B6481A" w:rsidP="0090517E">
            <w:pPr>
              <w:spacing w:line="240" w:lineRule="auto"/>
              <w:ind w:firstLine="0"/>
              <w:jc w:val="center"/>
              <w:rPr>
                <w:rFonts w:eastAsia="Times New Roman" w:cs="Times New Roman"/>
                <w:color w:val="000000"/>
                <w:sz w:val="20"/>
                <w:szCs w:val="20"/>
                <w:lang w:eastAsia="ru-RU"/>
              </w:rPr>
            </w:pPr>
            <w:r w:rsidRPr="00FD609F">
              <w:rPr>
                <w:rFonts w:eastAsia="Times New Roman" w:cs="Times New Roman"/>
                <w:color w:val="000000"/>
                <w:sz w:val="20"/>
                <w:szCs w:val="20"/>
                <w:lang w:eastAsia="ru-RU"/>
              </w:rPr>
              <w:t>2022 г</w:t>
            </w:r>
          </w:p>
        </w:tc>
        <w:tc>
          <w:tcPr>
            <w:tcW w:w="1475" w:type="dxa"/>
            <w:tcBorders>
              <w:top w:val="single" w:sz="4" w:space="0" w:color="auto"/>
              <w:left w:val="nil"/>
              <w:bottom w:val="single" w:sz="4" w:space="0" w:color="auto"/>
              <w:right w:val="single" w:sz="4" w:space="0" w:color="auto"/>
            </w:tcBorders>
            <w:shd w:val="clear" w:color="auto" w:fill="auto"/>
            <w:vAlign w:val="center"/>
            <w:hideMark/>
          </w:tcPr>
          <w:p w14:paraId="40D9044F" w14:textId="77777777" w:rsidR="00B6481A" w:rsidRPr="00FD609F" w:rsidRDefault="00B6481A" w:rsidP="0090517E">
            <w:pPr>
              <w:spacing w:line="240" w:lineRule="auto"/>
              <w:ind w:firstLine="0"/>
              <w:jc w:val="center"/>
              <w:rPr>
                <w:rFonts w:eastAsia="Times New Roman" w:cs="Times New Roman"/>
                <w:color w:val="000000"/>
                <w:sz w:val="20"/>
                <w:szCs w:val="20"/>
                <w:lang w:eastAsia="ru-RU"/>
              </w:rPr>
            </w:pPr>
            <w:r w:rsidRPr="00FD609F">
              <w:rPr>
                <w:rFonts w:eastAsia="Times New Roman" w:cs="Times New Roman"/>
                <w:color w:val="000000"/>
                <w:sz w:val="20"/>
                <w:szCs w:val="20"/>
                <w:lang w:eastAsia="ru-RU"/>
              </w:rPr>
              <w:t>2023 г</w:t>
            </w:r>
          </w:p>
        </w:tc>
      </w:tr>
      <w:tr w:rsidR="00B6481A" w:rsidRPr="00FD609F" w14:paraId="75373E68" w14:textId="77777777" w:rsidTr="0090517E">
        <w:trPr>
          <w:trHeight w:val="20"/>
          <w:jc w:val="center"/>
        </w:trPr>
        <w:tc>
          <w:tcPr>
            <w:tcW w:w="1175" w:type="dxa"/>
            <w:tcBorders>
              <w:top w:val="nil"/>
              <w:left w:val="single" w:sz="4" w:space="0" w:color="auto"/>
              <w:bottom w:val="single" w:sz="4" w:space="0" w:color="auto"/>
              <w:right w:val="single" w:sz="4" w:space="0" w:color="auto"/>
            </w:tcBorders>
            <w:shd w:val="clear" w:color="auto" w:fill="auto"/>
            <w:vAlign w:val="center"/>
            <w:hideMark/>
          </w:tcPr>
          <w:p w14:paraId="3935EEF7" w14:textId="77777777" w:rsidR="00B6481A" w:rsidRPr="00FD609F" w:rsidRDefault="00B6481A" w:rsidP="0090517E">
            <w:pPr>
              <w:spacing w:line="240" w:lineRule="auto"/>
              <w:ind w:firstLine="0"/>
              <w:jc w:val="center"/>
              <w:rPr>
                <w:rFonts w:eastAsia="Times New Roman" w:cs="Times New Roman"/>
                <w:color w:val="000000"/>
                <w:sz w:val="20"/>
                <w:szCs w:val="20"/>
                <w:lang w:eastAsia="ru-RU"/>
              </w:rPr>
            </w:pPr>
            <w:r w:rsidRPr="00FD609F">
              <w:rPr>
                <w:rFonts w:eastAsia="Times New Roman" w:cs="Times New Roman"/>
                <w:color w:val="000000"/>
                <w:sz w:val="20"/>
                <w:szCs w:val="20"/>
                <w:lang w:eastAsia="ru-RU"/>
              </w:rPr>
              <w:t>1.</w:t>
            </w:r>
          </w:p>
        </w:tc>
        <w:tc>
          <w:tcPr>
            <w:tcW w:w="5131" w:type="dxa"/>
            <w:tcBorders>
              <w:top w:val="nil"/>
              <w:left w:val="nil"/>
              <w:bottom w:val="single" w:sz="4" w:space="0" w:color="auto"/>
              <w:right w:val="single" w:sz="4" w:space="0" w:color="auto"/>
            </w:tcBorders>
            <w:shd w:val="clear" w:color="auto" w:fill="auto"/>
            <w:vAlign w:val="center"/>
            <w:hideMark/>
          </w:tcPr>
          <w:p w14:paraId="651D422F" w14:textId="77777777" w:rsidR="00B6481A" w:rsidRPr="00FD609F" w:rsidRDefault="00B6481A" w:rsidP="0090517E">
            <w:pPr>
              <w:spacing w:line="240" w:lineRule="auto"/>
              <w:ind w:firstLine="0"/>
              <w:rPr>
                <w:rFonts w:eastAsia="Times New Roman" w:cs="Times New Roman"/>
                <w:color w:val="000000"/>
                <w:sz w:val="20"/>
                <w:szCs w:val="20"/>
                <w:lang w:eastAsia="ru-RU"/>
              </w:rPr>
            </w:pPr>
            <w:r w:rsidRPr="00FD609F">
              <w:rPr>
                <w:rFonts w:eastAsia="Times New Roman" w:cs="Times New Roman"/>
                <w:color w:val="000000"/>
                <w:sz w:val="20"/>
                <w:szCs w:val="20"/>
                <w:lang w:eastAsia="ru-RU"/>
              </w:rPr>
              <w:t>Общая отапливаемая площадь строительных фондов на начало года</w:t>
            </w:r>
          </w:p>
        </w:tc>
        <w:tc>
          <w:tcPr>
            <w:tcW w:w="1475" w:type="dxa"/>
            <w:tcBorders>
              <w:top w:val="nil"/>
              <w:left w:val="nil"/>
              <w:bottom w:val="single" w:sz="4" w:space="0" w:color="auto"/>
              <w:right w:val="single" w:sz="4" w:space="0" w:color="auto"/>
            </w:tcBorders>
            <w:shd w:val="clear" w:color="auto" w:fill="auto"/>
            <w:vAlign w:val="center"/>
          </w:tcPr>
          <w:p w14:paraId="2E80F7B7" w14:textId="77777777" w:rsidR="00B6481A" w:rsidRPr="00FD609F" w:rsidRDefault="00B6481A" w:rsidP="0090517E">
            <w:pPr>
              <w:spacing w:line="240" w:lineRule="auto"/>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1,8</w:t>
            </w:r>
          </w:p>
        </w:tc>
        <w:tc>
          <w:tcPr>
            <w:tcW w:w="1475" w:type="dxa"/>
            <w:tcBorders>
              <w:top w:val="nil"/>
              <w:left w:val="nil"/>
              <w:bottom w:val="single" w:sz="4" w:space="0" w:color="auto"/>
              <w:right w:val="single" w:sz="4" w:space="0" w:color="auto"/>
            </w:tcBorders>
            <w:shd w:val="clear" w:color="auto" w:fill="auto"/>
            <w:vAlign w:val="center"/>
          </w:tcPr>
          <w:p w14:paraId="24ABFDE0" w14:textId="77777777" w:rsidR="00B6481A" w:rsidRPr="00FD609F" w:rsidRDefault="00B6481A" w:rsidP="0090517E">
            <w:pPr>
              <w:spacing w:line="240" w:lineRule="auto"/>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1,8</w:t>
            </w:r>
          </w:p>
        </w:tc>
      </w:tr>
      <w:tr w:rsidR="00B6481A" w:rsidRPr="00FD609F" w14:paraId="6EDD9259" w14:textId="77777777" w:rsidTr="0090517E">
        <w:trPr>
          <w:trHeight w:val="20"/>
          <w:jc w:val="center"/>
        </w:trPr>
        <w:tc>
          <w:tcPr>
            <w:tcW w:w="1175" w:type="dxa"/>
            <w:tcBorders>
              <w:top w:val="nil"/>
              <w:left w:val="single" w:sz="4" w:space="0" w:color="auto"/>
              <w:bottom w:val="single" w:sz="4" w:space="0" w:color="auto"/>
              <w:right w:val="single" w:sz="4" w:space="0" w:color="auto"/>
            </w:tcBorders>
            <w:shd w:val="clear" w:color="auto" w:fill="auto"/>
            <w:vAlign w:val="center"/>
          </w:tcPr>
          <w:p w14:paraId="63621949" w14:textId="77777777" w:rsidR="00B6481A" w:rsidRPr="00FD609F" w:rsidRDefault="00B6481A" w:rsidP="0090517E">
            <w:pPr>
              <w:spacing w:line="240" w:lineRule="auto"/>
              <w:ind w:firstLine="0"/>
              <w:jc w:val="center"/>
              <w:rPr>
                <w:rFonts w:eastAsia="Times New Roman" w:cs="Times New Roman"/>
                <w:color w:val="000000"/>
                <w:sz w:val="20"/>
                <w:szCs w:val="20"/>
                <w:lang w:eastAsia="ru-RU"/>
              </w:rPr>
            </w:pPr>
          </w:p>
        </w:tc>
        <w:tc>
          <w:tcPr>
            <w:tcW w:w="5131" w:type="dxa"/>
            <w:tcBorders>
              <w:top w:val="nil"/>
              <w:left w:val="nil"/>
              <w:bottom w:val="single" w:sz="4" w:space="0" w:color="auto"/>
              <w:right w:val="single" w:sz="4" w:space="0" w:color="auto"/>
            </w:tcBorders>
            <w:shd w:val="clear" w:color="auto" w:fill="auto"/>
            <w:vAlign w:val="center"/>
          </w:tcPr>
          <w:p w14:paraId="4570E8F3" w14:textId="77777777" w:rsidR="00B6481A" w:rsidRPr="00FD609F" w:rsidRDefault="00B6481A" w:rsidP="0090517E">
            <w:pPr>
              <w:spacing w:line="240" w:lineRule="auto"/>
              <w:ind w:firstLine="0"/>
              <w:rPr>
                <w:rFonts w:eastAsia="Times New Roman" w:cs="Times New Roman"/>
                <w:color w:val="000000"/>
                <w:sz w:val="20"/>
                <w:szCs w:val="20"/>
                <w:lang w:eastAsia="ru-RU"/>
              </w:rPr>
            </w:pPr>
            <w:r w:rsidRPr="00FD609F">
              <w:rPr>
                <w:rFonts w:eastAsia="Times New Roman" w:cs="Times New Roman"/>
                <w:color w:val="000000"/>
                <w:sz w:val="20"/>
                <w:szCs w:val="20"/>
                <w:lang w:eastAsia="ru-RU"/>
              </w:rPr>
              <w:t>- Бюджетные организации:</w:t>
            </w:r>
          </w:p>
        </w:tc>
        <w:tc>
          <w:tcPr>
            <w:tcW w:w="1475" w:type="dxa"/>
            <w:tcBorders>
              <w:top w:val="nil"/>
              <w:left w:val="nil"/>
              <w:bottom w:val="single" w:sz="4" w:space="0" w:color="auto"/>
              <w:right w:val="single" w:sz="4" w:space="0" w:color="auto"/>
            </w:tcBorders>
            <w:shd w:val="clear" w:color="auto" w:fill="auto"/>
            <w:vAlign w:val="center"/>
          </w:tcPr>
          <w:p w14:paraId="17A58D8B" w14:textId="77777777" w:rsidR="00B6481A" w:rsidRPr="00FD609F" w:rsidRDefault="00B6481A" w:rsidP="0090517E">
            <w:pPr>
              <w:spacing w:line="240" w:lineRule="auto"/>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1,8</w:t>
            </w:r>
          </w:p>
        </w:tc>
        <w:tc>
          <w:tcPr>
            <w:tcW w:w="1475" w:type="dxa"/>
            <w:tcBorders>
              <w:top w:val="nil"/>
              <w:left w:val="nil"/>
              <w:bottom w:val="single" w:sz="4" w:space="0" w:color="auto"/>
              <w:right w:val="single" w:sz="4" w:space="0" w:color="auto"/>
            </w:tcBorders>
            <w:shd w:val="clear" w:color="auto" w:fill="auto"/>
            <w:vAlign w:val="center"/>
          </w:tcPr>
          <w:p w14:paraId="4533CA1D" w14:textId="77777777" w:rsidR="00B6481A" w:rsidRPr="00FD609F" w:rsidRDefault="00B6481A" w:rsidP="0090517E">
            <w:pPr>
              <w:spacing w:line="240" w:lineRule="auto"/>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1,8</w:t>
            </w:r>
          </w:p>
        </w:tc>
      </w:tr>
    </w:tbl>
    <w:p w14:paraId="0EDE221A" w14:textId="77777777" w:rsidR="00A451C9" w:rsidRPr="00A451C9" w:rsidRDefault="00A451C9" w:rsidP="00A451C9">
      <w:pPr>
        <w:ind w:left="709" w:firstLine="0"/>
      </w:pPr>
    </w:p>
    <w:p w14:paraId="2BB4F35F" w14:textId="79F38910" w:rsidR="00E33FBE" w:rsidRPr="00A451C9" w:rsidRDefault="002066A3" w:rsidP="005D57FA">
      <w:pPr>
        <w:pStyle w:val="20"/>
      </w:pPr>
      <w:bookmarkStart w:id="7" w:name="_Toc139872393"/>
      <w:r w:rsidRPr="00A451C9">
        <w:t>С</w:t>
      </w:r>
      <w:r w:rsidR="008721D0" w:rsidRPr="00A451C9">
        <w:t>уществующие и перспективные объё</w:t>
      </w:r>
      <w:r w:rsidR="00E33FBE" w:rsidRPr="00A451C9">
        <w:t>мы потребления тепловой энергии (мощности) и теплоносителя с разделением по видам</w:t>
      </w:r>
      <w:r w:rsidR="008721D0" w:rsidRPr="00A451C9">
        <w:t xml:space="preserve"> теплопотребления в каждом расчё</w:t>
      </w:r>
      <w:r w:rsidR="00E33FBE" w:rsidRPr="00A451C9">
        <w:t>тном элементе территори</w:t>
      </w:r>
      <w:r w:rsidRPr="00A451C9">
        <w:t>ального деления на каждом этапе</w:t>
      </w:r>
      <w:bookmarkEnd w:id="7"/>
    </w:p>
    <w:p w14:paraId="60F4CDFE" w14:textId="144F5409" w:rsidR="00D324AA" w:rsidRPr="00A451C9" w:rsidRDefault="00D324AA" w:rsidP="00D324AA">
      <w:r w:rsidRPr="00A451C9">
        <w:t xml:space="preserve">Существующее и перспективное потребление тепловой энергии на цели теплоснабжения в </w:t>
      </w:r>
      <w:r w:rsidR="00B6481A">
        <w:t>поселке</w:t>
      </w:r>
      <w:r w:rsidRPr="00A451C9">
        <w:t xml:space="preserve"> </w:t>
      </w:r>
      <w:r w:rsidR="00344173">
        <w:t>Красногорский</w:t>
      </w:r>
      <w:r w:rsidRPr="00A451C9">
        <w:t xml:space="preserve"> представлено в таблице 1.</w:t>
      </w:r>
      <w:r w:rsidR="008434D0">
        <w:t>2</w:t>
      </w:r>
      <w:r w:rsidRPr="00A451C9">
        <w:t>:</w:t>
      </w:r>
    </w:p>
    <w:p w14:paraId="2A8F74F2" w14:textId="1366D3B8" w:rsidR="00D324AA" w:rsidRPr="00A451C9" w:rsidRDefault="00D324AA" w:rsidP="00D324AA">
      <w:pPr>
        <w:pStyle w:val="ae"/>
        <w:jc w:val="both"/>
        <w:rPr>
          <w:b w:val="0"/>
          <w:sz w:val="24"/>
        </w:rPr>
      </w:pPr>
      <w:bookmarkStart w:id="8" w:name="_Toc93056827"/>
      <w:bookmarkStart w:id="9" w:name="_Toc104906642"/>
      <w:bookmarkStart w:id="10" w:name="_Toc139872473"/>
      <w:r w:rsidRPr="00A451C9">
        <w:rPr>
          <w:b w:val="0"/>
          <w:sz w:val="24"/>
        </w:rPr>
        <w:t xml:space="preserve">Таблица </w:t>
      </w:r>
      <w:r w:rsidR="007806CE" w:rsidRPr="00A451C9">
        <w:rPr>
          <w:b w:val="0"/>
          <w:sz w:val="24"/>
        </w:rPr>
        <w:fldChar w:fldCharType="begin"/>
      </w:r>
      <w:r w:rsidR="007806CE" w:rsidRPr="00A451C9">
        <w:rPr>
          <w:b w:val="0"/>
          <w:sz w:val="24"/>
        </w:rPr>
        <w:instrText xml:space="preserve"> STYLEREF 1 \s </w:instrText>
      </w:r>
      <w:r w:rsidR="007806CE" w:rsidRPr="00A451C9">
        <w:rPr>
          <w:b w:val="0"/>
          <w:sz w:val="24"/>
        </w:rPr>
        <w:fldChar w:fldCharType="separate"/>
      </w:r>
      <w:r w:rsidR="008434D0">
        <w:rPr>
          <w:b w:val="0"/>
          <w:noProof/>
          <w:sz w:val="24"/>
        </w:rPr>
        <w:t>1</w:t>
      </w:r>
      <w:r w:rsidR="007806CE" w:rsidRPr="00A451C9">
        <w:rPr>
          <w:b w:val="0"/>
          <w:sz w:val="24"/>
        </w:rPr>
        <w:fldChar w:fldCharType="end"/>
      </w:r>
      <w:r w:rsidR="007806CE" w:rsidRPr="00A451C9">
        <w:rPr>
          <w:b w:val="0"/>
          <w:sz w:val="24"/>
        </w:rPr>
        <w:t>.</w:t>
      </w:r>
      <w:r w:rsidR="007806CE" w:rsidRPr="00A451C9">
        <w:rPr>
          <w:b w:val="0"/>
          <w:sz w:val="24"/>
        </w:rPr>
        <w:fldChar w:fldCharType="begin"/>
      </w:r>
      <w:r w:rsidR="007806CE" w:rsidRPr="00A451C9">
        <w:rPr>
          <w:b w:val="0"/>
          <w:sz w:val="24"/>
        </w:rPr>
        <w:instrText xml:space="preserve"> SEQ Таблица \* ARABIC \s 1 </w:instrText>
      </w:r>
      <w:r w:rsidR="007806CE" w:rsidRPr="00A451C9">
        <w:rPr>
          <w:b w:val="0"/>
          <w:sz w:val="24"/>
        </w:rPr>
        <w:fldChar w:fldCharType="separate"/>
      </w:r>
      <w:r w:rsidR="008434D0">
        <w:rPr>
          <w:b w:val="0"/>
          <w:noProof/>
          <w:sz w:val="24"/>
        </w:rPr>
        <w:t>2</w:t>
      </w:r>
      <w:r w:rsidR="007806CE" w:rsidRPr="00A451C9">
        <w:rPr>
          <w:b w:val="0"/>
          <w:sz w:val="24"/>
        </w:rPr>
        <w:fldChar w:fldCharType="end"/>
      </w:r>
      <w:r w:rsidRPr="00A451C9">
        <w:rPr>
          <w:b w:val="0"/>
          <w:sz w:val="24"/>
        </w:rPr>
        <w:t xml:space="preserve"> - Потребление тепловой энергии на цели теплоснабжения</w:t>
      </w:r>
      <w:bookmarkEnd w:id="8"/>
      <w:r w:rsidRPr="00A451C9">
        <w:rPr>
          <w:b w:val="0"/>
          <w:sz w:val="24"/>
        </w:rPr>
        <w:t xml:space="preserve"> потребителями </w:t>
      </w:r>
      <w:bookmarkEnd w:id="9"/>
      <w:r w:rsidR="00683AC2">
        <w:rPr>
          <w:b w:val="0"/>
          <w:sz w:val="24"/>
        </w:rPr>
        <w:t>п</w:t>
      </w:r>
      <w:r w:rsidR="005F32F0">
        <w:rPr>
          <w:b w:val="0"/>
          <w:sz w:val="24"/>
        </w:rPr>
        <w:t xml:space="preserve">. </w:t>
      </w:r>
      <w:r w:rsidR="00344173">
        <w:rPr>
          <w:b w:val="0"/>
          <w:sz w:val="24"/>
        </w:rPr>
        <w:t>Красногорский</w:t>
      </w:r>
      <w:bookmarkEnd w:id="10"/>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6"/>
        <w:gridCol w:w="4296"/>
        <w:gridCol w:w="2127"/>
        <w:gridCol w:w="2125"/>
      </w:tblGrid>
      <w:tr w:rsidR="00B6481A" w:rsidRPr="009F2565" w14:paraId="07E82453" w14:textId="77777777" w:rsidTr="0090517E">
        <w:trPr>
          <w:trHeight w:val="20"/>
          <w:jc w:val="center"/>
        </w:trPr>
        <w:tc>
          <w:tcPr>
            <w:tcW w:w="426" w:type="pct"/>
            <w:vAlign w:val="center"/>
          </w:tcPr>
          <w:p w14:paraId="707A1E69" w14:textId="77777777" w:rsidR="00B6481A" w:rsidRPr="009F2565" w:rsidRDefault="00B6481A" w:rsidP="0090517E">
            <w:pPr>
              <w:spacing w:line="240" w:lineRule="auto"/>
              <w:ind w:firstLine="0"/>
              <w:jc w:val="center"/>
              <w:rPr>
                <w:rFonts w:cs="Times New Roman"/>
                <w:sz w:val="20"/>
                <w:szCs w:val="20"/>
              </w:rPr>
            </w:pPr>
            <w:r w:rsidRPr="009F2565">
              <w:rPr>
                <w:rFonts w:cs="Times New Roman"/>
                <w:sz w:val="20"/>
                <w:szCs w:val="20"/>
              </w:rPr>
              <w:t>№п/п</w:t>
            </w:r>
          </w:p>
        </w:tc>
        <w:tc>
          <w:tcPr>
            <w:tcW w:w="2299" w:type="pct"/>
            <w:shd w:val="clear" w:color="auto" w:fill="auto"/>
            <w:vAlign w:val="center"/>
            <w:hideMark/>
          </w:tcPr>
          <w:p w14:paraId="17ED85E0" w14:textId="77777777" w:rsidR="00B6481A" w:rsidRPr="009F2565" w:rsidRDefault="00B6481A" w:rsidP="0090517E">
            <w:pPr>
              <w:spacing w:line="240" w:lineRule="auto"/>
              <w:ind w:firstLine="0"/>
              <w:jc w:val="center"/>
              <w:rPr>
                <w:rFonts w:cs="Times New Roman"/>
                <w:sz w:val="20"/>
                <w:szCs w:val="20"/>
              </w:rPr>
            </w:pPr>
            <w:r w:rsidRPr="009F2565">
              <w:rPr>
                <w:rFonts w:cs="Times New Roman"/>
                <w:sz w:val="20"/>
                <w:szCs w:val="20"/>
              </w:rPr>
              <w:t>Наименование</w:t>
            </w:r>
          </w:p>
        </w:tc>
        <w:tc>
          <w:tcPr>
            <w:tcW w:w="1138" w:type="pct"/>
            <w:vAlign w:val="center"/>
          </w:tcPr>
          <w:p w14:paraId="0E35B33A" w14:textId="77777777" w:rsidR="00B6481A" w:rsidRPr="009F2565" w:rsidRDefault="00B6481A" w:rsidP="0090517E">
            <w:pPr>
              <w:widowControl/>
              <w:spacing w:line="240" w:lineRule="auto"/>
              <w:ind w:firstLine="0"/>
              <w:jc w:val="center"/>
              <w:rPr>
                <w:rFonts w:eastAsia="Calibri" w:cs="Times New Roman"/>
                <w:sz w:val="20"/>
                <w:szCs w:val="24"/>
              </w:rPr>
            </w:pPr>
            <w:r w:rsidRPr="009F2565">
              <w:rPr>
                <w:rFonts w:eastAsia="Calibri" w:cs="Times New Roman"/>
                <w:sz w:val="20"/>
                <w:szCs w:val="24"/>
              </w:rPr>
              <w:t>Потребление тепловой</w:t>
            </w:r>
          </w:p>
          <w:p w14:paraId="3D296B2C" w14:textId="77777777" w:rsidR="00B6481A" w:rsidRPr="009F2565" w:rsidRDefault="00B6481A" w:rsidP="0090517E">
            <w:pPr>
              <w:spacing w:line="240" w:lineRule="auto"/>
              <w:ind w:firstLine="0"/>
              <w:jc w:val="center"/>
              <w:rPr>
                <w:rFonts w:cs="Times New Roman"/>
                <w:sz w:val="20"/>
                <w:szCs w:val="20"/>
              </w:rPr>
            </w:pPr>
            <w:r w:rsidRPr="009F2565">
              <w:rPr>
                <w:rFonts w:eastAsia="Calibri" w:cs="Times New Roman"/>
                <w:sz w:val="20"/>
                <w:szCs w:val="24"/>
              </w:rPr>
              <w:t>энергии на отопление в 202</w:t>
            </w:r>
            <w:r>
              <w:rPr>
                <w:rFonts w:eastAsia="Calibri" w:cs="Times New Roman"/>
                <w:sz w:val="20"/>
                <w:szCs w:val="24"/>
              </w:rPr>
              <w:t>2</w:t>
            </w:r>
            <w:r w:rsidRPr="009F2565">
              <w:rPr>
                <w:rFonts w:eastAsia="Calibri" w:cs="Times New Roman"/>
                <w:sz w:val="20"/>
                <w:szCs w:val="24"/>
              </w:rPr>
              <w:t xml:space="preserve"> г., Гкал</w:t>
            </w:r>
          </w:p>
        </w:tc>
        <w:tc>
          <w:tcPr>
            <w:tcW w:w="1137" w:type="pct"/>
          </w:tcPr>
          <w:p w14:paraId="79014C2D" w14:textId="77777777" w:rsidR="00B6481A" w:rsidRPr="009F2565" w:rsidRDefault="00B6481A" w:rsidP="0090517E">
            <w:pPr>
              <w:widowControl/>
              <w:spacing w:line="240" w:lineRule="auto"/>
              <w:ind w:firstLine="0"/>
              <w:jc w:val="center"/>
              <w:rPr>
                <w:rFonts w:eastAsia="Calibri" w:cs="Times New Roman"/>
                <w:sz w:val="20"/>
                <w:szCs w:val="24"/>
              </w:rPr>
            </w:pPr>
            <w:r w:rsidRPr="009F2565">
              <w:rPr>
                <w:rFonts w:eastAsia="Calibri" w:cs="Times New Roman"/>
                <w:sz w:val="20"/>
                <w:szCs w:val="24"/>
              </w:rPr>
              <w:t>Потребление тепловой</w:t>
            </w:r>
          </w:p>
          <w:p w14:paraId="41D44858" w14:textId="77777777" w:rsidR="00B6481A" w:rsidRPr="009F2565" w:rsidRDefault="00B6481A" w:rsidP="0090517E">
            <w:pPr>
              <w:spacing w:line="240" w:lineRule="auto"/>
              <w:ind w:firstLine="0"/>
              <w:jc w:val="center"/>
              <w:rPr>
                <w:rFonts w:cs="Times New Roman"/>
                <w:sz w:val="20"/>
                <w:szCs w:val="20"/>
              </w:rPr>
            </w:pPr>
            <w:r w:rsidRPr="009F2565">
              <w:rPr>
                <w:rFonts w:eastAsia="Calibri" w:cs="Times New Roman"/>
                <w:sz w:val="20"/>
                <w:szCs w:val="24"/>
              </w:rPr>
              <w:t>энергии на отопление в 203</w:t>
            </w:r>
            <w:r>
              <w:rPr>
                <w:rFonts w:eastAsia="Calibri" w:cs="Times New Roman"/>
                <w:sz w:val="20"/>
                <w:szCs w:val="24"/>
              </w:rPr>
              <w:t>4</w:t>
            </w:r>
            <w:r w:rsidRPr="009F2565">
              <w:rPr>
                <w:rFonts w:eastAsia="Calibri" w:cs="Times New Roman"/>
                <w:sz w:val="20"/>
                <w:szCs w:val="24"/>
              </w:rPr>
              <w:t xml:space="preserve"> г., Гкал</w:t>
            </w:r>
          </w:p>
        </w:tc>
      </w:tr>
      <w:tr w:rsidR="00B6481A" w:rsidRPr="009F2565" w14:paraId="23F77460" w14:textId="77777777" w:rsidTr="0090517E">
        <w:trPr>
          <w:trHeight w:val="20"/>
          <w:jc w:val="center"/>
        </w:trPr>
        <w:tc>
          <w:tcPr>
            <w:tcW w:w="426" w:type="pct"/>
            <w:vAlign w:val="center"/>
          </w:tcPr>
          <w:p w14:paraId="6FC63B26" w14:textId="77777777" w:rsidR="00B6481A" w:rsidRPr="009F2565" w:rsidRDefault="00B6481A" w:rsidP="0090517E">
            <w:pPr>
              <w:pStyle w:val="afb"/>
              <w:rPr>
                <w:rFonts w:eastAsiaTheme="minorHAnsi"/>
                <w:szCs w:val="20"/>
              </w:rPr>
            </w:pPr>
            <w:r w:rsidRPr="009F2565">
              <w:rPr>
                <w:szCs w:val="20"/>
              </w:rPr>
              <w:t>1</w:t>
            </w:r>
          </w:p>
        </w:tc>
        <w:tc>
          <w:tcPr>
            <w:tcW w:w="2299" w:type="pct"/>
            <w:shd w:val="clear" w:color="auto" w:fill="auto"/>
            <w:vAlign w:val="center"/>
          </w:tcPr>
          <w:p w14:paraId="22D80715" w14:textId="77777777" w:rsidR="00B6481A" w:rsidRPr="009F2565" w:rsidRDefault="00B6481A" w:rsidP="0090517E">
            <w:pPr>
              <w:spacing w:line="240" w:lineRule="auto"/>
              <w:ind w:firstLine="0"/>
              <w:jc w:val="left"/>
              <w:rPr>
                <w:rFonts w:cs="Times New Roman"/>
                <w:sz w:val="20"/>
                <w:szCs w:val="20"/>
              </w:rPr>
            </w:pPr>
            <w:r w:rsidRPr="00F61AEB">
              <w:rPr>
                <w:color w:val="000000"/>
                <w:sz w:val="20"/>
                <w:szCs w:val="20"/>
              </w:rPr>
              <w:t>Котельная (</w:t>
            </w:r>
            <w:r>
              <w:rPr>
                <w:color w:val="000000"/>
                <w:sz w:val="20"/>
                <w:szCs w:val="20"/>
              </w:rPr>
              <w:t>Школьная, 9</w:t>
            </w:r>
            <w:r w:rsidRPr="00F61AEB">
              <w:rPr>
                <w:color w:val="000000"/>
                <w:sz w:val="20"/>
                <w:szCs w:val="20"/>
              </w:rPr>
              <w:t>)</w:t>
            </w:r>
          </w:p>
        </w:tc>
        <w:tc>
          <w:tcPr>
            <w:tcW w:w="1138" w:type="pct"/>
            <w:vAlign w:val="center"/>
          </w:tcPr>
          <w:p w14:paraId="54948838" w14:textId="77777777" w:rsidR="00B6481A" w:rsidRPr="009F2565" w:rsidRDefault="00B6481A" w:rsidP="0090517E">
            <w:pPr>
              <w:pStyle w:val="afb"/>
              <w:rPr>
                <w:szCs w:val="20"/>
              </w:rPr>
            </w:pPr>
            <w:r>
              <w:rPr>
                <w:color w:val="000000"/>
                <w:szCs w:val="20"/>
              </w:rPr>
              <w:t>525</w:t>
            </w:r>
          </w:p>
        </w:tc>
        <w:tc>
          <w:tcPr>
            <w:tcW w:w="1137" w:type="pct"/>
            <w:vAlign w:val="center"/>
          </w:tcPr>
          <w:p w14:paraId="613AB325" w14:textId="77777777" w:rsidR="00B6481A" w:rsidRPr="009F2565" w:rsidRDefault="00B6481A" w:rsidP="0090517E">
            <w:pPr>
              <w:pStyle w:val="afb"/>
              <w:rPr>
                <w:szCs w:val="20"/>
              </w:rPr>
            </w:pPr>
            <w:r>
              <w:rPr>
                <w:color w:val="000000"/>
                <w:szCs w:val="20"/>
              </w:rPr>
              <w:t>525</w:t>
            </w:r>
          </w:p>
        </w:tc>
      </w:tr>
    </w:tbl>
    <w:p w14:paraId="41A379FA" w14:textId="77777777" w:rsidR="00D324AA" w:rsidRPr="00A451C9" w:rsidRDefault="00D324AA" w:rsidP="00D324AA">
      <w:pPr>
        <w:rPr>
          <w:b/>
        </w:rPr>
      </w:pPr>
    </w:p>
    <w:p w14:paraId="2CFFD464" w14:textId="4ABED8B9" w:rsidR="00EE2AE9" w:rsidRPr="009F2565" w:rsidRDefault="00EE2AE9" w:rsidP="00EE2AE9">
      <w:bookmarkStart w:id="11" w:name="_Toc97034548"/>
      <w:r w:rsidRPr="006A2FA6">
        <w:rPr>
          <w:szCs w:val="24"/>
        </w:rPr>
        <w:t xml:space="preserve">Согласно полученным данным, </w:t>
      </w:r>
      <w:r>
        <w:t xml:space="preserve">в </w:t>
      </w:r>
      <w:r w:rsidR="00B6481A">
        <w:t>п</w:t>
      </w:r>
      <w:r>
        <w:t xml:space="preserve">. </w:t>
      </w:r>
      <w:r w:rsidR="00344173">
        <w:t>Красногорский</w:t>
      </w:r>
      <w:r>
        <w:t xml:space="preserve"> </w:t>
      </w:r>
      <w:r w:rsidRPr="006A2FA6">
        <w:t>прироста тепловой энергии не ожидается.</w:t>
      </w:r>
    </w:p>
    <w:p w14:paraId="180A81CD" w14:textId="77777777" w:rsidR="00EE2AE9" w:rsidRDefault="00EE2AE9" w:rsidP="00D324AA">
      <w:pPr>
        <w:ind w:firstLine="0"/>
      </w:pPr>
    </w:p>
    <w:p w14:paraId="2B567DE8" w14:textId="1BB6B49F" w:rsidR="00621434" w:rsidRPr="00A451C9" w:rsidRDefault="00621434" w:rsidP="00D324AA">
      <w:pPr>
        <w:ind w:firstLine="0"/>
        <w:rPr>
          <w:szCs w:val="24"/>
        </w:rPr>
      </w:pPr>
      <w:bookmarkStart w:id="12" w:name="_Toc139872474"/>
      <w:r w:rsidRPr="00A451C9">
        <w:t xml:space="preserve">Таблица </w:t>
      </w:r>
      <w:r w:rsidR="00EA3497" w:rsidRPr="00A451C9">
        <w:rPr>
          <w:noProof/>
        </w:rPr>
        <w:fldChar w:fldCharType="begin"/>
      </w:r>
      <w:r w:rsidR="00EA3497" w:rsidRPr="00A451C9">
        <w:rPr>
          <w:noProof/>
        </w:rPr>
        <w:instrText xml:space="preserve"> STYLEREF 1 \s </w:instrText>
      </w:r>
      <w:r w:rsidR="00EA3497" w:rsidRPr="00A451C9">
        <w:rPr>
          <w:noProof/>
        </w:rPr>
        <w:fldChar w:fldCharType="separate"/>
      </w:r>
      <w:r w:rsidR="008434D0">
        <w:rPr>
          <w:noProof/>
        </w:rPr>
        <w:t>1</w:t>
      </w:r>
      <w:r w:rsidR="00EA3497" w:rsidRPr="00A451C9">
        <w:rPr>
          <w:noProof/>
        </w:rPr>
        <w:fldChar w:fldCharType="end"/>
      </w:r>
      <w:r w:rsidR="007806CE" w:rsidRPr="00A451C9">
        <w:t>.</w:t>
      </w:r>
      <w:r w:rsidR="00EA3497" w:rsidRPr="00A451C9">
        <w:rPr>
          <w:noProof/>
        </w:rPr>
        <w:fldChar w:fldCharType="begin"/>
      </w:r>
      <w:r w:rsidR="00EA3497" w:rsidRPr="00A451C9">
        <w:rPr>
          <w:noProof/>
        </w:rPr>
        <w:instrText xml:space="preserve"> SEQ Таблица \* ARABIC \s 1 </w:instrText>
      </w:r>
      <w:r w:rsidR="00EA3497" w:rsidRPr="00A451C9">
        <w:rPr>
          <w:noProof/>
        </w:rPr>
        <w:fldChar w:fldCharType="separate"/>
      </w:r>
      <w:r w:rsidR="008434D0">
        <w:rPr>
          <w:noProof/>
        </w:rPr>
        <w:t>3</w:t>
      </w:r>
      <w:r w:rsidR="00EA3497" w:rsidRPr="00A451C9">
        <w:rPr>
          <w:noProof/>
        </w:rPr>
        <w:fldChar w:fldCharType="end"/>
      </w:r>
      <w:r w:rsidRPr="00A451C9">
        <w:t xml:space="preserve"> - </w:t>
      </w:r>
      <w:r w:rsidR="00A7386C" w:rsidRPr="00A451C9">
        <w:t>П</w:t>
      </w:r>
      <w:r w:rsidRPr="00A451C9">
        <w:rPr>
          <w:szCs w:val="24"/>
        </w:rPr>
        <w:t xml:space="preserve">риросты потребления тепловой энергии в зоне действия </w:t>
      </w:r>
      <w:bookmarkEnd w:id="11"/>
      <w:r w:rsidR="00B6481A">
        <w:rPr>
          <w:szCs w:val="24"/>
        </w:rPr>
        <w:t>котельной</w:t>
      </w:r>
      <w:bookmarkEnd w:id="12"/>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7"/>
        <w:gridCol w:w="2661"/>
        <w:gridCol w:w="1469"/>
        <w:gridCol w:w="1547"/>
        <w:gridCol w:w="1508"/>
        <w:gridCol w:w="1482"/>
      </w:tblGrid>
      <w:tr w:rsidR="00E254BF" w:rsidRPr="00892394" w14:paraId="62334F39" w14:textId="035BA7A0" w:rsidTr="00E254BF">
        <w:trPr>
          <w:trHeight w:val="20"/>
          <w:jc w:val="center"/>
        </w:trPr>
        <w:tc>
          <w:tcPr>
            <w:tcW w:w="362" w:type="pct"/>
            <w:vAlign w:val="center"/>
          </w:tcPr>
          <w:p w14:paraId="01BBAA0E" w14:textId="77777777" w:rsidR="00E254BF" w:rsidRPr="00892394" w:rsidRDefault="00E254BF" w:rsidP="00E254BF">
            <w:pPr>
              <w:spacing w:line="240" w:lineRule="auto"/>
              <w:ind w:firstLine="0"/>
              <w:jc w:val="center"/>
              <w:rPr>
                <w:rFonts w:cs="Times New Roman"/>
                <w:sz w:val="20"/>
                <w:szCs w:val="20"/>
              </w:rPr>
            </w:pPr>
            <w:r w:rsidRPr="00892394">
              <w:rPr>
                <w:rFonts w:cs="Times New Roman"/>
                <w:sz w:val="20"/>
                <w:szCs w:val="20"/>
              </w:rPr>
              <w:t>№п/п</w:t>
            </w:r>
          </w:p>
        </w:tc>
        <w:tc>
          <w:tcPr>
            <w:tcW w:w="1424" w:type="pct"/>
            <w:shd w:val="clear" w:color="auto" w:fill="auto"/>
            <w:vAlign w:val="center"/>
            <w:hideMark/>
          </w:tcPr>
          <w:p w14:paraId="177779CF" w14:textId="77777777" w:rsidR="00E254BF" w:rsidRPr="00892394" w:rsidRDefault="00E254BF" w:rsidP="00E254BF">
            <w:pPr>
              <w:spacing w:line="240" w:lineRule="auto"/>
              <w:ind w:firstLine="0"/>
              <w:jc w:val="center"/>
              <w:rPr>
                <w:rFonts w:cs="Times New Roman"/>
                <w:sz w:val="20"/>
                <w:szCs w:val="20"/>
              </w:rPr>
            </w:pPr>
            <w:r w:rsidRPr="00892394">
              <w:rPr>
                <w:rFonts w:cs="Times New Roman"/>
                <w:sz w:val="20"/>
                <w:szCs w:val="20"/>
              </w:rPr>
              <w:t>Наименование котельной</w:t>
            </w:r>
          </w:p>
        </w:tc>
        <w:tc>
          <w:tcPr>
            <w:tcW w:w="786" w:type="pct"/>
            <w:vAlign w:val="center"/>
          </w:tcPr>
          <w:p w14:paraId="5D88BFCF" w14:textId="643B322E" w:rsidR="00E254BF" w:rsidRPr="00892394" w:rsidRDefault="00E254BF" w:rsidP="00E254BF">
            <w:pPr>
              <w:spacing w:line="240" w:lineRule="auto"/>
              <w:ind w:firstLine="0"/>
              <w:jc w:val="center"/>
              <w:rPr>
                <w:rFonts w:cs="Times New Roman"/>
                <w:sz w:val="20"/>
                <w:szCs w:val="20"/>
              </w:rPr>
            </w:pPr>
            <w:r w:rsidRPr="00892394">
              <w:rPr>
                <w:rFonts w:eastAsia="Times New Roman" w:cs="Times New Roman"/>
                <w:sz w:val="20"/>
                <w:szCs w:val="20"/>
                <w:lang w:eastAsia="ru-RU"/>
              </w:rPr>
              <w:t>Располагаемая мощность, Гкал/ч</w:t>
            </w:r>
          </w:p>
        </w:tc>
        <w:tc>
          <w:tcPr>
            <w:tcW w:w="828" w:type="pct"/>
            <w:vAlign w:val="center"/>
          </w:tcPr>
          <w:p w14:paraId="052C8205" w14:textId="4E00F789" w:rsidR="00E254BF" w:rsidRPr="00892394" w:rsidRDefault="00E254BF" w:rsidP="00E254BF">
            <w:pPr>
              <w:spacing w:line="240" w:lineRule="auto"/>
              <w:ind w:firstLine="0"/>
              <w:jc w:val="center"/>
              <w:rPr>
                <w:rFonts w:cs="Times New Roman"/>
                <w:sz w:val="20"/>
                <w:szCs w:val="20"/>
              </w:rPr>
            </w:pPr>
            <w:r w:rsidRPr="00892394">
              <w:rPr>
                <w:rFonts w:eastAsia="Times New Roman" w:cs="Times New Roman"/>
                <w:sz w:val="20"/>
                <w:szCs w:val="20"/>
                <w:lang w:eastAsia="ru-RU"/>
              </w:rPr>
              <w:t>Существующая подключенная нагрузка, Гкал/ч</w:t>
            </w:r>
          </w:p>
        </w:tc>
        <w:tc>
          <w:tcPr>
            <w:tcW w:w="807" w:type="pct"/>
            <w:vAlign w:val="center"/>
          </w:tcPr>
          <w:p w14:paraId="16252108" w14:textId="77777777" w:rsidR="00E254BF" w:rsidRPr="00892394" w:rsidRDefault="00E254BF" w:rsidP="00E254BF">
            <w:pPr>
              <w:spacing w:line="240" w:lineRule="auto"/>
              <w:ind w:firstLine="0"/>
              <w:jc w:val="center"/>
              <w:rPr>
                <w:rFonts w:eastAsia="Times New Roman" w:cs="Times New Roman"/>
                <w:sz w:val="20"/>
                <w:szCs w:val="20"/>
                <w:lang w:eastAsia="ru-RU"/>
              </w:rPr>
            </w:pPr>
            <w:r w:rsidRPr="00892394">
              <w:rPr>
                <w:rFonts w:eastAsia="Times New Roman" w:cs="Times New Roman"/>
                <w:sz w:val="20"/>
                <w:szCs w:val="20"/>
                <w:lang w:eastAsia="ru-RU"/>
              </w:rPr>
              <w:t>Перспективная подключенная</w:t>
            </w:r>
          </w:p>
          <w:p w14:paraId="5C25AE3B" w14:textId="2970F6B7" w:rsidR="00E254BF" w:rsidRPr="00892394" w:rsidRDefault="00E254BF" w:rsidP="00E254BF">
            <w:pPr>
              <w:spacing w:line="240" w:lineRule="auto"/>
              <w:ind w:firstLine="0"/>
              <w:jc w:val="center"/>
              <w:rPr>
                <w:rFonts w:cs="Times New Roman"/>
                <w:sz w:val="20"/>
                <w:szCs w:val="20"/>
              </w:rPr>
            </w:pPr>
            <w:r w:rsidRPr="00892394">
              <w:rPr>
                <w:rFonts w:eastAsia="Times New Roman" w:cs="Times New Roman"/>
                <w:sz w:val="20"/>
                <w:szCs w:val="20"/>
                <w:lang w:eastAsia="ru-RU"/>
              </w:rPr>
              <w:t>нагрузка, Гкал/ч</w:t>
            </w:r>
          </w:p>
        </w:tc>
        <w:tc>
          <w:tcPr>
            <w:tcW w:w="793" w:type="pct"/>
            <w:vAlign w:val="center"/>
          </w:tcPr>
          <w:p w14:paraId="6E3A5574" w14:textId="7DE35207" w:rsidR="00E254BF" w:rsidRPr="00892394" w:rsidRDefault="00E254BF" w:rsidP="00E254BF">
            <w:pPr>
              <w:spacing w:line="240" w:lineRule="auto"/>
              <w:ind w:firstLine="0"/>
              <w:jc w:val="center"/>
              <w:rPr>
                <w:rFonts w:cs="Times New Roman"/>
                <w:sz w:val="20"/>
                <w:szCs w:val="20"/>
              </w:rPr>
            </w:pPr>
            <w:bookmarkStart w:id="13" w:name="_Hlk139348590"/>
            <w:r w:rsidRPr="00892394">
              <w:rPr>
                <w:rFonts w:cs="Times New Roman"/>
                <w:sz w:val="20"/>
                <w:szCs w:val="20"/>
              </w:rPr>
              <w:t>Изменение подключенной нагрузки</w:t>
            </w:r>
            <w:bookmarkEnd w:id="13"/>
            <w:r w:rsidRPr="00892394">
              <w:rPr>
                <w:rFonts w:cs="Times New Roman"/>
                <w:sz w:val="20"/>
                <w:szCs w:val="20"/>
              </w:rPr>
              <w:t xml:space="preserve">, </w:t>
            </w:r>
            <w:r w:rsidRPr="00892394">
              <w:rPr>
                <w:rFonts w:eastAsia="Times New Roman" w:cs="Times New Roman"/>
                <w:sz w:val="20"/>
                <w:szCs w:val="20"/>
                <w:lang w:eastAsia="ru-RU"/>
              </w:rPr>
              <w:t>Гкал/ч</w:t>
            </w:r>
          </w:p>
        </w:tc>
      </w:tr>
      <w:tr w:rsidR="00E96043" w:rsidRPr="00892394" w14:paraId="6192FA95" w14:textId="46F21E17" w:rsidTr="00E254BF">
        <w:trPr>
          <w:trHeight w:val="20"/>
          <w:jc w:val="center"/>
        </w:trPr>
        <w:tc>
          <w:tcPr>
            <w:tcW w:w="362" w:type="pct"/>
            <w:vAlign w:val="center"/>
          </w:tcPr>
          <w:p w14:paraId="30934FCE" w14:textId="13623172" w:rsidR="00E96043" w:rsidRPr="00892394" w:rsidRDefault="00E96043" w:rsidP="00E96043">
            <w:pPr>
              <w:pStyle w:val="afb"/>
              <w:rPr>
                <w:rFonts w:eastAsiaTheme="minorHAnsi"/>
                <w:szCs w:val="20"/>
              </w:rPr>
            </w:pPr>
            <w:r w:rsidRPr="00892394">
              <w:rPr>
                <w:rFonts w:eastAsiaTheme="minorHAnsi"/>
                <w:szCs w:val="20"/>
              </w:rPr>
              <w:t>1</w:t>
            </w:r>
          </w:p>
        </w:tc>
        <w:tc>
          <w:tcPr>
            <w:tcW w:w="1424" w:type="pct"/>
            <w:shd w:val="clear" w:color="auto" w:fill="auto"/>
            <w:vAlign w:val="center"/>
          </w:tcPr>
          <w:p w14:paraId="1E696FE0" w14:textId="455378FA" w:rsidR="00E96043" w:rsidRPr="00892394" w:rsidRDefault="00B6481A" w:rsidP="00E96043">
            <w:pPr>
              <w:spacing w:line="240" w:lineRule="auto"/>
              <w:ind w:firstLine="0"/>
              <w:jc w:val="left"/>
              <w:rPr>
                <w:rFonts w:cs="Times New Roman"/>
                <w:sz w:val="20"/>
                <w:szCs w:val="20"/>
              </w:rPr>
            </w:pPr>
            <w:r w:rsidRPr="00F61AEB">
              <w:rPr>
                <w:color w:val="000000"/>
                <w:sz w:val="20"/>
                <w:szCs w:val="20"/>
              </w:rPr>
              <w:t>Котельная (</w:t>
            </w:r>
            <w:r>
              <w:rPr>
                <w:color w:val="000000"/>
                <w:sz w:val="20"/>
                <w:szCs w:val="20"/>
              </w:rPr>
              <w:t>Школьная, 9</w:t>
            </w:r>
            <w:r w:rsidRPr="00F61AEB">
              <w:rPr>
                <w:color w:val="000000"/>
                <w:sz w:val="20"/>
                <w:szCs w:val="20"/>
              </w:rPr>
              <w:t>)</w:t>
            </w:r>
          </w:p>
        </w:tc>
        <w:tc>
          <w:tcPr>
            <w:tcW w:w="786" w:type="pct"/>
            <w:vAlign w:val="center"/>
          </w:tcPr>
          <w:p w14:paraId="4DF59647" w14:textId="73706673" w:rsidR="00E96043" w:rsidRPr="00892394" w:rsidRDefault="00B6481A" w:rsidP="00E96043">
            <w:pPr>
              <w:pStyle w:val="afb"/>
              <w:rPr>
                <w:szCs w:val="20"/>
              </w:rPr>
            </w:pPr>
            <w:r>
              <w:rPr>
                <w:rFonts w:eastAsiaTheme="minorHAnsi"/>
                <w:szCs w:val="20"/>
              </w:rPr>
              <w:t>0,6</w:t>
            </w:r>
          </w:p>
        </w:tc>
        <w:tc>
          <w:tcPr>
            <w:tcW w:w="828" w:type="pct"/>
            <w:vAlign w:val="center"/>
          </w:tcPr>
          <w:p w14:paraId="74CC6850" w14:textId="713112CE" w:rsidR="00E96043" w:rsidRPr="00892394" w:rsidRDefault="00B6481A" w:rsidP="00E96043">
            <w:pPr>
              <w:pStyle w:val="afb"/>
              <w:rPr>
                <w:szCs w:val="20"/>
              </w:rPr>
            </w:pPr>
            <w:r>
              <w:rPr>
                <w:rFonts w:eastAsiaTheme="minorHAnsi"/>
                <w:szCs w:val="20"/>
              </w:rPr>
              <w:t>0,6</w:t>
            </w:r>
          </w:p>
        </w:tc>
        <w:tc>
          <w:tcPr>
            <w:tcW w:w="807" w:type="pct"/>
            <w:vAlign w:val="center"/>
          </w:tcPr>
          <w:p w14:paraId="296C63E5" w14:textId="40740F18" w:rsidR="00E96043" w:rsidRPr="00892394" w:rsidRDefault="00B6481A" w:rsidP="00E96043">
            <w:pPr>
              <w:pStyle w:val="afb"/>
              <w:rPr>
                <w:szCs w:val="20"/>
              </w:rPr>
            </w:pPr>
            <w:r>
              <w:rPr>
                <w:rFonts w:eastAsiaTheme="minorHAnsi"/>
                <w:szCs w:val="20"/>
              </w:rPr>
              <w:t>0,6</w:t>
            </w:r>
          </w:p>
        </w:tc>
        <w:tc>
          <w:tcPr>
            <w:tcW w:w="793" w:type="pct"/>
            <w:vAlign w:val="center"/>
          </w:tcPr>
          <w:p w14:paraId="51794513" w14:textId="74221672" w:rsidR="00E96043" w:rsidRPr="00892394" w:rsidRDefault="00B6481A" w:rsidP="00E96043">
            <w:pPr>
              <w:pStyle w:val="afb"/>
              <w:rPr>
                <w:szCs w:val="20"/>
              </w:rPr>
            </w:pPr>
            <w:r>
              <w:rPr>
                <w:szCs w:val="20"/>
              </w:rPr>
              <w:t>0</w:t>
            </w:r>
          </w:p>
        </w:tc>
      </w:tr>
    </w:tbl>
    <w:p w14:paraId="5BF5E8DA" w14:textId="77777777" w:rsidR="00A451C9" w:rsidRPr="00A451C9" w:rsidRDefault="00A451C9" w:rsidP="00A451C9">
      <w:pPr>
        <w:ind w:left="709" w:firstLine="0"/>
      </w:pPr>
    </w:p>
    <w:p w14:paraId="21680B9B" w14:textId="67D7C6E3" w:rsidR="00E33FBE" w:rsidRPr="00A451C9" w:rsidRDefault="002066A3" w:rsidP="005D57FA">
      <w:pPr>
        <w:pStyle w:val="20"/>
      </w:pPr>
      <w:bookmarkStart w:id="14" w:name="_Toc139872394"/>
      <w:r w:rsidRPr="00A451C9">
        <w:t>С</w:t>
      </w:r>
      <w:r w:rsidR="008721D0" w:rsidRPr="00A451C9">
        <w:t>уществующие и перспективные объё</w:t>
      </w:r>
      <w:r w:rsidR="00E33FBE" w:rsidRPr="00A451C9">
        <w:t>мы потребления тепловой энергии (мощности) и теплоносителя объектами, расположенными в производ</w:t>
      </w:r>
      <w:r w:rsidRPr="00A451C9">
        <w:t>ственных зонах, на каждом этапе</w:t>
      </w:r>
      <w:bookmarkEnd w:id="14"/>
    </w:p>
    <w:p w14:paraId="2F91FC5F" w14:textId="77777777" w:rsidR="00621434" w:rsidRPr="00A451C9" w:rsidRDefault="00621434" w:rsidP="00621434">
      <w:pPr>
        <w:autoSpaceDE w:val="0"/>
        <w:autoSpaceDN w:val="0"/>
        <w:adjustRightInd w:val="0"/>
        <w:rPr>
          <w:rFonts w:eastAsia="Times New Roman" w:cs="Times New Roman"/>
          <w:szCs w:val="26"/>
          <w:lang w:eastAsia="ru-RU"/>
        </w:rPr>
      </w:pPr>
      <w:r w:rsidRPr="00A451C9">
        <w:rPr>
          <w:rFonts w:eastAsia="Times New Roman" w:cs="Times New Roman"/>
          <w:szCs w:val="26"/>
          <w:lang w:eastAsia="ru-RU"/>
        </w:rPr>
        <w:t>Данные по потреблению тепловой энергии и теплоносителя объектами, расположенными в производственных зонах с учетом возможных изменений производственных зон и их перепрофилирования, и приросты потребления тепловой энергии производственными объектами, в зоне действия источника теплоснабжения отсутствуют.</w:t>
      </w:r>
    </w:p>
    <w:p w14:paraId="0E8B91CC" w14:textId="77777777" w:rsidR="005904EF" w:rsidRPr="00A451C9" w:rsidRDefault="005904EF" w:rsidP="005904EF"/>
    <w:p w14:paraId="1B64E4F3" w14:textId="3D9A8F77" w:rsidR="0095701A" w:rsidRPr="00A451C9" w:rsidRDefault="0095701A" w:rsidP="005D57FA">
      <w:pPr>
        <w:pStyle w:val="20"/>
      </w:pPr>
      <w:bookmarkStart w:id="15" w:name="_Toc139872395"/>
      <w:r w:rsidRPr="00A451C9">
        <w:t xml:space="preserve">Существующие и перспективные величины средневзвешенной плотности </w:t>
      </w:r>
      <w:r w:rsidR="008721D0" w:rsidRPr="00A451C9">
        <w:t>тепловой нагрузки в каждом расчё</w:t>
      </w:r>
      <w:r w:rsidRPr="00A451C9">
        <w:t>тном элементе территориального деления, зоне действия каждого источника тепловой энергии, каждой системе теплоснабжения и по поселению</w:t>
      </w:r>
      <w:bookmarkEnd w:id="15"/>
    </w:p>
    <w:p w14:paraId="35653A96" w14:textId="36192CE2" w:rsidR="00D433C9" w:rsidRPr="00A451C9" w:rsidRDefault="00D433C9" w:rsidP="00CE18CC">
      <w:pPr>
        <w:pStyle w:val="S0"/>
        <w:spacing w:before="0" w:after="0" w:line="276" w:lineRule="auto"/>
      </w:pPr>
      <w:r w:rsidRPr="00A451C9">
        <w:t>В таблице 1.</w:t>
      </w:r>
      <w:r w:rsidR="008434D0">
        <w:t>4</w:t>
      </w:r>
      <w:r w:rsidRPr="00A451C9">
        <w:t xml:space="preserve"> </w:t>
      </w:r>
      <w:r w:rsidR="00CE18CC" w:rsidRPr="00A451C9">
        <w:t xml:space="preserve">представлены </w:t>
      </w:r>
      <w:r w:rsidR="00621434" w:rsidRPr="00A451C9">
        <w:t>значения средневзвешенной плотности тепловой нагрузки</w:t>
      </w:r>
      <w:r w:rsidR="00CE18CC" w:rsidRPr="00A451C9">
        <w:t>:</w:t>
      </w:r>
    </w:p>
    <w:p w14:paraId="2995A780" w14:textId="0CDC64AC" w:rsidR="00D433C9" w:rsidRPr="00A451C9" w:rsidRDefault="00D433C9" w:rsidP="00CE18CC">
      <w:pPr>
        <w:pStyle w:val="S0"/>
        <w:spacing w:before="0" w:after="0" w:line="276" w:lineRule="auto"/>
        <w:ind w:firstLine="0"/>
      </w:pPr>
      <w:bookmarkStart w:id="16" w:name="_Toc139872475"/>
      <w:r w:rsidRPr="00A451C9">
        <w:t xml:space="preserve">Таблица </w:t>
      </w:r>
      <w:r w:rsidR="00CB6117">
        <w:rPr>
          <w:noProof/>
        </w:rPr>
        <w:fldChar w:fldCharType="begin"/>
      </w:r>
      <w:r w:rsidR="00CB6117">
        <w:rPr>
          <w:noProof/>
        </w:rPr>
        <w:instrText xml:space="preserve"> STYLEREF 1 \s </w:instrText>
      </w:r>
      <w:r w:rsidR="00CB6117">
        <w:rPr>
          <w:noProof/>
        </w:rPr>
        <w:fldChar w:fldCharType="separate"/>
      </w:r>
      <w:r w:rsidR="008434D0">
        <w:rPr>
          <w:noProof/>
        </w:rPr>
        <w:t>1</w:t>
      </w:r>
      <w:r w:rsidR="00CB6117">
        <w:rPr>
          <w:noProof/>
        </w:rPr>
        <w:fldChar w:fldCharType="end"/>
      </w:r>
      <w:r w:rsidRPr="00A451C9">
        <w:t>.</w:t>
      </w:r>
      <w:r w:rsidR="00CB6117">
        <w:rPr>
          <w:noProof/>
        </w:rPr>
        <w:fldChar w:fldCharType="begin"/>
      </w:r>
      <w:r w:rsidR="00CB6117">
        <w:rPr>
          <w:noProof/>
        </w:rPr>
        <w:instrText xml:space="preserve"> SEQ Таблица \* ARABIC \s 1 </w:instrText>
      </w:r>
      <w:r w:rsidR="00CB6117">
        <w:rPr>
          <w:noProof/>
        </w:rPr>
        <w:fldChar w:fldCharType="separate"/>
      </w:r>
      <w:r w:rsidR="008434D0">
        <w:rPr>
          <w:noProof/>
        </w:rPr>
        <w:t>4</w:t>
      </w:r>
      <w:r w:rsidR="00CB6117">
        <w:rPr>
          <w:noProof/>
        </w:rPr>
        <w:fldChar w:fldCharType="end"/>
      </w:r>
      <w:r w:rsidRPr="00A451C9">
        <w:t xml:space="preserve"> - </w:t>
      </w:r>
      <w:r w:rsidR="007862ED" w:rsidRPr="00A451C9">
        <w:t>З</w:t>
      </w:r>
      <w:r w:rsidRPr="00A451C9">
        <w:t>начения средневзвешенной плотности тепловой нагрузки</w:t>
      </w:r>
      <w:r w:rsidR="0068228B">
        <w:t xml:space="preserve"> </w:t>
      </w:r>
      <w:r w:rsidR="00683AC2">
        <w:t>котельной</w:t>
      </w:r>
      <w:bookmarkEnd w:id="16"/>
    </w:p>
    <w:tbl>
      <w:tblPr>
        <w:tblW w:w="5000" w:type="pct"/>
        <w:tblLook w:val="04A0" w:firstRow="1" w:lastRow="0" w:firstColumn="1" w:lastColumn="0" w:noHBand="0" w:noVBand="1"/>
      </w:tblPr>
      <w:tblGrid>
        <w:gridCol w:w="679"/>
        <w:gridCol w:w="1930"/>
        <w:gridCol w:w="1273"/>
        <w:gridCol w:w="921"/>
        <w:gridCol w:w="1243"/>
        <w:gridCol w:w="766"/>
        <w:gridCol w:w="1265"/>
        <w:gridCol w:w="1267"/>
      </w:tblGrid>
      <w:tr w:rsidR="00D433C9" w:rsidRPr="00E73541" w14:paraId="3F43C162" w14:textId="77777777" w:rsidTr="00683AC2">
        <w:trPr>
          <w:trHeight w:val="20"/>
        </w:trPr>
        <w:tc>
          <w:tcPr>
            <w:tcW w:w="363"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2352DB6" w14:textId="77777777" w:rsidR="00D433C9" w:rsidRPr="00E73541" w:rsidRDefault="00D433C9" w:rsidP="00D433C9">
            <w:pPr>
              <w:widowControl/>
              <w:spacing w:line="240" w:lineRule="auto"/>
              <w:ind w:firstLine="0"/>
              <w:jc w:val="center"/>
              <w:rPr>
                <w:rFonts w:eastAsia="Times New Roman" w:cs="Times New Roman"/>
                <w:color w:val="000000"/>
                <w:sz w:val="20"/>
                <w:szCs w:val="20"/>
                <w:lang w:eastAsia="ru-RU"/>
              </w:rPr>
            </w:pPr>
            <w:r w:rsidRPr="00E73541">
              <w:rPr>
                <w:rFonts w:eastAsia="Times New Roman" w:cs="Times New Roman"/>
                <w:color w:val="000000"/>
                <w:sz w:val="20"/>
                <w:szCs w:val="20"/>
                <w:lang w:eastAsia="ru-RU"/>
              </w:rPr>
              <w:t>№п/п</w:t>
            </w:r>
          </w:p>
        </w:tc>
        <w:tc>
          <w:tcPr>
            <w:tcW w:w="1033"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D2768DA" w14:textId="77777777" w:rsidR="00D433C9" w:rsidRPr="00E73541" w:rsidRDefault="00D433C9" w:rsidP="00D433C9">
            <w:pPr>
              <w:widowControl/>
              <w:spacing w:line="240" w:lineRule="auto"/>
              <w:ind w:firstLine="0"/>
              <w:jc w:val="center"/>
              <w:rPr>
                <w:rFonts w:eastAsia="Times New Roman" w:cs="Times New Roman"/>
                <w:color w:val="000000"/>
                <w:sz w:val="20"/>
                <w:szCs w:val="20"/>
                <w:lang w:eastAsia="ru-RU"/>
              </w:rPr>
            </w:pPr>
            <w:r w:rsidRPr="00E73541">
              <w:rPr>
                <w:rFonts w:eastAsia="Times New Roman" w:cs="Times New Roman"/>
                <w:color w:val="000000"/>
                <w:sz w:val="20"/>
                <w:szCs w:val="20"/>
                <w:lang w:eastAsia="ru-RU"/>
              </w:rPr>
              <w:t>Наименование</w:t>
            </w:r>
          </w:p>
        </w:tc>
        <w:tc>
          <w:tcPr>
            <w:tcW w:w="1174" w:type="pct"/>
            <w:gridSpan w:val="2"/>
            <w:tcBorders>
              <w:top w:val="single" w:sz="4" w:space="0" w:color="auto"/>
              <w:left w:val="nil"/>
              <w:bottom w:val="single" w:sz="4" w:space="0" w:color="auto"/>
              <w:right w:val="single" w:sz="4" w:space="0" w:color="auto"/>
            </w:tcBorders>
            <w:shd w:val="clear" w:color="auto" w:fill="auto"/>
            <w:vAlign w:val="center"/>
            <w:hideMark/>
          </w:tcPr>
          <w:p w14:paraId="3BEE1C7B" w14:textId="77777777" w:rsidR="00D433C9" w:rsidRPr="00E73541" w:rsidRDefault="00D433C9" w:rsidP="00D433C9">
            <w:pPr>
              <w:widowControl/>
              <w:spacing w:line="240" w:lineRule="auto"/>
              <w:ind w:firstLine="0"/>
              <w:jc w:val="center"/>
              <w:rPr>
                <w:rFonts w:eastAsia="Times New Roman" w:cs="Times New Roman"/>
                <w:color w:val="000000"/>
                <w:sz w:val="20"/>
                <w:szCs w:val="20"/>
                <w:lang w:eastAsia="ru-RU"/>
              </w:rPr>
            </w:pPr>
            <w:r w:rsidRPr="00E73541">
              <w:rPr>
                <w:rFonts w:eastAsia="Times New Roman" w:cs="Times New Roman"/>
                <w:color w:val="000000"/>
                <w:sz w:val="20"/>
                <w:szCs w:val="20"/>
                <w:lang w:eastAsia="ru-RU"/>
              </w:rPr>
              <w:t>Тепловая нагрузка, Гкал/ч</w:t>
            </w:r>
          </w:p>
        </w:tc>
        <w:tc>
          <w:tcPr>
            <w:tcW w:w="1075" w:type="pct"/>
            <w:gridSpan w:val="2"/>
            <w:tcBorders>
              <w:top w:val="single" w:sz="4" w:space="0" w:color="auto"/>
              <w:left w:val="nil"/>
              <w:bottom w:val="single" w:sz="4" w:space="0" w:color="auto"/>
              <w:right w:val="single" w:sz="4" w:space="0" w:color="auto"/>
            </w:tcBorders>
            <w:shd w:val="clear" w:color="auto" w:fill="auto"/>
            <w:vAlign w:val="center"/>
            <w:hideMark/>
          </w:tcPr>
          <w:p w14:paraId="38C777BF" w14:textId="77777777" w:rsidR="00D433C9" w:rsidRPr="00E73541" w:rsidRDefault="00D433C9" w:rsidP="00D433C9">
            <w:pPr>
              <w:widowControl/>
              <w:spacing w:line="240" w:lineRule="auto"/>
              <w:ind w:firstLine="0"/>
              <w:jc w:val="center"/>
              <w:rPr>
                <w:rFonts w:eastAsia="Times New Roman" w:cs="Times New Roman"/>
                <w:color w:val="000000"/>
                <w:sz w:val="20"/>
                <w:szCs w:val="20"/>
                <w:lang w:eastAsia="ru-RU"/>
              </w:rPr>
            </w:pPr>
            <w:r w:rsidRPr="00E73541">
              <w:rPr>
                <w:rFonts w:eastAsia="Times New Roman" w:cs="Times New Roman"/>
                <w:color w:val="000000"/>
                <w:sz w:val="20"/>
                <w:szCs w:val="20"/>
                <w:lang w:eastAsia="ru-RU"/>
              </w:rPr>
              <w:t>Площадь зоны действия котельной, Га</w:t>
            </w:r>
          </w:p>
        </w:tc>
        <w:tc>
          <w:tcPr>
            <w:tcW w:w="1355" w:type="pct"/>
            <w:gridSpan w:val="2"/>
            <w:tcBorders>
              <w:top w:val="single" w:sz="4" w:space="0" w:color="auto"/>
              <w:left w:val="nil"/>
              <w:bottom w:val="single" w:sz="4" w:space="0" w:color="auto"/>
              <w:right w:val="single" w:sz="4" w:space="0" w:color="auto"/>
            </w:tcBorders>
            <w:shd w:val="clear" w:color="auto" w:fill="auto"/>
            <w:vAlign w:val="center"/>
            <w:hideMark/>
          </w:tcPr>
          <w:p w14:paraId="5749A4CA" w14:textId="77777777" w:rsidR="00D433C9" w:rsidRPr="00E73541" w:rsidRDefault="00D433C9" w:rsidP="00D433C9">
            <w:pPr>
              <w:widowControl/>
              <w:spacing w:line="240" w:lineRule="auto"/>
              <w:ind w:firstLine="0"/>
              <w:jc w:val="center"/>
              <w:rPr>
                <w:rFonts w:eastAsia="Times New Roman" w:cs="Times New Roman"/>
                <w:color w:val="000000"/>
                <w:sz w:val="20"/>
                <w:szCs w:val="20"/>
                <w:lang w:eastAsia="ru-RU"/>
              </w:rPr>
            </w:pPr>
            <w:r w:rsidRPr="00E73541">
              <w:rPr>
                <w:rFonts w:eastAsia="Times New Roman" w:cs="Times New Roman"/>
                <w:color w:val="000000"/>
                <w:sz w:val="20"/>
                <w:szCs w:val="20"/>
                <w:lang w:eastAsia="ru-RU"/>
              </w:rPr>
              <w:t>Средневзвешенная плотность тепловой нагрузки, Гкал/ч/Га</w:t>
            </w:r>
          </w:p>
        </w:tc>
      </w:tr>
      <w:tr w:rsidR="006330F9" w:rsidRPr="00E73541" w14:paraId="0D0FA55D" w14:textId="77777777" w:rsidTr="00683AC2">
        <w:trPr>
          <w:trHeight w:val="20"/>
        </w:trPr>
        <w:tc>
          <w:tcPr>
            <w:tcW w:w="363" w:type="pct"/>
            <w:vMerge/>
            <w:tcBorders>
              <w:top w:val="single" w:sz="4" w:space="0" w:color="auto"/>
              <w:left w:val="single" w:sz="4" w:space="0" w:color="auto"/>
              <w:bottom w:val="single" w:sz="4" w:space="0" w:color="auto"/>
              <w:right w:val="single" w:sz="4" w:space="0" w:color="auto"/>
            </w:tcBorders>
            <w:vAlign w:val="center"/>
            <w:hideMark/>
          </w:tcPr>
          <w:p w14:paraId="255EAAF0" w14:textId="77777777" w:rsidR="006330F9" w:rsidRPr="00E73541" w:rsidRDefault="006330F9" w:rsidP="006330F9">
            <w:pPr>
              <w:widowControl/>
              <w:spacing w:line="240" w:lineRule="auto"/>
              <w:ind w:firstLine="0"/>
              <w:jc w:val="left"/>
              <w:rPr>
                <w:rFonts w:eastAsia="Times New Roman" w:cs="Times New Roman"/>
                <w:color w:val="000000"/>
                <w:sz w:val="20"/>
                <w:szCs w:val="20"/>
                <w:lang w:eastAsia="ru-RU"/>
              </w:rPr>
            </w:pPr>
          </w:p>
        </w:tc>
        <w:tc>
          <w:tcPr>
            <w:tcW w:w="1033" w:type="pct"/>
            <w:vMerge/>
            <w:tcBorders>
              <w:top w:val="single" w:sz="4" w:space="0" w:color="auto"/>
              <w:left w:val="single" w:sz="4" w:space="0" w:color="auto"/>
              <w:bottom w:val="single" w:sz="4" w:space="0" w:color="auto"/>
              <w:right w:val="single" w:sz="4" w:space="0" w:color="auto"/>
            </w:tcBorders>
            <w:vAlign w:val="center"/>
            <w:hideMark/>
          </w:tcPr>
          <w:p w14:paraId="3BD086F7" w14:textId="77777777" w:rsidR="006330F9" w:rsidRPr="00E73541" w:rsidRDefault="006330F9" w:rsidP="006330F9">
            <w:pPr>
              <w:widowControl/>
              <w:spacing w:line="240" w:lineRule="auto"/>
              <w:ind w:firstLine="0"/>
              <w:jc w:val="left"/>
              <w:rPr>
                <w:rFonts w:eastAsia="Times New Roman" w:cs="Times New Roman"/>
                <w:color w:val="000000"/>
                <w:sz w:val="20"/>
                <w:szCs w:val="20"/>
                <w:lang w:eastAsia="ru-RU"/>
              </w:rPr>
            </w:pPr>
          </w:p>
        </w:tc>
        <w:tc>
          <w:tcPr>
            <w:tcW w:w="681" w:type="pct"/>
            <w:tcBorders>
              <w:top w:val="nil"/>
              <w:left w:val="nil"/>
              <w:bottom w:val="nil"/>
              <w:right w:val="single" w:sz="4" w:space="0" w:color="auto"/>
            </w:tcBorders>
            <w:shd w:val="clear" w:color="auto" w:fill="auto"/>
            <w:vAlign w:val="center"/>
            <w:hideMark/>
          </w:tcPr>
          <w:p w14:paraId="49D67A09" w14:textId="34B0B678" w:rsidR="006330F9" w:rsidRPr="00E73541" w:rsidRDefault="006330F9" w:rsidP="006330F9">
            <w:pPr>
              <w:widowControl/>
              <w:spacing w:line="240" w:lineRule="auto"/>
              <w:ind w:firstLine="0"/>
              <w:jc w:val="center"/>
              <w:rPr>
                <w:rFonts w:eastAsia="Times New Roman" w:cs="Times New Roman"/>
                <w:color w:val="000000"/>
                <w:sz w:val="20"/>
                <w:szCs w:val="20"/>
                <w:lang w:eastAsia="ru-RU"/>
              </w:rPr>
            </w:pPr>
            <w:r w:rsidRPr="00E73541">
              <w:rPr>
                <w:rFonts w:eastAsia="Times New Roman" w:cs="Times New Roman"/>
                <w:color w:val="000000"/>
                <w:sz w:val="20"/>
                <w:szCs w:val="20"/>
                <w:lang w:eastAsia="ru-RU"/>
              </w:rPr>
              <w:t>2022</w:t>
            </w:r>
          </w:p>
        </w:tc>
        <w:tc>
          <w:tcPr>
            <w:tcW w:w="493" w:type="pct"/>
            <w:tcBorders>
              <w:top w:val="nil"/>
              <w:left w:val="nil"/>
              <w:bottom w:val="nil"/>
              <w:right w:val="single" w:sz="4" w:space="0" w:color="auto"/>
            </w:tcBorders>
            <w:shd w:val="clear" w:color="auto" w:fill="auto"/>
            <w:vAlign w:val="center"/>
            <w:hideMark/>
          </w:tcPr>
          <w:p w14:paraId="44148FF9" w14:textId="4FFBAB34" w:rsidR="006330F9" w:rsidRPr="00E73541" w:rsidRDefault="006330F9" w:rsidP="006330F9">
            <w:pPr>
              <w:widowControl/>
              <w:spacing w:line="240" w:lineRule="auto"/>
              <w:ind w:firstLine="0"/>
              <w:jc w:val="center"/>
              <w:rPr>
                <w:rFonts w:eastAsia="Times New Roman" w:cs="Times New Roman"/>
                <w:color w:val="000000"/>
                <w:sz w:val="20"/>
                <w:szCs w:val="20"/>
                <w:lang w:eastAsia="ru-RU"/>
              </w:rPr>
            </w:pPr>
            <w:r w:rsidRPr="00E73541">
              <w:rPr>
                <w:rFonts w:eastAsia="Times New Roman" w:cs="Times New Roman"/>
                <w:color w:val="000000"/>
                <w:sz w:val="20"/>
                <w:szCs w:val="20"/>
                <w:lang w:eastAsia="ru-RU"/>
              </w:rPr>
              <w:t>2034</w:t>
            </w:r>
          </w:p>
        </w:tc>
        <w:tc>
          <w:tcPr>
            <w:tcW w:w="665" w:type="pct"/>
            <w:tcBorders>
              <w:top w:val="nil"/>
              <w:left w:val="nil"/>
              <w:bottom w:val="single" w:sz="4" w:space="0" w:color="auto"/>
              <w:right w:val="single" w:sz="4" w:space="0" w:color="auto"/>
            </w:tcBorders>
            <w:shd w:val="clear" w:color="auto" w:fill="auto"/>
            <w:vAlign w:val="center"/>
            <w:hideMark/>
          </w:tcPr>
          <w:p w14:paraId="63E42217" w14:textId="3D3E4766" w:rsidR="006330F9" w:rsidRPr="00E73541" w:rsidRDefault="006330F9" w:rsidP="006330F9">
            <w:pPr>
              <w:widowControl/>
              <w:spacing w:line="240" w:lineRule="auto"/>
              <w:ind w:firstLine="0"/>
              <w:jc w:val="center"/>
              <w:rPr>
                <w:rFonts w:eastAsia="Times New Roman" w:cs="Times New Roman"/>
                <w:color w:val="000000"/>
                <w:sz w:val="20"/>
                <w:szCs w:val="20"/>
                <w:lang w:eastAsia="ru-RU"/>
              </w:rPr>
            </w:pPr>
            <w:r w:rsidRPr="00E73541">
              <w:rPr>
                <w:rFonts w:eastAsia="Times New Roman" w:cs="Times New Roman"/>
                <w:color w:val="000000"/>
                <w:sz w:val="20"/>
                <w:szCs w:val="20"/>
                <w:lang w:eastAsia="ru-RU"/>
              </w:rPr>
              <w:t>2022</w:t>
            </w:r>
          </w:p>
        </w:tc>
        <w:tc>
          <w:tcPr>
            <w:tcW w:w="410" w:type="pct"/>
            <w:tcBorders>
              <w:top w:val="nil"/>
              <w:left w:val="nil"/>
              <w:bottom w:val="single" w:sz="4" w:space="0" w:color="auto"/>
              <w:right w:val="single" w:sz="4" w:space="0" w:color="auto"/>
            </w:tcBorders>
            <w:shd w:val="clear" w:color="auto" w:fill="auto"/>
            <w:vAlign w:val="center"/>
            <w:hideMark/>
          </w:tcPr>
          <w:p w14:paraId="41FCB601" w14:textId="2B70B41B" w:rsidR="006330F9" w:rsidRPr="00E73541" w:rsidRDefault="006330F9" w:rsidP="006330F9">
            <w:pPr>
              <w:widowControl/>
              <w:spacing w:line="240" w:lineRule="auto"/>
              <w:ind w:firstLine="0"/>
              <w:jc w:val="center"/>
              <w:rPr>
                <w:rFonts w:eastAsia="Times New Roman" w:cs="Times New Roman"/>
                <w:color w:val="000000"/>
                <w:sz w:val="20"/>
                <w:szCs w:val="20"/>
                <w:lang w:eastAsia="ru-RU"/>
              </w:rPr>
            </w:pPr>
            <w:r w:rsidRPr="00E73541">
              <w:rPr>
                <w:rFonts w:eastAsia="Times New Roman" w:cs="Times New Roman"/>
                <w:color w:val="000000"/>
                <w:sz w:val="20"/>
                <w:szCs w:val="20"/>
                <w:lang w:eastAsia="ru-RU"/>
              </w:rPr>
              <w:t>2034</w:t>
            </w:r>
          </w:p>
        </w:tc>
        <w:tc>
          <w:tcPr>
            <w:tcW w:w="677" w:type="pct"/>
            <w:tcBorders>
              <w:top w:val="nil"/>
              <w:left w:val="nil"/>
              <w:bottom w:val="single" w:sz="4" w:space="0" w:color="auto"/>
              <w:right w:val="single" w:sz="4" w:space="0" w:color="auto"/>
            </w:tcBorders>
            <w:shd w:val="clear" w:color="auto" w:fill="auto"/>
            <w:vAlign w:val="center"/>
            <w:hideMark/>
          </w:tcPr>
          <w:p w14:paraId="16DF228D" w14:textId="6ECDBE1E" w:rsidR="006330F9" w:rsidRPr="00E73541" w:rsidRDefault="006330F9" w:rsidP="006330F9">
            <w:pPr>
              <w:widowControl/>
              <w:spacing w:line="240" w:lineRule="auto"/>
              <w:ind w:firstLine="0"/>
              <w:jc w:val="center"/>
              <w:rPr>
                <w:rFonts w:eastAsia="Times New Roman" w:cs="Times New Roman"/>
                <w:color w:val="000000"/>
                <w:sz w:val="20"/>
                <w:szCs w:val="20"/>
                <w:lang w:eastAsia="ru-RU"/>
              </w:rPr>
            </w:pPr>
            <w:r w:rsidRPr="00E73541">
              <w:rPr>
                <w:rFonts w:eastAsia="Times New Roman" w:cs="Times New Roman"/>
                <w:color w:val="000000"/>
                <w:sz w:val="20"/>
                <w:szCs w:val="20"/>
                <w:lang w:eastAsia="ru-RU"/>
              </w:rPr>
              <w:t>2022</w:t>
            </w:r>
          </w:p>
        </w:tc>
        <w:tc>
          <w:tcPr>
            <w:tcW w:w="678" w:type="pct"/>
            <w:tcBorders>
              <w:top w:val="nil"/>
              <w:left w:val="nil"/>
              <w:bottom w:val="single" w:sz="4" w:space="0" w:color="auto"/>
              <w:right w:val="single" w:sz="4" w:space="0" w:color="auto"/>
            </w:tcBorders>
            <w:shd w:val="clear" w:color="auto" w:fill="auto"/>
            <w:vAlign w:val="center"/>
            <w:hideMark/>
          </w:tcPr>
          <w:p w14:paraId="093D3B11" w14:textId="3006F0E4" w:rsidR="006330F9" w:rsidRPr="00E73541" w:rsidRDefault="006330F9" w:rsidP="006330F9">
            <w:pPr>
              <w:widowControl/>
              <w:spacing w:line="240" w:lineRule="auto"/>
              <w:ind w:firstLine="0"/>
              <w:jc w:val="center"/>
              <w:rPr>
                <w:rFonts w:eastAsia="Times New Roman" w:cs="Times New Roman"/>
                <w:color w:val="000000"/>
                <w:sz w:val="20"/>
                <w:szCs w:val="20"/>
                <w:lang w:eastAsia="ru-RU"/>
              </w:rPr>
            </w:pPr>
            <w:r w:rsidRPr="00E73541">
              <w:rPr>
                <w:rFonts w:eastAsia="Times New Roman" w:cs="Times New Roman"/>
                <w:color w:val="000000"/>
                <w:sz w:val="20"/>
                <w:szCs w:val="20"/>
                <w:lang w:eastAsia="ru-RU"/>
              </w:rPr>
              <w:t>2034</w:t>
            </w:r>
          </w:p>
        </w:tc>
      </w:tr>
      <w:tr w:rsidR="00E73541" w:rsidRPr="00E73541" w14:paraId="2D6FB958" w14:textId="77777777" w:rsidTr="00683AC2">
        <w:trPr>
          <w:trHeight w:val="20"/>
        </w:trPr>
        <w:tc>
          <w:tcPr>
            <w:tcW w:w="363" w:type="pct"/>
            <w:tcBorders>
              <w:top w:val="nil"/>
              <w:left w:val="single" w:sz="4" w:space="0" w:color="auto"/>
              <w:bottom w:val="single" w:sz="4" w:space="0" w:color="auto"/>
              <w:right w:val="single" w:sz="4" w:space="0" w:color="auto"/>
            </w:tcBorders>
            <w:shd w:val="clear" w:color="auto" w:fill="auto"/>
            <w:vAlign w:val="center"/>
            <w:hideMark/>
          </w:tcPr>
          <w:p w14:paraId="2C479E61" w14:textId="77777777" w:rsidR="00E73541" w:rsidRPr="00E73541" w:rsidRDefault="00E73541" w:rsidP="00E73541">
            <w:pPr>
              <w:widowControl/>
              <w:spacing w:line="240" w:lineRule="auto"/>
              <w:ind w:firstLine="0"/>
              <w:jc w:val="center"/>
              <w:rPr>
                <w:rFonts w:eastAsia="Times New Roman" w:cs="Times New Roman"/>
                <w:color w:val="000000"/>
                <w:sz w:val="20"/>
                <w:szCs w:val="20"/>
                <w:lang w:eastAsia="ru-RU"/>
              </w:rPr>
            </w:pPr>
            <w:r w:rsidRPr="00E73541">
              <w:rPr>
                <w:rFonts w:cs="Times New Roman"/>
                <w:color w:val="000000"/>
                <w:sz w:val="20"/>
                <w:szCs w:val="20"/>
                <w:lang w:eastAsia="ru-RU"/>
              </w:rPr>
              <w:t>1</w:t>
            </w:r>
          </w:p>
        </w:tc>
        <w:tc>
          <w:tcPr>
            <w:tcW w:w="1033" w:type="pct"/>
            <w:tcBorders>
              <w:top w:val="single" w:sz="4" w:space="0" w:color="auto"/>
              <w:left w:val="nil"/>
              <w:bottom w:val="single" w:sz="4" w:space="0" w:color="auto"/>
              <w:right w:val="single" w:sz="4" w:space="0" w:color="auto"/>
            </w:tcBorders>
            <w:shd w:val="clear" w:color="000000" w:fill="FFFFFF"/>
            <w:vAlign w:val="center"/>
            <w:hideMark/>
          </w:tcPr>
          <w:p w14:paraId="5293AE8D" w14:textId="42721724" w:rsidR="00E73541" w:rsidRPr="00E73541" w:rsidRDefault="00E73541" w:rsidP="00E73541">
            <w:pPr>
              <w:widowControl/>
              <w:spacing w:line="240" w:lineRule="auto"/>
              <w:ind w:firstLine="0"/>
              <w:jc w:val="left"/>
              <w:rPr>
                <w:rFonts w:eastAsia="Times New Roman" w:cs="Times New Roman"/>
                <w:color w:val="000000"/>
                <w:sz w:val="20"/>
                <w:szCs w:val="20"/>
                <w:lang w:eastAsia="ru-RU"/>
              </w:rPr>
            </w:pPr>
            <w:r w:rsidRPr="00E73541">
              <w:rPr>
                <w:rFonts w:cs="Times New Roman"/>
                <w:sz w:val="20"/>
                <w:szCs w:val="20"/>
              </w:rPr>
              <w:t xml:space="preserve">Котельная (Школьная, </w:t>
            </w:r>
            <w:r w:rsidR="00683AC2">
              <w:rPr>
                <w:rFonts w:cs="Times New Roman"/>
                <w:sz w:val="20"/>
                <w:szCs w:val="20"/>
              </w:rPr>
              <w:t>9</w:t>
            </w:r>
            <w:r w:rsidRPr="00E73541">
              <w:rPr>
                <w:rFonts w:cs="Times New Roman"/>
                <w:sz w:val="20"/>
                <w:szCs w:val="20"/>
              </w:rPr>
              <w:t>)</w:t>
            </w:r>
          </w:p>
        </w:tc>
        <w:tc>
          <w:tcPr>
            <w:tcW w:w="681" w:type="pct"/>
            <w:tcBorders>
              <w:top w:val="single" w:sz="4" w:space="0" w:color="auto"/>
              <w:left w:val="nil"/>
              <w:bottom w:val="single" w:sz="4" w:space="0" w:color="auto"/>
              <w:right w:val="single" w:sz="4" w:space="0" w:color="auto"/>
            </w:tcBorders>
            <w:shd w:val="clear" w:color="000000" w:fill="FFFFFF"/>
            <w:vAlign w:val="center"/>
          </w:tcPr>
          <w:p w14:paraId="069C43B9" w14:textId="33E58035" w:rsidR="00E73541" w:rsidRPr="00E73541" w:rsidRDefault="00683AC2" w:rsidP="00E73541">
            <w:pPr>
              <w:widowControl/>
              <w:spacing w:line="240" w:lineRule="auto"/>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0,6</w:t>
            </w:r>
          </w:p>
        </w:tc>
        <w:tc>
          <w:tcPr>
            <w:tcW w:w="493" w:type="pct"/>
            <w:tcBorders>
              <w:top w:val="single" w:sz="4" w:space="0" w:color="auto"/>
              <w:left w:val="nil"/>
              <w:bottom w:val="single" w:sz="4" w:space="0" w:color="auto"/>
              <w:right w:val="single" w:sz="4" w:space="0" w:color="auto"/>
            </w:tcBorders>
            <w:shd w:val="clear" w:color="000000" w:fill="FFFFFF"/>
            <w:vAlign w:val="center"/>
          </w:tcPr>
          <w:p w14:paraId="33DEC449" w14:textId="415D1D9C" w:rsidR="00E73541" w:rsidRPr="00E73541" w:rsidRDefault="00683AC2" w:rsidP="00E73541">
            <w:pPr>
              <w:widowControl/>
              <w:spacing w:line="240" w:lineRule="auto"/>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0,6</w:t>
            </w:r>
          </w:p>
        </w:tc>
        <w:tc>
          <w:tcPr>
            <w:tcW w:w="665" w:type="pct"/>
            <w:tcBorders>
              <w:top w:val="nil"/>
              <w:left w:val="nil"/>
              <w:bottom w:val="single" w:sz="4" w:space="0" w:color="auto"/>
              <w:right w:val="single" w:sz="4" w:space="0" w:color="auto"/>
            </w:tcBorders>
            <w:shd w:val="clear" w:color="auto" w:fill="auto"/>
            <w:vAlign w:val="center"/>
          </w:tcPr>
          <w:p w14:paraId="041CE137" w14:textId="17E77915" w:rsidR="00E73541" w:rsidRPr="00E73541" w:rsidRDefault="00683AC2" w:rsidP="00E73541">
            <w:pPr>
              <w:widowControl/>
              <w:spacing w:line="240" w:lineRule="auto"/>
              <w:ind w:firstLine="0"/>
              <w:jc w:val="center"/>
              <w:rPr>
                <w:rFonts w:eastAsia="Times New Roman" w:cs="Times New Roman"/>
                <w:color w:val="000000"/>
                <w:sz w:val="20"/>
                <w:szCs w:val="20"/>
                <w:lang w:eastAsia="ru-RU"/>
              </w:rPr>
            </w:pPr>
            <w:r w:rsidRPr="00683AC2">
              <w:rPr>
                <w:rFonts w:eastAsia="Times New Roman" w:cs="Times New Roman"/>
                <w:color w:val="000000"/>
                <w:sz w:val="20"/>
                <w:szCs w:val="20"/>
                <w:lang w:eastAsia="ru-RU"/>
              </w:rPr>
              <w:t>0,6846</w:t>
            </w:r>
          </w:p>
        </w:tc>
        <w:tc>
          <w:tcPr>
            <w:tcW w:w="410" w:type="pct"/>
            <w:tcBorders>
              <w:top w:val="nil"/>
              <w:left w:val="nil"/>
              <w:bottom w:val="single" w:sz="4" w:space="0" w:color="auto"/>
              <w:right w:val="single" w:sz="4" w:space="0" w:color="auto"/>
            </w:tcBorders>
            <w:shd w:val="clear" w:color="auto" w:fill="auto"/>
            <w:vAlign w:val="center"/>
          </w:tcPr>
          <w:p w14:paraId="62F8B366" w14:textId="00B6EF9E" w:rsidR="00E73541" w:rsidRPr="00E73541" w:rsidRDefault="00683AC2" w:rsidP="00E73541">
            <w:pPr>
              <w:widowControl/>
              <w:spacing w:line="240" w:lineRule="auto"/>
              <w:ind w:firstLine="0"/>
              <w:jc w:val="center"/>
              <w:rPr>
                <w:rFonts w:eastAsia="Times New Roman" w:cs="Times New Roman"/>
                <w:color w:val="000000"/>
                <w:sz w:val="20"/>
                <w:szCs w:val="20"/>
                <w:lang w:eastAsia="ru-RU"/>
              </w:rPr>
            </w:pPr>
            <w:r w:rsidRPr="00683AC2">
              <w:rPr>
                <w:rFonts w:eastAsia="Times New Roman" w:cs="Times New Roman"/>
                <w:color w:val="000000"/>
                <w:sz w:val="20"/>
                <w:szCs w:val="20"/>
                <w:lang w:eastAsia="ru-RU"/>
              </w:rPr>
              <w:t>0,6846</w:t>
            </w:r>
          </w:p>
        </w:tc>
        <w:tc>
          <w:tcPr>
            <w:tcW w:w="677" w:type="pct"/>
            <w:tcBorders>
              <w:top w:val="nil"/>
              <w:left w:val="nil"/>
              <w:bottom w:val="single" w:sz="4" w:space="0" w:color="auto"/>
              <w:right w:val="single" w:sz="4" w:space="0" w:color="auto"/>
            </w:tcBorders>
            <w:shd w:val="clear" w:color="auto" w:fill="auto"/>
            <w:vAlign w:val="center"/>
          </w:tcPr>
          <w:p w14:paraId="7A0747A3" w14:textId="06CE9249" w:rsidR="00E73541" w:rsidRPr="00683AC2" w:rsidRDefault="00683AC2" w:rsidP="00683AC2">
            <w:pPr>
              <w:widowControl/>
              <w:ind w:firstLine="0"/>
              <w:jc w:val="center"/>
              <w:rPr>
                <w:color w:val="000000"/>
                <w:sz w:val="20"/>
                <w:szCs w:val="20"/>
              </w:rPr>
            </w:pPr>
            <w:r>
              <w:rPr>
                <w:color w:val="000000"/>
                <w:sz w:val="20"/>
                <w:szCs w:val="20"/>
              </w:rPr>
              <w:t>0,8764242</w:t>
            </w:r>
          </w:p>
        </w:tc>
        <w:tc>
          <w:tcPr>
            <w:tcW w:w="678" w:type="pct"/>
            <w:tcBorders>
              <w:top w:val="nil"/>
              <w:left w:val="nil"/>
              <w:bottom w:val="single" w:sz="4" w:space="0" w:color="auto"/>
              <w:right w:val="single" w:sz="4" w:space="0" w:color="auto"/>
            </w:tcBorders>
            <w:shd w:val="clear" w:color="auto" w:fill="auto"/>
            <w:vAlign w:val="center"/>
          </w:tcPr>
          <w:p w14:paraId="04543486" w14:textId="3DCEB0B1" w:rsidR="00E73541" w:rsidRPr="00683AC2" w:rsidRDefault="00683AC2" w:rsidP="00683AC2">
            <w:pPr>
              <w:widowControl/>
              <w:ind w:firstLine="0"/>
              <w:jc w:val="center"/>
              <w:rPr>
                <w:color w:val="000000"/>
                <w:sz w:val="20"/>
                <w:szCs w:val="20"/>
              </w:rPr>
            </w:pPr>
            <w:r>
              <w:rPr>
                <w:color w:val="000000"/>
                <w:sz w:val="20"/>
                <w:szCs w:val="20"/>
              </w:rPr>
              <w:t>0,8764242</w:t>
            </w:r>
          </w:p>
        </w:tc>
      </w:tr>
    </w:tbl>
    <w:p w14:paraId="650A7A8B" w14:textId="77777777" w:rsidR="0095701A" w:rsidRPr="00A451C9" w:rsidRDefault="0095701A" w:rsidP="005904EF"/>
    <w:p w14:paraId="5E0C23A0" w14:textId="77777777" w:rsidR="00E33FBE" w:rsidRPr="00A451C9" w:rsidRDefault="00E33FBE" w:rsidP="005D57FA">
      <w:pPr>
        <w:pStyle w:val="12"/>
        <w:tabs>
          <w:tab w:val="clear" w:pos="2127"/>
          <w:tab w:val="left" w:pos="1985"/>
        </w:tabs>
      </w:pPr>
      <w:bookmarkStart w:id="17" w:name="_Toc139872396"/>
      <w:r w:rsidRPr="00A451C9">
        <w:lastRenderedPageBreak/>
        <w:t>Существующие и перспективные балансы тепловой мощности источников тепловой энергии и тепловой нагрузки потребителей</w:t>
      </w:r>
      <w:bookmarkEnd w:id="17"/>
    </w:p>
    <w:p w14:paraId="12BF9801" w14:textId="77777777" w:rsidR="002066A3" w:rsidRPr="00A451C9" w:rsidRDefault="002066A3" w:rsidP="005D57FA">
      <w:pPr>
        <w:pStyle w:val="20"/>
      </w:pPr>
      <w:bookmarkStart w:id="18" w:name="_Toc139872397"/>
      <w:r w:rsidRPr="00A451C9">
        <w:t>Описание существующих и перспективных зон действия систем теплоснабжения и источников тепловой энергии</w:t>
      </w:r>
      <w:bookmarkEnd w:id="18"/>
    </w:p>
    <w:p w14:paraId="5B3720E6" w14:textId="78067451" w:rsidR="00621434" w:rsidRPr="00A451C9" w:rsidRDefault="00171BD3" w:rsidP="00621434">
      <w:pPr>
        <w:pStyle w:val="S0"/>
      </w:pPr>
      <w:r>
        <w:t>По состоянию на 2023</w:t>
      </w:r>
      <w:r w:rsidR="00621434" w:rsidRPr="00A451C9">
        <w:t xml:space="preserve"> год в схеме теплоснабжения </w:t>
      </w:r>
      <w:r w:rsidR="00683AC2">
        <w:t>п</w:t>
      </w:r>
      <w:r w:rsidR="00E254BF" w:rsidRPr="00A451C9">
        <w:t xml:space="preserve">. </w:t>
      </w:r>
      <w:r w:rsidR="00344173">
        <w:t>Красногорский</w:t>
      </w:r>
      <w:r w:rsidR="00621434" w:rsidRPr="00A451C9">
        <w:t xml:space="preserve"> уставлены зоны действия систем теплоснабжения, приведенные в таблице </w:t>
      </w:r>
      <w:r w:rsidR="002D79C7" w:rsidRPr="00A451C9">
        <w:t>2.1</w:t>
      </w:r>
      <w:r w:rsidR="00621434" w:rsidRPr="00A451C9">
        <w:t>:</w:t>
      </w:r>
    </w:p>
    <w:p w14:paraId="6CF5FCC8" w14:textId="47948A0A" w:rsidR="00621434" w:rsidRPr="00A451C9" w:rsidRDefault="00621434" w:rsidP="00E254BF">
      <w:pPr>
        <w:pStyle w:val="112"/>
        <w:jc w:val="both"/>
      </w:pPr>
      <w:bookmarkStart w:id="19" w:name="_Ref15391914"/>
      <w:bookmarkStart w:id="20" w:name="_Toc14935271"/>
      <w:bookmarkStart w:id="21" w:name="_Toc16664156"/>
      <w:bookmarkStart w:id="22" w:name="_Toc72918970"/>
      <w:bookmarkStart w:id="23" w:name="_Toc97034549"/>
      <w:bookmarkStart w:id="24" w:name="_Toc139872476"/>
      <w:r w:rsidRPr="00A451C9">
        <w:t xml:space="preserve">Таблица </w:t>
      </w:r>
      <w:r w:rsidR="00EA3497" w:rsidRPr="00A451C9">
        <w:rPr>
          <w:noProof/>
        </w:rPr>
        <w:fldChar w:fldCharType="begin"/>
      </w:r>
      <w:r w:rsidR="00EA3497" w:rsidRPr="00A451C9">
        <w:rPr>
          <w:noProof/>
        </w:rPr>
        <w:instrText xml:space="preserve"> STYLEREF 1 \s </w:instrText>
      </w:r>
      <w:r w:rsidR="00EA3497" w:rsidRPr="00A451C9">
        <w:rPr>
          <w:noProof/>
        </w:rPr>
        <w:fldChar w:fldCharType="separate"/>
      </w:r>
      <w:r w:rsidR="008434D0">
        <w:rPr>
          <w:noProof/>
        </w:rPr>
        <w:t>2</w:t>
      </w:r>
      <w:r w:rsidR="00EA3497" w:rsidRPr="00A451C9">
        <w:rPr>
          <w:noProof/>
        </w:rPr>
        <w:fldChar w:fldCharType="end"/>
      </w:r>
      <w:r w:rsidR="007806CE" w:rsidRPr="00A451C9">
        <w:t>.</w:t>
      </w:r>
      <w:r w:rsidR="00EA3497" w:rsidRPr="00A451C9">
        <w:rPr>
          <w:noProof/>
        </w:rPr>
        <w:fldChar w:fldCharType="begin"/>
      </w:r>
      <w:r w:rsidR="00EA3497" w:rsidRPr="00A451C9">
        <w:rPr>
          <w:noProof/>
        </w:rPr>
        <w:instrText xml:space="preserve"> SEQ Таблица \* ARABIC \s 1 </w:instrText>
      </w:r>
      <w:r w:rsidR="00EA3497" w:rsidRPr="00A451C9">
        <w:rPr>
          <w:noProof/>
        </w:rPr>
        <w:fldChar w:fldCharType="separate"/>
      </w:r>
      <w:r w:rsidR="008434D0">
        <w:rPr>
          <w:noProof/>
        </w:rPr>
        <w:t>1</w:t>
      </w:r>
      <w:r w:rsidR="00EA3497" w:rsidRPr="00A451C9">
        <w:rPr>
          <w:noProof/>
        </w:rPr>
        <w:fldChar w:fldCharType="end"/>
      </w:r>
      <w:bookmarkEnd w:id="19"/>
      <w:r w:rsidRPr="00A451C9">
        <w:t xml:space="preserve"> Реестр систем теплоснабжения источник</w:t>
      </w:r>
      <w:r w:rsidR="00683AC2">
        <w:t>а</w:t>
      </w:r>
      <w:r w:rsidRPr="00A451C9">
        <w:t xml:space="preserve"> тепловой энергии в границе</w:t>
      </w:r>
      <w:bookmarkEnd w:id="20"/>
      <w:bookmarkEnd w:id="21"/>
      <w:bookmarkEnd w:id="22"/>
      <w:bookmarkEnd w:id="23"/>
      <w:r w:rsidR="00D0295F">
        <w:t xml:space="preserve"> п</w:t>
      </w:r>
      <w:r w:rsidR="00E254BF" w:rsidRPr="00A451C9">
        <w:t xml:space="preserve">. </w:t>
      </w:r>
      <w:r w:rsidR="00344173">
        <w:t>Красногорский</w:t>
      </w:r>
      <w:bookmarkEnd w:id="24"/>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4"/>
        <w:gridCol w:w="2783"/>
        <w:gridCol w:w="2747"/>
        <w:gridCol w:w="2970"/>
      </w:tblGrid>
      <w:tr w:rsidR="00683AC2" w:rsidRPr="00683AC2" w14:paraId="1C7E68F2" w14:textId="77777777" w:rsidTr="00683AC2">
        <w:trPr>
          <w:trHeight w:val="20"/>
          <w:jc w:val="center"/>
        </w:trPr>
        <w:tc>
          <w:tcPr>
            <w:tcW w:w="451" w:type="pct"/>
            <w:vAlign w:val="center"/>
          </w:tcPr>
          <w:p w14:paraId="328C4847" w14:textId="77777777" w:rsidR="00683AC2" w:rsidRPr="00683AC2" w:rsidRDefault="00683AC2" w:rsidP="00E254BF">
            <w:pPr>
              <w:spacing w:line="240" w:lineRule="auto"/>
              <w:ind w:firstLine="0"/>
              <w:jc w:val="center"/>
              <w:rPr>
                <w:rFonts w:cs="Times New Roman"/>
                <w:sz w:val="20"/>
                <w:szCs w:val="20"/>
              </w:rPr>
            </w:pPr>
            <w:bookmarkStart w:id="25" w:name="_Hlk104203224"/>
            <w:r w:rsidRPr="00683AC2">
              <w:rPr>
                <w:rFonts w:cs="Times New Roman"/>
                <w:sz w:val="20"/>
                <w:szCs w:val="20"/>
              </w:rPr>
              <w:t>№п/п</w:t>
            </w:r>
          </w:p>
        </w:tc>
        <w:tc>
          <w:tcPr>
            <w:tcW w:w="1489" w:type="pct"/>
            <w:vAlign w:val="center"/>
          </w:tcPr>
          <w:p w14:paraId="4ABD9A3E" w14:textId="002BF372" w:rsidR="00683AC2" w:rsidRPr="00683AC2" w:rsidRDefault="00683AC2" w:rsidP="00E254BF">
            <w:pPr>
              <w:spacing w:line="240" w:lineRule="auto"/>
              <w:ind w:firstLine="0"/>
              <w:jc w:val="center"/>
              <w:rPr>
                <w:rFonts w:cs="Times New Roman"/>
                <w:sz w:val="20"/>
                <w:szCs w:val="20"/>
              </w:rPr>
            </w:pPr>
            <w:r w:rsidRPr="00683AC2">
              <w:rPr>
                <w:sz w:val="20"/>
                <w:szCs w:val="20"/>
              </w:rPr>
              <w:t>Цвет зоны действия системы теплоснабжения (р</w:t>
            </w:r>
            <w:r w:rsidRPr="00683AC2">
              <w:rPr>
                <w:rFonts w:cs="Times New Roman"/>
                <w:sz w:val="20"/>
                <w:szCs w:val="20"/>
              </w:rPr>
              <w:t>исунок 2.1)</w:t>
            </w:r>
          </w:p>
        </w:tc>
        <w:tc>
          <w:tcPr>
            <w:tcW w:w="1470" w:type="pct"/>
            <w:shd w:val="clear" w:color="auto" w:fill="auto"/>
            <w:vAlign w:val="center"/>
            <w:hideMark/>
          </w:tcPr>
          <w:p w14:paraId="66D31D2E" w14:textId="5D432AB6" w:rsidR="00683AC2" w:rsidRPr="00683AC2" w:rsidRDefault="00683AC2" w:rsidP="00E254BF">
            <w:pPr>
              <w:spacing w:line="240" w:lineRule="auto"/>
              <w:ind w:firstLine="0"/>
              <w:jc w:val="center"/>
              <w:rPr>
                <w:rFonts w:cs="Times New Roman"/>
                <w:sz w:val="20"/>
                <w:szCs w:val="20"/>
              </w:rPr>
            </w:pPr>
            <w:r w:rsidRPr="00683AC2">
              <w:rPr>
                <w:sz w:val="20"/>
                <w:szCs w:val="20"/>
              </w:rPr>
              <w:t>Источник теплоснабжения</w:t>
            </w:r>
          </w:p>
        </w:tc>
        <w:tc>
          <w:tcPr>
            <w:tcW w:w="1589" w:type="pct"/>
            <w:vAlign w:val="center"/>
          </w:tcPr>
          <w:p w14:paraId="2BBFA6C6" w14:textId="06ACD65B" w:rsidR="00683AC2" w:rsidRPr="00683AC2" w:rsidRDefault="00683AC2" w:rsidP="00E254BF">
            <w:pPr>
              <w:spacing w:line="240" w:lineRule="auto"/>
              <w:ind w:firstLine="0"/>
              <w:jc w:val="center"/>
              <w:rPr>
                <w:sz w:val="20"/>
                <w:szCs w:val="20"/>
              </w:rPr>
            </w:pPr>
            <w:r w:rsidRPr="00683AC2">
              <w:rPr>
                <w:sz w:val="20"/>
                <w:szCs w:val="20"/>
              </w:rPr>
              <w:t>Теплоснабжающая организация</w:t>
            </w:r>
          </w:p>
        </w:tc>
      </w:tr>
      <w:tr w:rsidR="00683AC2" w:rsidRPr="00683AC2" w14:paraId="18EA618B" w14:textId="77777777" w:rsidTr="00683AC2">
        <w:trPr>
          <w:trHeight w:val="20"/>
          <w:jc w:val="center"/>
        </w:trPr>
        <w:tc>
          <w:tcPr>
            <w:tcW w:w="451" w:type="pct"/>
            <w:vAlign w:val="center"/>
          </w:tcPr>
          <w:p w14:paraId="334D1562" w14:textId="48FE4E56" w:rsidR="00683AC2" w:rsidRPr="00683AC2" w:rsidRDefault="00683AC2" w:rsidP="00E73541">
            <w:pPr>
              <w:pStyle w:val="afb"/>
              <w:rPr>
                <w:rFonts w:eastAsiaTheme="minorHAnsi"/>
                <w:szCs w:val="20"/>
              </w:rPr>
            </w:pPr>
            <w:r w:rsidRPr="00683AC2">
              <w:rPr>
                <w:rFonts w:eastAsiaTheme="minorHAnsi"/>
                <w:szCs w:val="20"/>
              </w:rPr>
              <w:t>1</w:t>
            </w:r>
          </w:p>
        </w:tc>
        <w:tc>
          <w:tcPr>
            <w:tcW w:w="1489" w:type="pct"/>
            <w:vAlign w:val="center"/>
          </w:tcPr>
          <w:p w14:paraId="2F3A2E0A" w14:textId="2714487A" w:rsidR="00683AC2" w:rsidRPr="00683AC2" w:rsidRDefault="00683AC2" w:rsidP="005F32F0">
            <w:pPr>
              <w:spacing w:line="240" w:lineRule="auto"/>
              <w:ind w:firstLine="0"/>
              <w:jc w:val="center"/>
              <w:rPr>
                <w:rFonts w:cs="Times New Roman"/>
                <w:sz w:val="20"/>
                <w:szCs w:val="20"/>
              </w:rPr>
            </w:pPr>
            <w:r w:rsidRPr="00683AC2">
              <w:rPr>
                <w:rFonts w:cs="Times New Roman"/>
                <w:sz w:val="20"/>
                <w:szCs w:val="20"/>
              </w:rPr>
              <w:t>Красная область</w:t>
            </w:r>
          </w:p>
        </w:tc>
        <w:tc>
          <w:tcPr>
            <w:tcW w:w="1470" w:type="pct"/>
            <w:shd w:val="clear" w:color="auto" w:fill="auto"/>
            <w:vAlign w:val="center"/>
          </w:tcPr>
          <w:p w14:paraId="6604FC83" w14:textId="445F5A45" w:rsidR="00683AC2" w:rsidRPr="00683AC2" w:rsidRDefault="00683AC2" w:rsidP="005F32F0">
            <w:pPr>
              <w:spacing w:line="240" w:lineRule="auto"/>
              <w:ind w:firstLine="0"/>
              <w:jc w:val="center"/>
              <w:rPr>
                <w:rFonts w:cs="Times New Roman"/>
                <w:sz w:val="20"/>
                <w:szCs w:val="20"/>
              </w:rPr>
            </w:pPr>
            <w:r w:rsidRPr="00683AC2">
              <w:rPr>
                <w:rFonts w:cs="Times New Roman"/>
                <w:sz w:val="20"/>
                <w:szCs w:val="20"/>
              </w:rPr>
              <w:t>Котельная (Школьная, 9)</w:t>
            </w:r>
          </w:p>
        </w:tc>
        <w:tc>
          <w:tcPr>
            <w:tcW w:w="1589" w:type="pct"/>
            <w:vAlign w:val="center"/>
          </w:tcPr>
          <w:p w14:paraId="7A7BDD12" w14:textId="0E2799C8" w:rsidR="00683AC2" w:rsidRPr="00683AC2" w:rsidRDefault="00683AC2" w:rsidP="005F32F0">
            <w:pPr>
              <w:pStyle w:val="S0"/>
              <w:spacing w:before="0" w:after="0" w:line="276" w:lineRule="auto"/>
              <w:ind w:firstLine="0"/>
              <w:jc w:val="center"/>
              <w:rPr>
                <w:sz w:val="20"/>
                <w:szCs w:val="20"/>
              </w:rPr>
            </w:pPr>
            <w:r w:rsidRPr="00683AC2">
              <w:rPr>
                <w:sz w:val="20"/>
                <w:szCs w:val="20"/>
              </w:rPr>
              <w:t>МКОУ «Красногорская ООШ»</w:t>
            </w:r>
          </w:p>
        </w:tc>
      </w:tr>
      <w:bookmarkEnd w:id="25"/>
    </w:tbl>
    <w:p w14:paraId="77AFE90B" w14:textId="77777777" w:rsidR="00E254BF" w:rsidRPr="00A451C9" w:rsidRDefault="00E254BF" w:rsidP="00621434">
      <w:pPr>
        <w:pStyle w:val="S0"/>
      </w:pPr>
    </w:p>
    <w:p w14:paraId="70C51C9B" w14:textId="66ABFED6" w:rsidR="004F160E" w:rsidRPr="00A451C9" w:rsidRDefault="00B524B4" w:rsidP="004F160E">
      <w:pPr>
        <w:tabs>
          <w:tab w:val="left" w:pos="0"/>
        </w:tabs>
        <w:rPr>
          <w:rFonts w:cs="Times New Roman"/>
          <w:szCs w:val="24"/>
        </w:rPr>
      </w:pPr>
      <w:r w:rsidRPr="00A451C9">
        <w:rPr>
          <w:rFonts w:cs="Times New Roman"/>
          <w:color w:val="000000"/>
          <w:szCs w:val="24"/>
        </w:rPr>
        <w:t>На рисунк</w:t>
      </w:r>
      <w:r w:rsidR="00E254BF" w:rsidRPr="00A451C9">
        <w:rPr>
          <w:rFonts w:cs="Times New Roman"/>
          <w:color w:val="000000"/>
          <w:szCs w:val="24"/>
        </w:rPr>
        <w:t>е</w:t>
      </w:r>
      <w:r w:rsidRPr="00A451C9">
        <w:rPr>
          <w:rFonts w:cs="Times New Roman"/>
          <w:color w:val="000000"/>
          <w:szCs w:val="24"/>
        </w:rPr>
        <w:t xml:space="preserve"> 2.1 представлен</w:t>
      </w:r>
      <w:r w:rsidR="00E254BF" w:rsidRPr="00A451C9">
        <w:rPr>
          <w:rFonts w:cs="Times New Roman"/>
          <w:color w:val="000000"/>
          <w:szCs w:val="24"/>
        </w:rPr>
        <w:t>а</w:t>
      </w:r>
      <w:r w:rsidRPr="00A451C9">
        <w:rPr>
          <w:rFonts w:cs="Times New Roman"/>
          <w:color w:val="000000"/>
          <w:szCs w:val="24"/>
        </w:rPr>
        <w:t xml:space="preserve"> схем</w:t>
      </w:r>
      <w:r w:rsidR="00E254BF" w:rsidRPr="00A451C9">
        <w:rPr>
          <w:rFonts w:cs="Times New Roman"/>
          <w:color w:val="000000"/>
          <w:szCs w:val="24"/>
        </w:rPr>
        <w:t>а</w:t>
      </w:r>
      <w:r w:rsidRPr="00A451C9">
        <w:rPr>
          <w:rFonts w:cs="Times New Roman"/>
          <w:color w:val="000000"/>
          <w:szCs w:val="24"/>
        </w:rPr>
        <w:t xml:space="preserve"> теплоснабжения </w:t>
      </w:r>
      <w:r w:rsidR="00683AC2">
        <w:rPr>
          <w:rFonts w:cs="Times New Roman"/>
          <w:color w:val="000000"/>
          <w:szCs w:val="24"/>
        </w:rPr>
        <w:t>п</w:t>
      </w:r>
      <w:r w:rsidR="00E254BF" w:rsidRPr="00A451C9">
        <w:rPr>
          <w:rFonts w:cs="Times New Roman"/>
          <w:color w:val="000000"/>
          <w:szCs w:val="24"/>
        </w:rPr>
        <w:t xml:space="preserve">. </w:t>
      </w:r>
      <w:r w:rsidR="00344173">
        <w:rPr>
          <w:rFonts w:cs="Times New Roman"/>
          <w:color w:val="000000"/>
          <w:szCs w:val="24"/>
        </w:rPr>
        <w:t>Красногорский</w:t>
      </w:r>
      <w:r w:rsidR="005D2DA1" w:rsidRPr="00A451C9">
        <w:rPr>
          <w:rFonts w:cs="Times New Roman"/>
          <w:color w:val="000000"/>
          <w:szCs w:val="24"/>
        </w:rPr>
        <w:t xml:space="preserve"> с обозначением зон</w:t>
      </w:r>
      <w:r w:rsidR="00683AC2">
        <w:rPr>
          <w:rFonts w:cs="Times New Roman"/>
          <w:color w:val="000000"/>
          <w:szCs w:val="24"/>
        </w:rPr>
        <w:t>ы</w:t>
      </w:r>
      <w:r w:rsidR="005D2DA1" w:rsidRPr="00A451C9">
        <w:rPr>
          <w:rFonts w:cs="Times New Roman"/>
          <w:color w:val="000000"/>
          <w:szCs w:val="24"/>
        </w:rPr>
        <w:t xml:space="preserve"> действ</w:t>
      </w:r>
      <w:r w:rsidR="00F4246B" w:rsidRPr="00A451C9">
        <w:rPr>
          <w:rFonts w:cs="Times New Roman"/>
          <w:color w:val="000000"/>
          <w:szCs w:val="24"/>
        </w:rPr>
        <w:t>ия котельн</w:t>
      </w:r>
      <w:r w:rsidR="00683AC2">
        <w:rPr>
          <w:rFonts w:cs="Times New Roman"/>
          <w:color w:val="000000"/>
          <w:szCs w:val="24"/>
        </w:rPr>
        <w:t>ой</w:t>
      </w:r>
      <w:r w:rsidR="00F4246B" w:rsidRPr="00A451C9">
        <w:rPr>
          <w:rFonts w:cs="Times New Roman"/>
          <w:color w:val="000000"/>
          <w:szCs w:val="24"/>
        </w:rPr>
        <w:t xml:space="preserve"> </w:t>
      </w:r>
      <w:r w:rsidR="005D2DA1" w:rsidRPr="00A451C9">
        <w:rPr>
          <w:rFonts w:cs="Times New Roman"/>
          <w:color w:val="000000"/>
          <w:szCs w:val="24"/>
        </w:rPr>
        <w:t>из таблицы 2.1.</w:t>
      </w:r>
    </w:p>
    <w:p w14:paraId="2BE1AD1A" w14:textId="77777777" w:rsidR="00E73541" w:rsidRDefault="00E73541" w:rsidP="002D79C7">
      <w:pPr>
        <w:keepNext/>
        <w:spacing w:line="360" w:lineRule="auto"/>
        <w:jc w:val="center"/>
      </w:pPr>
    </w:p>
    <w:p w14:paraId="36E0781C" w14:textId="685E79A0" w:rsidR="00621434" w:rsidRPr="00A451C9" w:rsidRDefault="00683AC2" w:rsidP="002D79C7">
      <w:pPr>
        <w:keepNext/>
        <w:spacing w:line="360" w:lineRule="auto"/>
        <w:jc w:val="center"/>
      </w:pPr>
      <w:r>
        <w:rPr>
          <w:noProof/>
          <w:lang w:eastAsia="ru-RU"/>
        </w:rPr>
        <w:drawing>
          <wp:inline distT="0" distB="0" distL="0" distR="0" wp14:anchorId="0B6CDDF3" wp14:editId="6A8B5930">
            <wp:extent cx="2981325" cy="2540851"/>
            <wp:effectExtent l="0" t="0" r="0" b="0"/>
            <wp:docPr id="13"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1.jp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2985497" cy="2544406"/>
                    </a:xfrm>
                    <a:prstGeom prst="rect">
                      <a:avLst/>
                    </a:prstGeom>
                  </pic:spPr>
                </pic:pic>
              </a:graphicData>
            </a:graphic>
          </wp:inline>
        </w:drawing>
      </w:r>
    </w:p>
    <w:p w14:paraId="5C6CA270" w14:textId="35E00902" w:rsidR="00621434" w:rsidRPr="00A451C9" w:rsidRDefault="00621434" w:rsidP="00621434">
      <w:pPr>
        <w:pStyle w:val="ae"/>
        <w:rPr>
          <w:rFonts w:eastAsia="Calibri"/>
          <w:b w:val="0"/>
          <w:sz w:val="24"/>
          <w:szCs w:val="24"/>
        </w:rPr>
      </w:pPr>
      <w:bookmarkStart w:id="26" w:name="_Toc98415313"/>
      <w:bookmarkStart w:id="27" w:name="_Toc139872496"/>
      <w:r w:rsidRPr="00A451C9">
        <w:rPr>
          <w:b w:val="0"/>
          <w:sz w:val="24"/>
          <w:szCs w:val="24"/>
        </w:rPr>
        <w:t xml:space="preserve">Рисунок </w:t>
      </w:r>
      <w:r w:rsidRPr="00A451C9">
        <w:rPr>
          <w:b w:val="0"/>
          <w:sz w:val="24"/>
          <w:szCs w:val="24"/>
        </w:rPr>
        <w:fldChar w:fldCharType="begin"/>
      </w:r>
      <w:r w:rsidRPr="00A451C9">
        <w:rPr>
          <w:b w:val="0"/>
          <w:sz w:val="24"/>
          <w:szCs w:val="24"/>
        </w:rPr>
        <w:instrText xml:space="preserve"> STYLEREF 1 \s </w:instrText>
      </w:r>
      <w:r w:rsidRPr="00A451C9">
        <w:rPr>
          <w:b w:val="0"/>
          <w:sz w:val="24"/>
          <w:szCs w:val="24"/>
        </w:rPr>
        <w:fldChar w:fldCharType="separate"/>
      </w:r>
      <w:r w:rsidR="008434D0">
        <w:rPr>
          <w:b w:val="0"/>
          <w:noProof/>
          <w:sz w:val="24"/>
          <w:szCs w:val="24"/>
        </w:rPr>
        <w:t>2</w:t>
      </w:r>
      <w:r w:rsidRPr="00A451C9">
        <w:rPr>
          <w:b w:val="0"/>
          <w:sz w:val="24"/>
          <w:szCs w:val="24"/>
        </w:rPr>
        <w:fldChar w:fldCharType="end"/>
      </w:r>
      <w:r w:rsidRPr="00A451C9">
        <w:rPr>
          <w:b w:val="0"/>
          <w:sz w:val="24"/>
          <w:szCs w:val="24"/>
        </w:rPr>
        <w:t>.</w:t>
      </w:r>
      <w:r w:rsidRPr="00A451C9">
        <w:rPr>
          <w:b w:val="0"/>
          <w:sz w:val="24"/>
          <w:szCs w:val="24"/>
        </w:rPr>
        <w:fldChar w:fldCharType="begin"/>
      </w:r>
      <w:r w:rsidRPr="00A451C9">
        <w:rPr>
          <w:b w:val="0"/>
          <w:sz w:val="24"/>
          <w:szCs w:val="24"/>
        </w:rPr>
        <w:instrText xml:space="preserve"> SEQ Рисунок \* ARABIC \s 1 </w:instrText>
      </w:r>
      <w:r w:rsidRPr="00A451C9">
        <w:rPr>
          <w:b w:val="0"/>
          <w:sz w:val="24"/>
          <w:szCs w:val="24"/>
        </w:rPr>
        <w:fldChar w:fldCharType="separate"/>
      </w:r>
      <w:r w:rsidR="008434D0">
        <w:rPr>
          <w:b w:val="0"/>
          <w:noProof/>
          <w:sz w:val="24"/>
          <w:szCs w:val="24"/>
        </w:rPr>
        <w:t>1</w:t>
      </w:r>
      <w:r w:rsidRPr="00A451C9">
        <w:rPr>
          <w:b w:val="0"/>
          <w:sz w:val="24"/>
          <w:szCs w:val="24"/>
        </w:rPr>
        <w:fldChar w:fldCharType="end"/>
      </w:r>
      <w:r w:rsidRPr="00A451C9">
        <w:rPr>
          <w:b w:val="0"/>
          <w:sz w:val="24"/>
          <w:szCs w:val="24"/>
        </w:rPr>
        <w:t xml:space="preserve"> -</w:t>
      </w:r>
      <w:r w:rsidRPr="00A451C9">
        <w:rPr>
          <w:rStyle w:val="af6"/>
          <w:b w:val="0"/>
          <w:sz w:val="24"/>
          <w:szCs w:val="24"/>
        </w:rPr>
        <w:t xml:space="preserve"> </w:t>
      </w:r>
      <w:r w:rsidRPr="00A451C9">
        <w:rPr>
          <w:rFonts w:eastAsia="Calibri"/>
          <w:b w:val="0"/>
          <w:sz w:val="24"/>
          <w:szCs w:val="24"/>
        </w:rPr>
        <w:t>Зона действия котельн</w:t>
      </w:r>
      <w:r w:rsidR="00683AC2">
        <w:rPr>
          <w:rFonts w:eastAsia="Calibri"/>
          <w:b w:val="0"/>
          <w:sz w:val="24"/>
          <w:szCs w:val="24"/>
        </w:rPr>
        <w:t>ой</w:t>
      </w:r>
      <w:r w:rsidR="00FD4C7B">
        <w:rPr>
          <w:rFonts w:eastAsia="Calibri"/>
          <w:b w:val="0"/>
          <w:sz w:val="24"/>
          <w:szCs w:val="24"/>
        </w:rPr>
        <w:t xml:space="preserve"> </w:t>
      </w:r>
      <w:r w:rsidR="00E254BF" w:rsidRPr="00A451C9">
        <w:rPr>
          <w:rFonts w:eastAsia="Calibri"/>
          <w:b w:val="0"/>
          <w:sz w:val="24"/>
          <w:szCs w:val="24"/>
        </w:rPr>
        <w:t>в</w:t>
      </w:r>
      <w:r w:rsidRPr="00A451C9">
        <w:rPr>
          <w:rFonts w:eastAsia="Calibri"/>
          <w:b w:val="0"/>
          <w:sz w:val="24"/>
          <w:szCs w:val="24"/>
        </w:rPr>
        <w:t xml:space="preserve"> </w:t>
      </w:r>
      <w:bookmarkEnd w:id="26"/>
      <w:r w:rsidR="00683AC2">
        <w:rPr>
          <w:rFonts w:eastAsia="Calibri"/>
          <w:b w:val="0"/>
          <w:sz w:val="24"/>
          <w:szCs w:val="24"/>
        </w:rPr>
        <w:t>п</w:t>
      </w:r>
      <w:r w:rsidR="00E254BF" w:rsidRPr="00A451C9">
        <w:rPr>
          <w:rFonts w:eastAsia="Calibri"/>
          <w:b w:val="0"/>
          <w:sz w:val="24"/>
          <w:szCs w:val="24"/>
        </w:rPr>
        <w:t xml:space="preserve">. </w:t>
      </w:r>
      <w:r w:rsidR="00344173">
        <w:rPr>
          <w:rFonts w:eastAsia="Calibri"/>
          <w:b w:val="0"/>
          <w:sz w:val="24"/>
          <w:szCs w:val="24"/>
        </w:rPr>
        <w:t>Красногорский</w:t>
      </w:r>
      <w:bookmarkEnd w:id="27"/>
    </w:p>
    <w:p w14:paraId="5983B0FF" w14:textId="77777777" w:rsidR="00E254BF" w:rsidRPr="00A451C9" w:rsidRDefault="00E254BF" w:rsidP="00621434">
      <w:pPr>
        <w:spacing w:line="240" w:lineRule="auto"/>
        <w:ind w:left="1418"/>
        <w:jc w:val="center"/>
        <w:rPr>
          <w:rStyle w:val="af6"/>
          <w:sz w:val="24"/>
          <w:szCs w:val="24"/>
        </w:rPr>
        <w:sectPr w:rsidR="00E254BF" w:rsidRPr="00A451C9" w:rsidSect="00E73541">
          <w:pgSz w:w="11906" w:h="16838" w:code="9"/>
          <w:pgMar w:top="1134" w:right="851" w:bottom="1134" w:left="1701" w:header="709" w:footer="709" w:gutter="0"/>
          <w:cols w:space="708"/>
          <w:docGrid w:linePitch="360"/>
        </w:sectPr>
      </w:pPr>
    </w:p>
    <w:p w14:paraId="66D3232F" w14:textId="77777777" w:rsidR="002066A3" w:rsidRPr="00A451C9" w:rsidRDefault="00BA43A3" w:rsidP="005A1B79">
      <w:pPr>
        <w:pStyle w:val="20"/>
      </w:pPr>
      <w:bookmarkStart w:id="28" w:name="_Toc139872398"/>
      <w:r w:rsidRPr="00A451C9">
        <w:lastRenderedPageBreak/>
        <w:t>О</w:t>
      </w:r>
      <w:r w:rsidR="002066A3" w:rsidRPr="00A451C9">
        <w:t>писание существующих и перспективных зон действия индивидуальных источников тепловой энерги</w:t>
      </w:r>
      <w:r w:rsidRPr="00A451C9">
        <w:t>и</w:t>
      </w:r>
      <w:bookmarkEnd w:id="28"/>
    </w:p>
    <w:p w14:paraId="4CF9AF79" w14:textId="468CEB32" w:rsidR="00B524B4" w:rsidRPr="00A451C9" w:rsidRDefault="00B524B4" w:rsidP="00B524B4">
      <w:r w:rsidRPr="00A451C9">
        <w:t xml:space="preserve">К зонам действия индивидуального теплоснабжения относятся территории </w:t>
      </w:r>
      <w:r w:rsidR="00344173">
        <w:t>поселка</w:t>
      </w:r>
      <w:r w:rsidR="00F453CA" w:rsidRPr="00A451C9">
        <w:t xml:space="preserve"> </w:t>
      </w:r>
      <w:r w:rsidR="00344173">
        <w:t>Красногорский</w:t>
      </w:r>
      <w:r w:rsidRPr="00A451C9">
        <w:t>, занятые объектами, обеспечивающимися теплом за счет индивидуальных источников теплоснабжения. Теплоснабжение жилого сектора, не подключенного к центральным тепловым сетям, осуществляется от индивидуальных отопительных печей, работающих на твердом топливе</w:t>
      </w:r>
      <w:r w:rsidR="00D36F42" w:rsidRPr="00A451C9">
        <w:t xml:space="preserve">, </w:t>
      </w:r>
      <w:r w:rsidRPr="00A451C9">
        <w:t>электроэнергии</w:t>
      </w:r>
      <w:r w:rsidR="00D36F42" w:rsidRPr="00A451C9">
        <w:t xml:space="preserve"> и природного газа</w:t>
      </w:r>
      <w:r w:rsidRPr="00A451C9">
        <w:t xml:space="preserve">. </w:t>
      </w:r>
    </w:p>
    <w:p w14:paraId="706DEE21" w14:textId="5568EA0A" w:rsidR="00B524B4" w:rsidRDefault="00B524B4" w:rsidP="00B524B4">
      <w:pPr>
        <w:rPr>
          <w:rFonts w:cs="Times New Roman"/>
          <w:color w:val="000000"/>
          <w:szCs w:val="24"/>
        </w:rPr>
      </w:pPr>
      <w:r w:rsidRPr="00A451C9">
        <w:rPr>
          <w:rFonts w:cs="Times New Roman"/>
          <w:color w:val="000000"/>
          <w:szCs w:val="24"/>
        </w:rPr>
        <w:t>На рисунк</w:t>
      </w:r>
      <w:r w:rsidR="00F453CA" w:rsidRPr="00A451C9">
        <w:rPr>
          <w:rFonts w:cs="Times New Roman"/>
          <w:color w:val="000000"/>
          <w:szCs w:val="24"/>
        </w:rPr>
        <w:t>е</w:t>
      </w:r>
      <w:r w:rsidRPr="00A451C9">
        <w:rPr>
          <w:rFonts w:cs="Times New Roman"/>
          <w:color w:val="000000"/>
          <w:szCs w:val="24"/>
        </w:rPr>
        <w:t xml:space="preserve"> 2.1 </w:t>
      </w:r>
      <w:r w:rsidR="00FD4C7B">
        <w:rPr>
          <w:rFonts w:cs="Times New Roman"/>
          <w:color w:val="000000"/>
          <w:szCs w:val="24"/>
        </w:rPr>
        <w:t>синим</w:t>
      </w:r>
      <w:r w:rsidRPr="00A451C9">
        <w:rPr>
          <w:rFonts w:cs="Times New Roman"/>
          <w:color w:val="000000"/>
          <w:szCs w:val="24"/>
        </w:rPr>
        <w:t xml:space="preserve"> цветом выделена область индивидуального теплоснабжения.</w:t>
      </w:r>
    </w:p>
    <w:p w14:paraId="17874FBF" w14:textId="77777777" w:rsidR="00A451C9" w:rsidRDefault="00A451C9" w:rsidP="00B524B4">
      <w:pPr>
        <w:rPr>
          <w:rFonts w:cs="Times New Roman"/>
          <w:b/>
          <w:color w:val="000000"/>
          <w:szCs w:val="24"/>
        </w:rPr>
      </w:pPr>
    </w:p>
    <w:p w14:paraId="64BE275C" w14:textId="1D5ECD8C" w:rsidR="002066A3" w:rsidRPr="00B6352F" w:rsidRDefault="00BA43A3" w:rsidP="005A1B79">
      <w:pPr>
        <w:pStyle w:val="20"/>
      </w:pPr>
      <w:bookmarkStart w:id="29" w:name="_Toc139872399"/>
      <w:r w:rsidRPr="00B6352F">
        <w:t>С</w:t>
      </w:r>
      <w:r w:rsidR="002066A3" w:rsidRPr="00B6352F">
        <w:t>уществующие и перспективные балансы тепловой мощности и тепловой нагрузки потребителей в зонах действия источников тепловой энергии, в том числе работающих на единую</w:t>
      </w:r>
      <w:r w:rsidRPr="00B6352F">
        <w:t xml:space="preserve"> тепловую сеть, на каждом этапе</w:t>
      </w:r>
      <w:bookmarkEnd w:id="29"/>
    </w:p>
    <w:p w14:paraId="6DF8D886" w14:textId="77777777" w:rsidR="00EB25BA" w:rsidRPr="00B6352F" w:rsidRDefault="00EB25BA" w:rsidP="005A1B79">
      <w:pPr>
        <w:autoSpaceDE w:val="0"/>
        <w:autoSpaceDN w:val="0"/>
        <w:adjustRightInd w:val="0"/>
        <w:rPr>
          <w:szCs w:val="24"/>
        </w:rPr>
      </w:pPr>
      <w:r w:rsidRPr="00B6352F">
        <w:rPr>
          <w:szCs w:val="24"/>
        </w:rPr>
        <w:t>Балансы тепловой энергии и перспективной тепловой нагрузки при подключении потребителей к существующим источникам представлены в таблице 2.</w:t>
      </w:r>
      <w:r w:rsidR="002D79C7" w:rsidRPr="00B6352F">
        <w:rPr>
          <w:szCs w:val="24"/>
        </w:rPr>
        <w:t>2</w:t>
      </w:r>
      <w:r w:rsidRPr="00B6352F">
        <w:rPr>
          <w:szCs w:val="24"/>
        </w:rPr>
        <w:t>.</w:t>
      </w:r>
    </w:p>
    <w:p w14:paraId="7E97804A" w14:textId="188A9862" w:rsidR="00EB25BA" w:rsidRPr="00B6352F" w:rsidRDefault="00EB25BA" w:rsidP="00B6352F">
      <w:pPr>
        <w:autoSpaceDE w:val="0"/>
        <w:autoSpaceDN w:val="0"/>
        <w:adjustRightInd w:val="0"/>
        <w:ind w:firstLine="0"/>
        <w:jc w:val="left"/>
        <w:rPr>
          <w:rFonts w:eastAsia="Times New Roman" w:cs="Times New Roman"/>
          <w:color w:val="000000"/>
          <w:szCs w:val="24"/>
          <w:lang w:eastAsia="ru-RU"/>
        </w:rPr>
      </w:pPr>
      <w:bookmarkStart w:id="30" w:name="_Toc97034550"/>
      <w:bookmarkStart w:id="31" w:name="_Toc139872477"/>
      <w:r w:rsidRPr="00B6352F">
        <w:t xml:space="preserve">Таблица </w:t>
      </w:r>
      <w:r w:rsidR="00EA3497" w:rsidRPr="00B6352F">
        <w:rPr>
          <w:noProof/>
        </w:rPr>
        <w:fldChar w:fldCharType="begin"/>
      </w:r>
      <w:r w:rsidR="00EA3497" w:rsidRPr="00B6352F">
        <w:rPr>
          <w:noProof/>
        </w:rPr>
        <w:instrText xml:space="preserve"> STYLEREF 1 \s </w:instrText>
      </w:r>
      <w:r w:rsidR="00EA3497" w:rsidRPr="00B6352F">
        <w:rPr>
          <w:noProof/>
        </w:rPr>
        <w:fldChar w:fldCharType="separate"/>
      </w:r>
      <w:r w:rsidR="008434D0">
        <w:rPr>
          <w:noProof/>
        </w:rPr>
        <w:t>2</w:t>
      </w:r>
      <w:r w:rsidR="00EA3497" w:rsidRPr="00B6352F">
        <w:rPr>
          <w:noProof/>
        </w:rPr>
        <w:fldChar w:fldCharType="end"/>
      </w:r>
      <w:r w:rsidR="007806CE" w:rsidRPr="00B6352F">
        <w:t>.</w:t>
      </w:r>
      <w:r w:rsidR="00EA3497" w:rsidRPr="00B6352F">
        <w:rPr>
          <w:noProof/>
        </w:rPr>
        <w:fldChar w:fldCharType="begin"/>
      </w:r>
      <w:r w:rsidR="00EA3497" w:rsidRPr="00B6352F">
        <w:rPr>
          <w:noProof/>
        </w:rPr>
        <w:instrText xml:space="preserve"> SEQ Таблица \* ARABIC \s 1 </w:instrText>
      </w:r>
      <w:r w:rsidR="00EA3497" w:rsidRPr="00B6352F">
        <w:rPr>
          <w:noProof/>
        </w:rPr>
        <w:fldChar w:fldCharType="separate"/>
      </w:r>
      <w:r w:rsidR="008434D0">
        <w:rPr>
          <w:noProof/>
        </w:rPr>
        <w:t>2</w:t>
      </w:r>
      <w:r w:rsidR="00EA3497" w:rsidRPr="00B6352F">
        <w:rPr>
          <w:noProof/>
        </w:rPr>
        <w:fldChar w:fldCharType="end"/>
      </w:r>
      <w:r w:rsidRPr="00B6352F">
        <w:t xml:space="preserve"> - </w:t>
      </w:r>
      <w:r w:rsidRPr="00B6352F">
        <w:rPr>
          <w:rFonts w:eastAsia="Times New Roman" w:cs="Times New Roman"/>
          <w:color w:val="000000"/>
          <w:szCs w:val="24"/>
          <w:lang w:eastAsia="ru-RU"/>
        </w:rPr>
        <w:t>Балансы тепловой</w:t>
      </w:r>
      <w:r w:rsidRPr="00A451C9">
        <w:rPr>
          <w:rFonts w:eastAsia="Times New Roman" w:cs="Times New Roman"/>
          <w:color w:val="000000"/>
          <w:szCs w:val="24"/>
          <w:lang w:eastAsia="ru-RU"/>
        </w:rPr>
        <w:t xml:space="preserve"> энергии и тепловой нагрузки существующих источников</w:t>
      </w:r>
      <w:bookmarkEnd w:id="30"/>
      <w:bookmarkEnd w:id="31"/>
      <w:r w:rsidR="00575B2C" w:rsidRPr="00A451C9">
        <w:rPr>
          <w:rFonts w:eastAsia="Times New Roman" w:cs="Times New Roman"/>
          <w:color w:val="000000"/>
          <w:szCs w:val="24"/>
          <w:lang w:eastAsia="ru-RU"/>
        </w:rPr>
        <w:t xml:space="preserve">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7"/>
        <w:gridCol w:w="1106"/>
        <w:gridCol w:w="1335"/>
        <w:gridCol w:w="1406"/>
        <w:gridCol w:w="1371"/>
        <w:gridCol w:w="1189"/>
        <w:gridCol w:w="1426"/>
        <w:gridCol w:w="1054"/>
      </w:tblGrid>
      <w:tr w:rsidR="006F4373" w:rsidRPr="00A451C9" w14:paraId="054A77C2" w14:textId="77777777" w:rsidTr="00E73541">
        <w:trPr>
          <w:trHeight w:val="20"/>
          <w:jc w:val="center"/>
        </w:trPr>
        <w:tc>
          <w:tcPr>
            <w:tcW w:w="241" w:type="pct"/>
            <w:vAlign w:val="center"/>
          </w:tcPr>
          <w:p w14:paraId="0555B582" w14:textId="77777777" w:rsidR="006F4373" w:rsidRPr="00A451C9" w:rsidRDefault="006F4373" w:rsidP="006F4373">
            <w:pPr>
              <w:widowControl/>
              <w:spacing w:line="240" w:lineRule="auto"/>
              <w:ind w:firstLine="0"/>
              <w:jc w:val="center"/>
              <w:rPr>
                <w:rFonts w:cs="Times New Roman"/>
                <w:sz w:val="20"/>
                <w:szCs w:val="20"/>
              </w:rPr>
            </w:pPr>
            <w:r w:rsidRPr="00A451C9">
              <w:rPr>
                <w:rFonts w:cs="Times New Roman"/>
                <w:sz w:val="20"/>
                <w:szCs w:val="20"/>
              </w:rPr>
              <w:t>№ п/п</w:t>
            </w:r>
          </w:p>
        </w:tc>
        <w:tc>
          <w:tcPr>
            <w:tcW w:w="681" w:type="pct"/>
            <w:shd w:val="clear" w:color="auto" w:fill="auto"/>
            <w:vAlign w:val="center"/>
            <w:hideMark/>
          </w:tcPr>
          <w:p w14:paraId="4420DE8B" w14:textId="77777777" w:rsidR="006F4373" w:rsidRPr="00A451C9" w:rsidRDefault="006F4373" w:rsidP="006F4373">
            <w:pPr>
              <w:widowControl/>
              <w:spacing w:line="240" w:lineRule="auto"/>
              <w:ind w:firstLine="0"/>
              <w:jc w:val="center"/>
              <w:rPr>
                <w:rFonts w:cs="Times New Roman"/>
                <w:sz w:val="20"/>
                <w:szCs w:val="20"/>
              </w:rPr>
            </w:pPr>
            <w:r w:rsidRPr="00A451C9">
              <w:rPr>
                <w:rFonts w:cs="Times New Roman"/>
                <w:sz w:val="20"/>
                <w:szCs w:val="20"/>
              </w:rPr>
              <w:t>Котельная</w:t>
            </w:r>
          </w:p>
        </w:tc>
        <w:tc>
          <w:tcPr>
            <w:tcW w:w="700" w:type="pct"/>
            <w:shd w:val="clear" w:color="auto" w:fill="auto"/>
            <w:vAlign w:val="center"/>
          </w:tcPr>
          <w:p w14:paraId="3C065BAE" w14:textId="77777777" w:rsidR="006F4373" w:rsidRPr="00A451C9" w:rsidRDefault="006F4373" w:rsidP="006F4373">
            <w:pPr>
              <w:widowControl/>
              <w:spacing w:line="240" w:lineRule="auto"/>
              <w:ind w:firstLine="0"/>
              <w:jc w:val="center"/>
              <w:rPr>
                <w:rFonts w:cs="Times New Roman"/>
                <w:sz w:val="20"/>
                <w:szCs w:val="20"/>
              </w:rPr>
            </w:pPr>
            <w:r w:rsidRPr="00A451C9">
              <w:rPr>
                <w:rFonts w:cs="Times New Roman"/>
                <w:sz w:val="20"/>
                <w:szCs w:val="20"/>
              </w:rPr>
              <w:t>Располагаемая мощность, Гкал/ч</w:t>
            </w:r>
          </w:p>
        </w:tc>
        <w:tc>
          <w:tcPr>
            <w:tcW w:w="736" w:type="pct"/>
            <w:shd w:val="clear" w:color="auto" w:fill="auto"/>
            <w:vAlign w:val="center"/>
          </w:tcPr>
          <w:p w14:paraId="5AF7EC3D" w14:textId="77777777" w:rsidR="006F4373" w:rsidRPr="00A451C9" w:rsidRDefault="006F4373" w:rsidP="006F4373">
            <w:pPr>
              <w:widowControl/>
              <w:spacing w:line="240" w:lineRule="auto"/>
              <w:ind w:firstLine="0"/>
              <w:jc w:val="center"/>
              <w:rPr>
                <w:rFonts w:cs="Times New Roman"/>
                <w:sz w:val="20"/>
                <w:szCs w:val="20"/>
              </w:rPr>
            </w:pPr>
            <w:r w:rsidRPr="00A451C9">
              <w:rPr>
                <w:rFonts w:cs="Times New Roman"/>
                <w:sz w:val="20"/>
                <w:szCs w:val="20"/>
              </w:rPr>
              <w:t>Существующая подключенная нагрузка, Гкал/ч</w:t>
            </w:r>
          </w:p>
        </w:tc>
        <w:tc>
          <w:tcPr>
            <w:tcW w:w="718" w:type="pct"/>
            <w:vAlign w:val="center"/>
          </w:tcPr>
          <w:p w14:paraId="742ECBAE" w14:textId="77777777" w:rsidR="006F4373" w:rsidRPr="00A451C9" w:rsidRDefault="006F4373" w:rsidP="006F4373">
            <w:pPr>
              <w:widowControl/>
              <w:spacing w:line="240" w:lineRule="auto"/>
              <w:ind w:firstLine="0"/>
              <w:jc w:val="center"/>
              <w:rPr>
                <w:rFonts w:cs="Times New Roman"/>
                <w:sz w:val="20"/>
                <w:szCs w:val="20"/>
              </w:rPr>
            </w:pPr>
            <w:r w:rsidRPr="00A451C9">
              <w:rPr>
                <w:rFonts w:cs="Times New Roman"/>
                <w:sz w:val="20"/>
                <w:szCs w:val="20"/>
              </w:rPr>
              <w:t>Перспективная подключенная</w:t>
            </w:r>
          </w:p>
          <w:p w14:paraId="4248C527" w14:textId="77777777" w:rsidR="006F4373" w:rsidRPr="00A451C9" w:rsidRDefault="006F4373" w:rsidP="006F4373">
            <w:pPr>
              <w:widowControl/>
              <w:spacing w:line="240" w:lineRule="auto"/>
              <w:ind w:firstLine="0"/>
              <w:jc w:val="center"/>
              <w:rPr>
                <w:rFonts w:cs="Times New Roman"/>
                <w:sz w:val="20"/>
                <w:szCs w:val="20"/>
              </w:rPr>
            </w:pPr>
            <w:r w:rsidRPr="00A451C9">
              <w:rPr>
                <w:rFonts w:cs="Times New Roman"/>
                <w:sz w:val="20"/>
                <w:szCs w:val="20"/>
              </w:rPr>
              <w:t>нагрузка,</w:t>
            </w:r>
          </w:p>
          <w:p w14:paraId="7CC03538" w14:textId="77777777" w:rsidR="006F4373" w:rsidRPr="00A451C9" w:rsidRDefault="006F4373" w:rsidP="006F4373">
            <w:pPr>
              <w:widowControl/>
              <w:spacing w:line="240" w:lineRule="auto"/>
              <w:ind w:firstLine="0"/>
              <w:jc w:val="center"/>
              <w:rPr>
                <w:rFonts w:cs="Times New Roman"/>
                <w:sz w:val="20"/>
                <w:szCs w:val="20"/>
              </w:rPr>
            </w:pPr>
            <w:r w:rsidRPr="00A451C9">
              <w:rPr>
                <w:rFonts w:cs="Times New Roman"/>
                <w:sz w:val="20"/>
                <w:szCs w:val="20"/>
              </w:rPr>
              <w:t>Гкал/ч</w:t>
            </w:r>
          </w:p>
        </w:tc>
        <w:tc>
          <w:tcPr>
            <w:tcW w:w="623" w:type="pct"/>
            <w:vAlign w:val="center"/>
          </w:tcPr>
          <w:p w14:paraId="74C68D31" w14:textId="77777777" w:rsidR="006F4373" w:rsidRPr="00A451C9" w:rsidRDefault="006F4373" w:rsidP="006F4373">
            <w:pPr>
              <w:widowControl/>
              <w:spacing w:line="240" w:lineRule="auto"/>
              <w:ind w:firstLine="0"/>
              <w:jc w:val="center"/>
              <w:rPr>
                <w:rFonts w:cs="Times New Roman"/>
                <w:sz w:val="20"/>
                <w:szCs w:val="20"/>
              </w:rPr>
            </w:pPr>
            <w:r w:rsidRPr="00A451C9">
              <w:rPr>
                <w:rFonts w:cs="Times New Roman"/>
                <w:sz w:val="20"/>
                <w:szCs w:val="20"/>
              </w:rPr>
              <w:t>Потери на собственные нужды,</w:t>
            </w:r>
          </w:p>
          <w:p w14:paraId="002387B7" w14:textId="77777777" w:rsidR="006F4373" w:rsidRPr="00A451C9" w:rsidRDefault="006F4373" w:rsidP="006F4373">
            <w:pPr>
              <w:widowControl/>
              <w:spacing w:line="240" w:lineRule="auto"/>
              <w:ind w:firstLine="0"/>
              <w:jc w:val="center"/>
              <w:rPr>
                <w:rFonts w:cs="Times New Roman"/>
                <w:sz w:val="20"/>
                <w:szCs w:val="20"/>
              </w:rPr>
            </w:pPr>
            <w:r w:rsidRPr="00A451C9">
              <w:rPr>
                <w:rFonts w:cs="Times New Roman"/>
                <w:sz w:val="20"/>
                <w:szCs w:val="20"/>
              </w:rPr>
              <w:t xml:space="preserve">Гкал/ч </w:t>
            </w:r>
          </w:p>
        </w:tc>
        <w:tc>
          <w:tcPr>
            <w:tcW w:w="747" w:type="pct"/>
            <w:shd w:val="clear" w:color="auto" w:fill="auto"/>
            <w:vAlign w:val="center"/>
          </w:tcPr>
          <w:p w14:paraId="6E1A3525" w14:textId="77777777" w:rsidR="006F4373" w:rsidRPr="00A451C9" w:rsidRDefault="006F4373" w:rsidP="006F4373">
            <w:pPr>
              <w:widowControl/>
              <w:spacing w:line="240" w:lineRule="auto"/>
              <w:ind w:firstLine="0"/>
              <w:jc w:val="center"/>
              <w:rPr>
                <w:rFonts w:cs="Times New Roman"/>
                <w:sz w:val="20"/>
                <w:szCs w:val="20"/>
              </w:rPr>
            </w:pPr>
            <w:r w:rsidRPr="00A451C9">
              <w:rPr>
                <w:rFonts w:cs="Times New Roman"/>
                <w:sz w:val="20"/>
                <w:szCs w:val="20"/>
              </w:rPr>
              <w:t>Перспективный резерв / дефицит, Гкал/ч</w:t>
            </w:r>
          </w:p>
        </w:tc>
        <w:tc>
          <w:tcPr>
            <w:tcW w:w="553" w:type="pct"/>
            <w:vAlign w:val="center"/>
          </w:tcPr>
          <w:p w14:paraId="7E75B916" w14:textId="77777777" w:rsidR="006F4373" w:rsidRPr="00A451C9" w:rsidRDefault="006F4373" w:rsidP="006F4373">
            <w:pPr>
              <w:widowControl/>
              <w:spacing w:line="240" w:lineRule="auto"/>
              <w:ind w:firstLine="0"/>
              <w:jc w:val="center"/>
              <w:rPr>
                <w:rFonts w:cs="Times New Roman"/>
                <w:sz w:val="20"/>
                <w:szCs w:val="20"/>
              </w:rPr>
            </w:pPr>
            <w:r w:rsidRPr="00A451C9">
              <w:rPr>
                <w:rFonts w:cs="Times New Roman"/>
                <w:bCs/>
                <w:sz w:val="20"/>
                <w:szCs w:val="20"/>
              </w:rPr>
              <w:t>Тоже в процентах, %</w:t>
            </w:r>
          </w:p>
        </w:tc>
      </w:tr>
      <w:tr w:rsidR="00E73541" w:rsidRPr="00A451C9" w14:paraId="07095C24" w14:textId="77777777" w:rsidTr="00E73541">
        <w:trPr>
          <w:trHeight w:val="20"/>
          <w:jc w:val="center"/>
        </w:trPr>
        <w:tc>
          <w:tcPr>
            <w:tcW w:w="241" w:type="pct"/>
            <w:vAlign w:val="center"/>
          </w:tcPr>
          <w:p w14:paraId="14E0FD35" w14:textId="77777777" w:rsidR="00E73541" w:rsidRPr="00A451C9" w:rsidRDefault="00E73541" w:rsidP="00E73541">
            <w:pPr>
              <w:widowControl/>
              <w:spacing w:line="240" w:lineRule="auto"/>
              <w:ind w:firstLine="0"/>
              <w:jc w:val="center"/>
              <w:rPr>
                <w:rFonts w:cs="Times New Roman"/>
                <w:sz w:val="20"/>
                <w:szCs w:val="20"/>
              </w:rPr>
            </w:pPr>
            <w:r w:rsidRPr="00A451C9">
              <w:rPr>
                <w:rFonts w:cs="Times New Roman"/>
                <w:sz w:val="20"/>
                <w:szCs w:val="20"/>
              </w:rPr>
              <w:t>1</w:t>
            </w:r>
          </w:p>
        </w:tc>
        <w:tc>
          <w:tcPr>
            <w:tcW w:w="681" w:type="pct"/>
            <w:shd w:val="clear" w:color="auto" w:fill="auto"/>
            <w:vAlign w:val="center"/>
          </w:tcPr>
          <w:p w14:paraId="165EA8C8" w14:textId="0A063451" w:rsidR="00E73541" w:rsidRPr="00A451C9" w:rsidRDefault="00E73541" w:rsidP="00E73541">
            <w:pPr>
              <w:widowControl/>
              <w:spacing w:line="240" w:lineRule="auto"/>
              <w:ind w:firstLine="0"/>
              <w:rPr>
                <w:rFonts w:cs="Times New Roman"/>
                <w:sz w:val="20"/>
                <w:szCs w:val="20"/>
              </w:rPr>
            </w:pPr>
            <w:r w:rsidRPr="00E73541">
              <w:rPr>
                <w:rFonts w:cs="Times New Roman"/>
                <w:sz w:val="20"/>
                <w:szCs w:val="20"/>
              </w:rPr>
              <w:t xml:space="preserve">Котельная (Школьная, </w:t>
            </w:r>
            <w:r w:rsidR="00683AC2">
              <w:rPr>
                <w:rFonts w:cs="Times New Roman"/>
                <w:sz w:val="20"/>
                <w:szCs w:val="20"/>
              </w:rPr>
              <w:t>9</w:t>
            </w:r>
            <w:r w:rsidRPr="00E73541">
              <w:rPr>
                <w:rFonts w:cs="Times New Roman"/>
                <w:sz w:val="20"/>
                <w:szCs w:val="20"/>
              </w:rPr>
              <w:t>)</w:t>
            </w:r>
          </w:p>
        </w:tc>
        <w:tc>
          <w:tcPr>
            <w:tcW w:w="700" w:type="pct"/>
            <w:shd w:val="clear" w:color="auto" w:fill="auto"/>
            <w:vAlign w:val="center"/>
          </w:tcPr>
          <w:p w14:paraId="487DC1EB" w14:textId="596B04D9" w:rsidR="00E73541" w:rsidRPr="00A451C9" w:rsidRDefault="00683AC2" w:rsidP="00E73541">
            <w:pPr>
              <w:pStyle w:val="afb"/>
              <w:rPr>
                <w:rFonts w:eastAsiaTheme="minorHAnsi"/>
                <w:szCs w:val="20"/>
              </w:rPr>
            </w:pPr>
            <w:r>
              <w:rPr>
                <w:rFonts w:eastAsiaTheme="minorHAnsi"/>
                <w:szCs w:val="20"/>
              </w:rPr>
              <w:t>0,6</w:t>
            </w:r>
          </w:p>
        </w:tc>
        <w:tc>
          <w:tcPr>
            <w:tcW w:w="736" w:type="pct"/>
            <w:shd w:val="clear" w:color="auto" w:fill="auto"/>
            <w:vAlign w:val="center"/>
          </w:tcPr>
          <w:p w14:paraId="1B85363B" w14:textId="517B9D6E" w:rsidR="00E73541" w:rsidRPr="00A451C9" w:rsidRDefault="00683AC2" w:rsidP="00E73541">
            <w:pPr>
              <w:widowControl/>
              <w:spacing w:line="240" w:lineRule="auto"/>
              <w:ind w:firstLine="0"/>
              <w:jc w:val="center"/>
              <w:rPr>
                <w:rFonts w:cs="Times New Roman"/>
                <w:sz w:val="20"/>
                <w:szCs w:val="20"/>
              </w:rPr>
            </w:pPr>
            <w:r>
              <w:rPr>
                <w:rFonts w:cs="Times New Roman"/>
                <w:sz w:val="20"/>
                <w:szCs w:val="20"/>
              </w:rPr>
              <w:t>0,6</w:t>
            </w:r>
          </w:p>
        </w:tc>
        <w:tc>
          <w:tcPr>
            <w:tcW w:w="718" w:type="pct"/>
            <w:vAlign w:val="center"/>
          </w:tcPr>
          <w:p w14:paraId="607E3173" w14:textId="3457CDC8" w:rsidR="00E73541" w:rsidRPr="00A451C9" w:rsidRDefault="00683AC2" w:rsidP="00E73541">
            <w:pPr>
              <w:widowControl/>
              <w:spacing w:line="240" w:lineRule="auto"/>
              <w:ind w:firstLine="0"/>
              <w:jc w:val="center"/>
              <w:rPr>
                <w:rFonts w:cs="Times New Roman"/>
                <w:sz w:val="20"/>
                <w:szCs w:val="20"/>
              </w:rPr>
            </w:pPr>
            <w:r>
              <w:rPr>
                <w:rFonts w:cs="Times New Roman"/>
                <w:sz w:val="20"/>
                <w:szCs w:val="20"/>
              </w:rPr>
              <w:t>0,6</w:t>
            </w:r>
          </w:p>
        </w:tc>
        <w:tc>
          <w:tcPr>
            <w:tcW w:w="623" w:type="pct"/>
            <w:vAlign w:val="center"/>
          </w:tcPr>
          <w:p w14:paraId="643BF592" w14:textId="277E3731" w:rsidR="00E73541" w:rsidRPr="00A451C9" w:rsidRDefault="00683AC2" w:rsidP="00E73541">
            <w:pPr>
              <w:widowControl/>
              <w:spacing w:line="240" w:lineRule="auto"/>
              <w:ind w:firstLine="0"/>
              <w:jc w:val="center"/>
              <w:rPr>
                <w:rFonts w:cs="Times New Roman"/>
                <w:sz w:val="20"/>
                <w:szCs w:val="20"/>
              </w:rPr>
            </w:pPr>
            <w:r>
              <w:rPr>
                <w:rFonts w:cs="Times New Roman"/>
                <w:sz w:val="20"/>
                <w:szCs w:val="20"/>
              </w:rPr>
              <w:t>0</w:t>
            </w:r>
          </w:p>
        </w:tc>
        <w:tc>
          <w:tcPr>
            <w:tcW w:w="747" w:type="pct"/>
            <w:shd w:val="clear" w:color="auto" w:fill="auto"/>
            <w:vAlign w:val="center"/>
          </w:tcPr>
          <w:p w14:paraId="6B48D859" w14:textId="30181BDB" w:rsidR="00E73541" w:rsidRPr="00A451C9" w:rsidRDefault="00683AC2" w:rsidP="00E73541">
            <w:pPr>
              <w:widowControl/>
              <w:spacing w:line="240" w:lineRule="auto"/>
              <w:ind w:firstLine="0"/>
              <w:jc w:val="center"/>
              <w:rPr>
                <w:rFonts w:cs="Times New Roman"/>
                <w:sz w:val="20"/>
                <w:szCs w:val="20"/>
              </w:rPr>
            </w:pPr>
            <w:r>
              <w:rPr>
                <w:rFonts w:cs="Times New Roman"/>
                <w:sz w:val="20"/>
                <w:szCs w:val="20"/>
              </w:rPr>
              <w:t>0</w:t>
            </w:r>
          </w:p>
        </w:tc>
        <w:tc>
          <w:tcPr>
            <w:tcW w:w="553" w:type="pct"/>
            <w:vAlign w:val="center"/>
          </w:tcPr>
          <w:p w14:paraId="64A0C744" w14:textId="27F17E39" w:rsidR="00E73541" w:rsidRPr="00A451C9" w:rsidRDefault="00683AC2" w:rsidP="00E73541">
            <w:pPr>
              <w:widowControl/>
              <w:spacing w:line="240" w:lineRule="auto"/>
              <w:ind w:firstLine="0"/>
              <w:jc w:val="center"/>
              <w:rPr>
                <w:rFonts w:cs="Times New Roman"/>
                <w:color w:val="000000"/>
                <w:sz w:val="20"/>
                <w:szCs w:val="20"/>
              </w:rPr>
            </w:pPr>
            <w:r>
              <w:rPr>
                <w:rFonts w:cs="Times New Roman"/>
                <w:color w:val="000000"/>
                <w:sz w:val="20"/>
                <w:szCs w:val="20"/>
              </w:rPr>
              <w:t>0</w:t>
            </w:r>
          </w:p>
        </w:tc>
      </w:tr>
    </w:tbl>
    <w:p w14:paraId="6F81D7F6" w14:textId="1D97CA30" w:rsidR="00EB25BA" w:rsidRPr="00B6352F" w:rsidRDefault="00EB25BA" w:rsidP="00B6352F">
      <w:pPr>
        <w:autoSpaceDE w:val="0"/>
        <w:autoSpaceDN w:val="0"/>
        <w:adjustRightInd w:val="0"/>
        <w:rPr>
          <w:rFonts w:eastAsia="Times New Roman" w:cs="Times New Roman"/>
          <w:szCs w:val="24"/>
          <w:lang w:eastAsia="ru-RU"/>
        </w:rPr>
      </w:pPr>
      <w:r w:rsidRPr="00A451C9">
        <w:rPr>
          <w:rFonts w:eastAsia="Times New Roman" w:cs="Times New Roman"/>
          <w:szCs w:val="24"/>
          <w:lang w:eastAsia="ru-RU"/>
        </w:rPr>
        <w:t xml:space="preserve">Из таблицы видно, что </w:t>
      </w:r>
      <w:r w:rsidR="00B6352F">
        <w:rPr>
          <w:rFonts w:eastAsia="Times New Roman" w:cs="Times New Roman"/>
          <w:szCs w:val="24"/>
          <w:lang w:eastAsia="ru-RU"/>
        </w:rPr>
        <w:t>д</w:t>
      </w:r>
      <w:r w:rsidR="00B6352F" w:rsidRPr="00B6352F">
        <w:rPr>
          <w:rFonts w:eastAsia="Times New Roman" w:cs="Times New Roman"/>
          <w:szCs w:val="24"/>
          <w:lang w:eastAsia="ru-RU"/>
        </w:rPr>
        <w:t>ефицит</w:t>
      </w:r>
      <w:r w:rsidR="00E73541">
        <w:rPr>
          <w:rFonts w:eastAsia="Times New Roman" w:cs="Times New Roman"/>
          <w:szCs w:val="24"/>
          <w:lang w:eastAsia="ru-RU"/>
        </w:rPr>
        <w:t>а</w:t>
      </w:r>
      <w:r w:rsidR="00683AC2">
        <w:rPr>
          <w:rFonts w:eastAsia="Times New Roman" w:cs="Times New Roman"/>
          <w:szCs w:val="24"/>
          <w:lang w:eastAsia="ru-RU"/>
        </w:rPr>
        <w:t xml:space="preserve"> и резерва</w:t>
      </w:r>
      <w:r w:rsidR="00B6352F" w:rsidRPr="00B6352F">
        <w:rPr>
          <w:rFonts w:eastAsia="Times New Roman" w:cs="Times New Roman"/>
          <w:szCs w:val="24"/>
          <w:lang w:eastAsia="ru-RU"/>
        </w:rPr>
        <w:t xml:space="preserve"> тепловой мощности</w:t>
      </w:r>
      <w:r w:rsidR="00E73541">
        <w:rPr>
          <w:rFonts w:eastAsia="Times New Roman" w:cs="Times New Roman"/>
          <w:szCs w:val="24"/>
          <w:lang w:eastAsia="ru-RU"/>
        </w:rPr>
        <w:t xml:space="preserve"> не</w:t>
      </w:r>
      <w:r w:rsidR="00B6352F" w:rsidRPr="00B6352F">
        <w:rPr>
          <w:rFonts w:eastAsia="Times New Roman" w:cs="Times New Roman"/>
          <w:szCs w:val="24"/>
          <w:lang w:eastAsia="ru-RU"/>
        </w:rPr>
        <w:t xml:space="preserve"> наблюдается</w:t>
      </w:r>
      <w:r w:rsidR="00E73541">
        <w:rPr>
          <w:rFonts w:eastAsia="Times New Roman" w:cs="Times New Roman"/>
          <w:szCs w:val="24"/>
          <w:lang w:eastAsia="ru-RU"/>
        </w:rPr>
        <w:t>.</w:t>
      </w:r>
    </w:p>
    <w:p w14:paraId="6346E4DD" w14:textId="77777777" w:rsidR="00053EF2" w:rsidRPr="00A451C9" w:rsidRDefault="00053EF2" w:rsidP="005A1B79"/>
    <w:p w14:paraId="31C6CCBA" w14:textId="51934051" w:rsidR="002066A3" w:rsidRPr="00A451C9" w:rsidRDefault="00BA43A3" w:rsidP="005A1B79">
      <w:pPr>
        <w:pStyle w:val="20"/>
      </w:pPr>
      <w:bookmarkStart w:id="32" w:name="_Toc139872400"/>
      <w:r w:rsidRPr="00A451C9">
        <w:t>П</w:t>
      </w:r>
      <w:r w:rsidR="002066A3" w:rsidRPr="00A451C9">
        <w:t xml:space="preserve">ерспективные балансы тепловой мощности источников тепловой энергии и тепловой нагрузки потребителей в случае, если зона действия источника тепловой энергии расположена в границах двух или более поселений, </w:t>
      </w:r>
      <w:r w:rsidR="003E26FE">
        <w:t xml:space="preserve">сельских </w:t>
      </w:r>
      <w:r w:rsidR="002066A3" w:rsidRPr="00A451C9">
        <w:t xml:space="preserve">округов либо в границах </w:t>
      </w:r>
      <w:r w:rsidR="00603CDA">
        <w:t>сельского</w:t>
      </w:r>
      <w:r w:rsidR="002066A3" w:rsidRPr="00A451C9">
        <w:t xml:space="preserve"> округа (поселения) и </w:t>
      </w:r>
      <w:r w:rsidR="00344173">
        <w:t>поселка</w:t>
      </w:r>
      <w:r w:rsidR="002066A3" w:rsidRPr="00A451C9">
        <w:t xml:space="preserve"> федерального значения или </w:t>
      </w:r>
      <w:r w:rsidR="003E26FE">
        <w:t>сельских</w:t>
      </w:r>
      <w:r w:rsidR="002066A3" w:rsidRPr="00A451C9">
        <w:t xml:space="preserve"> округов (поселений) и </w:t>
      </w:r>
      <w:r w:rsidR="00344173">
        <w:t>поселка</w:t>
      </w:r>
      <w:r w:rsidR="002066A3" w:rsidRPr="00A451C9">
        <w:t xml:space="preserve"> федерального значения, с указанием величины тепловой нагрузки для потребителей каждого поселения, </w:t>
      </w:r>
      <w:r w:rsidR="00603CDA">
        <w:t>сельского</w:t>
      </w:r>
      <w:r w:rsidR="002066A3" w:rsidRPr="00A451C9">
        <w:t xml:space="preserve"> округ</w:t>
      </w:r>
      <w:r w:rsidRPr="00A451C9">
        <w:t xml:space="preserve">а, </w:t>
      </w:r>
      <w:r w:rsidR="00344173">
        <w:t>поселка</w:t>
      </w:r>
      <w:r w:rsidRPr="00A451C9">
        <w:t xml:space="preserve"> федерального значения</w:t>
      </w:r>
      <w:bookmarkEnd w:id="32"/>
    </w:p>
    <w:p w14:paraId="32A8B843" w14:textId="6C59D996" w:rsidR="00EB25BA" w:rsidRPr="00A451C9" w:rsidRDefault="00EB25BA" w:rsidP="005A1B79">
      <w:pPr>
        <w:pStyle w:val="S0"/>
        <w:spacing w:line="276" w:lineRule="auto"/>
      </w:pPr>
      <w:r w:rsidRPr="00A451C9">
        <w:t xml:space="preserve">Зоны действия источников тепловой энергии расположены на территории </w:t>
      </w:r>
      <w:r w:rsidR="00683AC2">
        <w:t>п</w:t>
      </w:r>
      <w:r w:rsidR="00F453CA" w:rsidRPr="00A451C9">
        <w:t xml:space="preserve">. </w:t>
      </w:r>
      <w:r w:rsidR="00344173">
        <w:t>Красногорский</w:t>
      </w:r>
      <w:r w:rsidR="00575B2C" w:rsidRPr="00A451C9">
        <w:t xml:space="preserve"> и</w:t>
      </w:r>
      <w:r w:rsidRPr="00A451C9">
        <w:t xml:space="preserve"> не выходят за границы </w:t>
      </w:r>
      <w:r w:rsidR="00344173">
        <w:t>поселка</w:t>
      </w:r>
      <w:r w:rsidRPr="00A451C9">
        <w:t>.</w:t>
      </w:r>
    </w:p>
    <w:p w14:paraId="0DB1C121" w14:textId="77777777" w:rsidR="00053EF2" w:rsidRPr="00A451C9" w:rsidRDefault="00053EF2" w:rsidP="005A1B79"/>
    <w:p w14:paraId="774AB9D8" w14:textId="77777777" w:rsidR="002066A3" w:rsidRPr="00A451C9" w:rsidRDefault="0095701A" w:rsidP="005A1B79">
      <w:pPr>
        <w:pStyle w:val="20"/>
      </w:pPr>
      <w:bookmarkStart w:id="33" w:name="_Toc139872401"/>
      <w:r w:rsidRPr="00A451C9">
        <w:t>Радиус эффективного теплоснабжения, определяемый в соответствии с методическими указаниями по разработке схем теплоснабжения</w:t>
      </w:r>
      <w:bookmarkEnd w:id="33"/>
    </w:p>
    <w:p w14:paraId="7D9BA5AE" w14:textId="77777777" w:rsidR="00F525B2" w:rsidRPr="00A451C9" w:rsidRDefault="00F525B2" w:rsidP="00384634">
      <w:pPr>
        <w:contextualSpacing/>
        <w:rPr>
          <w:szCs w:val="24"/>
        </w:rPr>
      </w:pPr>
      <w:r w:rsidRPr="00A451C9">
        <w:rPr>
          <w:szCs w:val="24"/>
        </w:rPr>
        <w:t xml:space="preserve">Согласно статье 2 Федерального закона от 27.07.2010 № 190-ФЗ «О теплоснабжении», радиус эффективного теплоснабжения - максимальное расстояние от </w:t>
      </w:r>
      <w:proofErr w:type="spellStart"/>
      <w:r w:rsidRPr="00A451C9">
        <w:rPr>
          <w:szCs w:val="24"/>
        </w:rPr>
        <w:t>теплопотребляющей</w:t>
      </w:r>
      <w:proofErr w:type="spellEnd"/>
      <w:r w:rsidRPr="00A451C9">
        <w:rPr>
          <w:szCs w:val="24"/>
        </w:rPr>
        <w:t xml:space="preserve"> установки до ближайшего источника тепловой энергии в системе теплоснабжения, при превышении которого подключение (технологическое присоединение) </w:t>
      </w:r>
      <w:proofErr w:type="spellStart"/>
      <w:r w:rsidRPr="00A451C9">
        <w:rPr>
          <w:szCs w:val="24"/>
        </w:rPr>
        <w:t>теплопотребляющей</w:t>
      </w:r>
      <w:proofErr w:type="spellEnd"/>
      <w:r w:rsidRPr="00A451C9">
        <w:rPr>
          <w:szCs w:val="24"/>
        </w:rPr>
        <w:t xml:space="preserve"> установки к данной системе теплоснабжения нецелесообразно по причине увеличения совокупных расходов в системе теплоснабжения.</w:t>
      </w:r>
    </w:p>
    <w:p w14:paraId="573005C3" w14:textId="77777777" w:rsidR="00F525B2" w:rsidRPr="00A451C9" w:rsidRDefault="00F525B2" w:rsidP="00384634">
      <w:pPr>
        <w:contextualSpacing/>
        <w:rPr>
          <w:szCs w:val="24"/>
        </w:rPr>
      </w:pPr>
      <w:r w:rsidRPr="00A451C9">
        <w:rPr>
          <w:szCs w:val="24"/>
        </w:rPr>
        <w:t xml:space="preserve">Подключение дополнительной тепловой нагрузки с увеличением радиуса действия источника тепловой энергии приводит к возрастанию затрат на производство и транспорт тепловой энергии и одновременно к увеличению доходов от дополнительного объёма её </w:t>
      </w:r>
      <w:r w:rsidRPr="00A451C9">
        <w:rPr>
          <w:szCs w:val="24"/>
        </w:rPr>
        <w:lastRenderedPageBreak/>
        <w:t>реализации. Радиус эффективного теплоснабжения представляет собой то расстояние, при котором увеличение доходов равно по величине возрастанию затрат. Для действующих источников тепловой энергии это означает, что удельные затраты (на единицу отпущенной потребителям тепловой энергии) являются минимальными.</w:t>
      </w:r>
    </w:p>
    <w:p w14:paraId="6859E5ED" w14:textId="77777777" w:rsidR="00F525B2" w:rsidRPr="00A451C9" w:rsidRDefault="00F525B2" w:rsidP="00384634">
      <w:pPr>
        <w:contextualSpacing/>
        <w:rPr>
          <w:szCs w:val="24"/>
        </w:rPr>
      </w:pPr>
      <w:r w:rsidRPr="00A451C9">
        <w:rPr>
          <w:szCs w:val="24"/>
        </w:rPr>
        <w:t>В основу расчёта были положены полуэмпирические соотношения, которые представлены в «Нормах по проектированию тепловых сетей», изданных в 1938 году. Для приведения указанных зависимостей к современным условиям была проведена дополнительная работа по анализу структуры себестоимости производства и транспорта тепловой энергии в функционирующих в настоящее время системах теплоснабжения. В результате этой работы были получены эмпирические коэффициенты, которые позволили уточнить имеющиеся зависимости и применить их для определения минимальных удельных затрат при действующих в настоящее время ценовых индикаторах.</w:t>
      </w:r>
    </w:p>
    <w:p w14:paraId="5BD69800" w14:textId="77777777" w:rsidR="00F525B2" w:rsidRPr="00A451C9" w:rsidRDefault="00F525B2" w:rsidP="00384634">
      <w:pPr>
        <w:contextualSpacing/>
        <w:rPr>
          <w:szCs w:val="24"/>
        </w:rPr>
      </w:pPr>
      <w:r w:rsidRPr="00A451C9">
        <w:rPr>
          <w:szCs w:val="24"/>
        </w:rPr>
        <w:t>Связь между удельными затратами на производство и транспорт тепловой энергии с радиусом теплоснабжения осуществляется с помощью следующей полуэмпирической зависимости:</w:t>
      </w:r>
    </w:p>
    <w:p w14:paraId="52922F36" w14:textId="77777777" w:rsidR="00F525B2" w:rsidRPr="00A451C9" w:rsidRDefault="00F525B2" w:rsidP="00384634">
      <w:pPr>
        <w:ind w:firstLine="0"/>
        <w:contextualSpacing/>
        <w:jc w:val="center"/>
        <w:rPr>
          <w:szCs w:val="24"/>
        </w:rPr>
      </w:pPr>
      <w:r w:rsidRPr="00A451C9">
        <w:rPr>
          <w:noProof/>
          <w:spacing w:val="-1"/>
          <w:lang w:eastAsia="ru-RU"/>
        </w:rPr>
        <w:drawing>
          <wp:inline distT="0" distB="0" distL="0" distR="0" wp14:anchorId="0F5857C5" wp14:editId="4B2BECB1">
            <wp:extent cx="2741403" cy="569344"/>
            <wp:effectExtent l="19050" t="0" r="1797" b="0"/>
            <wp:docPr id="43"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1" cstate="print"/>
                    <a:srcRect/>
                    <a:stretch>
                      <a:fillRect/>
                    </a:stretch>
                  </pic:blipFill>
                  <pic:spPr bwMode="auto">
                    <a:xfrm>
                      <a:off x="0" y="0"/>
                      <a:ext cx="2741403" cy="569344"/>
                    </a:xfrm>
                    <a:prstGeom prst="rect">
                      <a:avLst/>
                    </a:prstGeom>
                    <a:noFill/>
                    <a:ln w="9525">
                      <a:noFill/>
                      <a:miter lim="800000"/>
                      <a:headEnd/>
                      <a:tailEnd/>
                    </a:ln>
                  </pic:spPr>
                </pic:pic>
              </a:graphicData>
            </a:graphic>
          </wp:inline>
        </w:drawing>
      </w:r>
    </w:p>
    <w:p w14:paraId="4D2A0415" w14:textId="77777777" w:rsidR="00F525B2" w:rsidRPr="00A451C9" w:rsidRDefault="00F525B2" w:rsidP="00384634">
      <w:pPr>
        <w:contextualSpacing/>
        <w:rPr>
          <w:szCs w:val="24"/>
        </w:rPr>
      </w:pPr>
      <w:r w:rsidRPr="00A451C9">
        <w:rPr>
          <w:szCs w:val="24"/>
        </w:rPr>
        <w:t>где: R - радиус действия тепловой сети (длина главной тепловой магистрали самого протяжённого вывода от источника), км;</w:t>
      </w:r>
    </w:p>
    <w:p w14:paraId="5FEB6ED2" w14:textId="77777777" w:rsidR="00F525B2" w:rsidRPr="00A451C9" w:rsidRDefault="00F525B2" w:rsidP="00384634">
      <w:pPr>
        <w:contextualSpacing/>
        <w:rPr>
          <w:szCs w:val="24"/>
        </w:rPr>
      </w:pPr>
      <w:r w:rsidRPr="00A451C9">
        <w:rPr>
          <w:szCs w:val="24"/>
        </w:rPr>
        <w:t>H - потеря напора на трение при транспорте теплоносителя по тепловой магистрали, м вод. ст.;</w:t>
      </w:r>
    </w:p>
    <w:p w14:paraId="66075C48" w14:textId="77777777" w:rsidR="00F525B2" w:rsidRPr="00A451C9" w:rsidRDefault="00F525B2" w:rsidP="00384634">
      <w:pPr>
        <w:contextualSpacing/>
        <w:rPr>
          <w:szCs w:val="24"/>
        </w:rPr>
      </w:pPr>
      <w:r w:rsidRPr="00A451C9">
        <w:rPr>
          <w:szCs w:val="24"/>
        </w:rPr>
        <w:t>b - эмпирический коэффициент удельных затрат в единицу тепловой мощности котельной, руб./Гкал/ч;</w:t>
      </w:r>
    </w:p>
    <w:p w14:paraId="436C28DF" w14:textId="77777777" w:rsidR="00F525B2" w:rsidRPr="00A451C9" w:rsidRDefault="00F525B2" w:rsidP="00384634">
      <w:pPr>
        <w:contextualSpacing/>
        <w:rPr>
          <w:szCs w:val="24"/>
        </w:rPr>
      </w:pPr>
      <w:r w:rsidRPr="00A451C9">
        <w:rPr>
          <w:szCs w:val="24"/>
        </w:rPr>
        <w:t xml:space="preserve">s - удельная стоимость материальной характеристики тепловой сети, </w:t>
      </w:r>
      <w:proofErr w:type="spellStart"/>
      <w:r w:rsidRPr="00A451C9">
        <w:rPr>
          <w:szCs w:val="24"/>
        </w:rPr>
        <w:t>руб</w:t>
      </w:r>
      <w:proofErr w:type="spellEnd"/>
      <w:r w:rsidRPr="00A451C9">
        <w:rPr>
          <w:szCs w:val="24"/>
        </w:rPr>
        <w:t>/м</w:t>
      </w:r>
      <w:r w:rsidRPr="00A451C9">
        <w:rPr>
          <w:szCs w:val="24"/>
          <w:vertAlign w:val="superscript"/>
        </w:rPr>
        <w:t>2</w:t>
      </w:r>
      <w:r w:rsidRPr="00A451C9">
        <w:rPr>
          <w:szCs w:val="24"/>
        </w:rPr>
        <w:t>;</w:t>
      </w:r>
    </w:p>
    <w:p w14:paraId="2768D060" w14:textId="77777777" w:rsidR="00F525B2" w:rsidRPr="00A451C9" w:rsidRDefault="00F525B2" w:rsidP="00384634">
      <w:pPr>
        <w:contextualSpacing/>
        <w:rPr>
          <w:szCs w:val="24"/>
        </w:rPr>
      </w:pPr>
      <w:r w:rsidRPr="00A451C9">
        <w:rPr>
          <w:szCs w:val="24"/>
        </w:rPr>
        <w:t>B - среднее число абонентов на единицу площади зоны действия источника теплоснабжения, 1/км</w:t>
      </w:r>
      <w:r w:rsidRPr="00A451C9">
        <w:rPr>
          <w:szCs w:val="24"/>
          <w:vertAlign w:val="superscript"/>
        </w:rPr>
        <w:t>2</w:t>
      </w:r>
      <w:r w:rsidRPr="00A451C9">
        <w:rPr>
          <w:szCs w:val="24"/>
        </w:rPr>
        <w:t>;</w:t>
      </w:r>
    </w:p>
    <w:p w14:paraId="7B0EB2C9" w14:textId="77777777" w:rsidR="00F525B2" w:rsidRPr="00A451C9" w:rsidRDefault="00F525B2" w:rsidP="00384634">
      <w:pPr>
        <w:contextualSpacing/>
        <w:rPr>
          <w:szCs w:val="24"/>
        </w:rPr>
      </w:pPr>
      <w:r w:rsidRPr="00A451C9">
        <w:rPr>
          <w:szCs w:val="24"/>
        </w:rPr>
        <w:t xml:space="preserve">П - </w:t>
      </w:r>
      <w:proofErr w:type="spellStart"/>
      <w:r w:rsidRPr="00A451C9">
        <w:rPr>
          <w:szCs w:val="24"/>
        </w:rPr>
        <w:t>теплоплотность</w:t>
      </w:r>
      <w:proofErr w:type="spellEnd"/>
      <w:r w:rsidRPr="00A451C9">
        <w:rPr>
          <w:szCs w:val="24"/>
        </w:rPr>
        <w:t xml:space="preserve"> района, Гкал/ч×км</w:t>
      </w:r>
      <w:r w:rsidRPr="00A451C9">
        <w:rPr>
          <w:szCs w:val="24"/>
          <w:vertAlign w:val="superscript"/>
        </w:rPr>
        <w:t>2</w:t>
      </w:r>
      <w:r w:rsidRPr="00A451C9">
        <w:rPr>
          <w:szCs w:val="24"/>
        </w:rPr>
        <w:t>;</w:t>
      </w:r>
    </w:p>
    <w:p w14:paraId="7DEDC6E5" w14:textId="77777777" w:rsidR="00F525B2" w:rsidRPr="00A451C9" w:rsidRDefault="00F525B2" w:rsidP="00384634">
      <w:pPr>
        <w:contextualSpacing/>
        <w:rPr>
          <w:szCs w:val="24"/>
        </w:rPr>
      </w:pPr>
      <w:proofErr w:type="spellStart"/>
      <w:r w:rsidRPr="00A451C9">
        <w:rPr>
          <w:szCs w:val="24"/>
        </w:rPr>
        <w:t>Δτ</w:t>
      </w:r>
      <w:proofErr w:type="spellEnd"/>
      <w:r w:rsidRPr="00A451C9">
        <w:rPr>
          <w:szCs w:val="24"/>
        </w:rPr>
        <w:t xml:space="preserve"> - расчётный перепад температур теплоносителя в тепловой сети, </w:t>
      </w:r>
      <w:proofErr w:type="spellStart"/>
      <w:r w:rsidRPr="00A451C9">
        <w:rPr>
          <w:szCs w:val="24"/>
          <w:vertAlign w:val="superscript"/>
        </w:rPr>
        <w:t>о</w:t>
      </w:r>
      <w:r w:rsidRPr="00A451C9">
        <w:rPr>
          <w:szCs w:val="24"/>
        </w:rPr>
        <w:t>С</w:t>
      </w:r>
      <w:proofErr w:type="spellEnd"/>
      <w:r w:rsidRPr="00A451C9">
        <w:rPr>
          <w:szCs w:val="24"/>
        </w:rPr>
        <w:t>;</w:t>
      </w:r>
    </w:p>
    <w:p w14:paraId="25F44564" w14:textId="77777777" w:rsidR="00F525B2" w:rsidRPr="00A451C9" w:rsidRDefault="00F525B2" w:rsidP="00384634">
      <w:pPr>
        <w:contextualSpacing/>
        <w:rPr>
          <w:szCs w:val="24"/>
        </w:rPr>
      </w:pPr>
      <w:r w:rsidRPr="00A451C9">
        <w:rPr>
          <w:szCs w:val="24"/>
        </w:rPr>
        <w:t>φ - поправочный коэффициент, принимаемый равным 1,3 для ТЭЦ и 1 для котельных.</w:t>
      </w:r>
    </w:p>
    <w:p w14:paraId="2716CD18" w14:textId="77777777" w:rsidR="00F525B2" w:rsidRPr="00A451C9" w:rsidRDefault="00F525B2" w:rsidP="00384634">
      <w:pPr>
        <w:contextualSpacing/>
        <w:rPr>
          <w:szCs w:val="24"/>
        </w:rPr>
      </w:pPr>
    </w:p>
    <w:p w14:paraId="30C6DB4D" w14:textId="77777777" w:rsidR="00F525B2" w:rsidRPr="00A451C9" w:rsidRDefault="00F525B2" w:rsidP="00384634">
      <w:pPr>
        <w:contextualSpacing/>
        <w:rPr>
          <w:szCs w:val="24"/>
        </w:rPr>
      </w:pPr>
      <w:r w:rsidRPr="00A451C9">
        <w:rPr>
          <w:szCs w:val="24"/>
        </w:rPr>
        <w:t>Дифференцируя полученное соотношение по параметру R, и приравнивая к нулю производную, можно получить формулу для определения эффективного радиуса теплоснабжения в виде:</w:t>
      </w:r>
    </w:p>
    <w:p w14:paraId="57D7DAAF" w14:textId="77777777" w:rsidR="00F525B2" w:rsidRPr="00A451C9" w:rsidRDefault="00CC6FB2" w:rsidP="00384634">
      <w:pPr>
        <w:contextualSpacing/>
        <w:rPr>
          <w:szCs w:val="24"/>
        </w:rPr>
      </w:pPr>
      <m:oMathPara>
        <m:oMath>
          <m:sSub>
            <m:sSubPr>
              <m:ctrlPr>
                <w:rPr>
                  <w:rFonts w:ascii="Cambria Math" w:hAnsi="Cambria Math"/>
                  <w:i/>
                </w:rPr>
              </m:ctrlPr>
            </m:sSubPr>
            <m:e>
              <m:r>
                <w:rPr>
                  <w:rFonts w:ascii="Cambria Math" w:hAnsi="Cambria Math"/>
                </w:rPr>
                <m:t>R</m:t>
              </m:r>
            </m:e>
            <m:sub>
              <m:r>
                <w:rPr>
                  <w:rFonts w:ascii="Cambria Math" w:hAnsi="Cambria Math"/>
                </w:rPr>
                <m:t>э</m:t>
              </m:r>
            </m:sub>
          </m:sSub>
          <m:r>
            <w:rPr>
              <w:rFonts w:ascii="Cambria Math" w:hAnsi="Cambria Math"/>
            </w:rPr>
            <m:t>=563∙</m:t>
          </m:r>
          <m:sSup>
            <m:sSupPr>
              <m:ctrlPr>
                <w:rPr>
                  <w:rFonts w:ascii="Cambria Math" w:hAnsi="Cambria Math"/>
                  <w:i/>
                </w:rPr>
              </m:ctrlPr>
            </m:sSupPr>
            <m:e>
              <m:d>
                <m:dPr>
                  <m:ctrlPr>
                    <w:rPr>
                      <w:rFonts w:ascii="Cambria Math" w:hAnsi="Cambria Math"/>
                      <w:i/>
                    </w:rPr>
                  </m:ctrlPr>
                </m:dPr>
                <m:e>
                  <m:f>
                    <m:fPr>
                      <m:ctrlPr>
                        <w:rPr>
                          <w:rFonts w:ascii="Cambria Math" w:hAnsi="Cambria Math"/>
                          <w:i/>
                        </w:rPr>
                      </m:ctrlPr>
                    </m:fPr>
                    <m:num>
                      <m:r>
                        <w:rPr>
                          <w:rFonts w:ascii="Cambria Math" w:hAnsi="Cambria Math"/>
                        </w:rPr>
                        <m:t>φ</m:t>
                      </m:r>
                    </m:num>
                    <m:den>
                      <m:r>
                        <w:rPr>
                          <w:rFonts w:ascii="Cambria Math" w:hAnsi="Cambria Math"/>
                        </w:rPr>
                        <m:t>s</m:t>
                      </m:r>
                    </m:den>
                  </m:f>
                </m:e>
              </m:d>
            </m:e>
            <m:sup>
              <m:r>
                <w:rPr>
                  <w:rFonts w:ascii="Cambria Math" w:hAnsi="Cambria Math"/>
                </w:rPr>
                <m:t>0.35</m:t>
              </m:r>
            </m:sup>
          </m:sSup>
          <m:r>
            <w:rPr>
              <w:rFonts w:ascii="Cambria Math" w:hAnsi="Cambria Math"/>
            </w:rPr>
            <m:t>∙</m:t>
          </m:r>
          <m:f>
            <m:fPr>
              <m:ctrlPr>
                <w:rPr>
                  <w:rFonts w:ascii="Cambria Math" w:hAnsi="Cambria Math"/>
                  <w:i/>
                </w:rPr>
              </m:ctrlPr>
            </m:fPr>
            <m:num>
              <m:sSup>
                <m:sSupPr>
                  <m:ctrlPr>
                    <w:rPr>
                      <w:rFonts w:ascii="Cambria Math" w:hAnsi="Cambria Math"/>
                      <w:i/>
                    </w:rPr>
                  </m:ctrlPr>
                </m:sSupPr>
                <m:e>
                  <m:r>
                    <w:rPr>
                      <w:rFonts w:ascii="Cambria Math" w:hAnsi="Cambria Math"/>
                    </w:rPr>
                    <m:t>H</m:t>
                  </m:r>
                </m:e>
                <m:sup>
                  <m:r>
                    <w:rPr>
                      <w:rFonts w:ascii="Cambria Math" w:hAnsi="Cambria Math"/>
                    </w:rPr>
                    <m:t>0.07</m:t>
                  </m:r>
                </m:sup>
              </m:sSup>
            </m:num>
            <m:den>
              <m:sSup>
                <m:sSupPr>
                  <m:ctrlPr>
                    <w:rPr>
                      <w:rFonts w:ascii="Cambria Math" w:hAnsi="Cambria Math"/>
                      <w:i/>
                    </w:rPr>
                  </m:ctrlPr>
                </m:sSupPr>
                <m:e>
                  <m:r>
                    <w:rPr>
                      <w:rFonts w:ascii="Cambria Math" w:hAnsi="Cambria Math"/>
                    </w:rPr>
                    <m:t>B</m:t>
                  </m:r>
                </m:e>
                <m:sup>
                  <m:r>
                    <w:rPr>
                      <w:rFonts w:ascii="Cambria Math" w:hAnsi="Cambria Math"/>
                    </w:rPr>
                    <m:t>0.09</m:t>
                  </m:r>
                </m:sup>
              </m:sSup>
            </m:den>
          </m:f>
          <m:r>
            <w:rPr>
              <w:rFonts w:ascii="Cambria Math" w:hAnsi="Cambria Math"/>
            </w:rPr>
            <m:t>∙</m:t>
          </m:r>
          <m:sSup>
            <m:sSupPr>
              <m:ctrlPr>
                <w:rPr>
                  <w:rFonts w:ascii="Cambria Math" w:hAnsi="Cambria Math"/>
                  <w:i/>
                </w:rPr>
              </m:ctrlPr>
            </m:sSupPr>
            <m:e>
              <m:d>
                <m:dPr>
                  <m:ctrlPr>
                    <w:rPr>
                      <w:rFonts w:ascii="Cambria Math" w:hAnsi="Cambria Math"/>
                      <w:i/>
                    </w:rPr>
                  </m:ctrlPr>
                </m:dPr>
                <m:e>
                  <m:f>
                    <m:fPr>
                      <m:ctrlPr>
                        <w:rPr>
                          <w:rFonts w:ascii="Cambria Math" w:hAnsi="Cambria Math"/>
                          <w:i/>
                        </w:rPr>
                      </m:ctrlPr>
                    </m:fPr>
                    <m:num>
                      <m:r>
                        <w:rPr>
                          <w:rFonts w:ascii="Cambria Math" w:hAnsi="Cambria Math"/>
                        </w:rPr>
                        <m:t>∆τ</m:t>
                      </m:r>
                    </m:num>
                    <m:den>
                      <m:r>
                        <w:rPr>
                          <w:rFonts w:ascii="Cambria Math" w:hAnsi="Cambria Math"/>
                        </w:rPr>
                        <m:t>П</m:t>
                      </m:r>
                    </m:den>
                  </m:f>
                </m:e>
              </m:d>
            </m:e>
            <m:sup>
              <m:r>
                <w:rPr>
                  <w:rFonts w:ascii="Cambria Math" w:hAnsi="Cambria Math"/>
                </w:rPr>
                <m:t>0,13</m:t>
              </m:r>
            </m:sup>
          </m:sSup>
          <m:r>
            <w:rPr>
              <w:rFonts w:ascii="Cambria Math" w:hAnsi="Cambria Math"/>
            </w:rPr>
            <m:t>,</m:t>
          </m:r>
        </m:oMath>
      </m:oMathPara>
    </w:p>
    <w:p w14:paraId="0EED50E1" w14:textId="77777777" w:rsidR="00F525B2" w:rsidRPr="00A451C9" w:rsidRDefault="00F525B2" w:rsidP="00384634"/>
    <w:p w14:paraId="41449165" w14:textId="63DD7309" w:rsidR="00F525B2" w:rsidRPr="00A451C9" w:rsidRDefault="00F525B2" w:rsidP="00384634">
      <w:r w:rsidRPr="00A451C9">
        <w:t>Результаты расчетов радиуса эффективного теплоснабжения представлены в таблице 2.</w:t>
      </w:r>
      <w:r w:rsidR="007806CE" w:rsidRPr="00A451C9">
        <w:t>3</w:t>
      </w:r>
      <w:r w:rsidRPr="00A451C9">
        <w:t>.</w:t>
      </w:r>
    </w:p>
    <w:p w14:paraId="0588B103" w14:textId="4EF09E74" w:rsidR="007806CE" w:rsidRDefault="007806CE" w:rsidP="00B6352F">
      <w:pPr>
        <w:pStyle w:val="ae"/>
        <w:spacing w:line="276" w:lineRule="auto"/>
        <w:jc w:val="both"/>
        <w:rPr>
          <w:b w:val="0"/>
          <w:sz w:val="24"/>
        </w:rPr>
      </w:pPr>
      <w:bookmarkStart w:id="34" w:name="_Toc139872478"/>
      <w:r w:rsidRPr="00A451C9">
        <w:rPr>
          <w:b w:val="0"/>
          <w:sz w:val="24"/>
          <w:szCs w:val="24"/>
        </w:rPr>
        <w:t xml:space="preserve">Таблица </w:t>
      </w:r>
      <w:r w:rsidRPr="00A451C9">
        <w:rPr>
          <w:b w:val="0"/>
          <w:sz w:val="24"/>
          <w:szCs w:val="24"/>
        </w:rPr>
        <w:fldChar w:fldCharType="begin"/>
      </w:r>
      <w:r w:rsidRPr="00A451C9">
        <w:rPr>
          <w:b w:val="0"/>
          <w:sz w:val="24"/>
          <w:szCs w:val="24"/>
        </w:rPr>
        <w:instrText xml:space="preserve"> STYLEREF 1 \s </w:instrText>
      </w:r>
      <w:r w:rsidRPr="00A451C9">
        <w:rPr>
          <w:b w:val="0"/>
          <w:sz w:val="24"/>
          <w:szCs w:val="24"/>
        </w:rPr>
        <w:fldChar w:fldCharType="separate"/>
      </w:r>
      <w:r w:rsidR="008434D0">
        <w:rPr>
          <w:b w:val="0"/>
          <w:noProof/>
          <w:sz w:val="24"/>
          <w:szCs w:val="24"/>
        </w:rPr>
        <w:t>2</w:t>
      </w:r>
      <w:r w:rsidRPr="00A451C9">
        <w:rPr>
          <w:b w:val="0"/>
          <w:sz w:val="24"/>
          <w:szCs w:val="24"/>
        </w:rPr>
        <w:fldChar w:fldCharType="end"/>
      </w:r>
      <w:r w:rsidRPr="00A451C9">
        <w:rPr>
          <w:b w:val="0"/>
          <w:sz w:val="24"/>
          <w:szCs w:val="24"/>
        </w:rPr>
        <w:t>.</w:t>
      </w:r>
      <w:r w:rsidRPr="00A451C9">
        <w:rPr>
          <w:b w:val="0"/>
          <w:sz w:val="24"/>
          <w:szCs w:val="24"/>
        </w:rPr>
        <w:fldChar w:fldCharType="begin"/>
      </w:r>
      <w:r w:rsidRPr="00A451C9">
        <w:rPr>
          <w:b w:val="0"/>
          <w:sz w:val="24"/>
          <w:szCs w:val="24"/>
        </w:rPr>
        <w:instrText xml:space="preserve"> SEQ Таблица \* ARABIC \s 1 </w:instrText>
      </w:r>
      <w:r w:rsidRPr="00A451C9">
        <w:rPr>
          <w:b w:val="0"/>
          <w:sz w:val="24"/>
          <w:szCs w:val="24"/>
        </w:rPr>
        <w:fldChar w:fldCharType="separate"/>
      </w:r>
      <w:r w:rsidR="008434D0">
        <w:rPr>
          <w:b w:val="0"/>
          <w:noProof/>
          <w:sz w:val="24"/>
          <w:szCs w:val="24"/>
        </w:rPr>
        <w:t>3</w:t>
      </w:r>
      <w:r w:rsidRPr="00A451C9">
        <w:rPr>
          <w:b w:val="0"/>
          <w:sz w:val="24"/>
          <w:szCs w:val="24"/>
        </w:rPr>
        <w:fldChar w:fldCharType="end"/>
      </w:r>
      <w:r w:rsidRPr="00A451C9">
        <w:rPr>
          <w:b w:val="0"/>
          <w:sz w:val="24"/>
          <w:szCs w:val="24"/>
        </w:rPr>
        <w:t xml:space="preserve"> - Эффективный</w:t>
      </w:r>
      <w:r w:rsidRPr="00A451C9">
        <w:rPr>
          <w:b w:val="0"/>
          <w:sz w:val="24"/>
        </w:rPr>
        <w:t xml:space="preserve"> радиус теплоснабжения котельн</w:t>
      </w:r>
      <w:r w:rsidR="00683AC2">
        <w:rPr>
          <w:b w:val="0"/>
          <w:sz w:val="24"/>
        </w:rPr>
        <w:t>ой п. Красногорский</w:t>
      </w:r>
      <w:bookmarkEnd w:id="34"/>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4"/>
        <w:gridCol w:w="5829"/>
        <w:gridCol w:w="1250"/>
        <w:gridCol w:w="1861"/>
      </w:tblGrid>
      <w:tr w:rsidR="00683AC2" w:rsidRPr="00BB6373" w14:paraId="310568CB" w14:textId="77777777" w:rsidTr="0090517E">
        <w:trPr>
          <w:trHeight w:val="20"/>
          <w:jc w:val="center"/>
        </w:trPr>
        <w:tc>
          <w:tcPr>
            <w:tcW w:w="216" w:type="pct"/>
            <w:vAlign w:val="center"/>
          </w:tcPr>
          <w:p w14:paraId="4394EDB5" w14:textId="77777777" w:rsidR="00683AC2" w:rsidRPr="00BB6373" w:rsidRDefault="00683AC2" w:rsidP="0090517E">
            <w:pPr>
              <w:widowControl/>
              <w:spacing w:line="240" w:lineRule="auto"/>
              <w:ind w:firstLine="0"/>
              <w:jc w:val="center"/>
              <w:rPr>
                <w:rFonts w:eastAsia="Times New Roman" w:cs="Times New Roman"/>
                <w:bCs/>
                <w:color w:val="000000"/>
                <w:sz w:val="20"/>
                <w:szCs w:val="20"/>
                <w:lang w:eastAsia="ru-RU"/>
              </w:rPr>
            </w:pPr>
            <w:r w:rsidRPr="00BB6373">
              <w:rPr>
                <w:rFonts w:eastAsia="Times New Roman" w:cs="Times New Roman"/>
                <w:bCs/>
                <w:color w:val="000000"/>
                <w:sz w:val="20"/>
                <w:szCs w:val="20"/>
                <w:lang w:eastAsia="ru-RU"/>
              </w:rPr>
              <w:t>№ п/п</w:t>
            </w:r>
          </w:p>
        </w:tc>
        <w:tc>
          <w:tcPr>
            <w:tcW w:w="3119" w:type="pct"/>
            <w:shd w:val="clear" w:color="auto" w:fill="auto"/>
            <w:noWrap/>
            <w:vAlign w:val="center"/>
            <w:hideMark/>
          </w:tcPr>
          <w:p w14:paraId="43701896" w14:textId="77777777" w:rsidR="00683AC2" w:rsidRPr="00BB6373" w:rsidRDefault="00683AC2" w:rsidP="0090517E">
            <w:pPr>
              <w:widowControl/>
              <w:spacing w:line="240" w:lineRule="auto"/>
              <w:ind w:firstLine="0"/>
              <w:jc w:val="center"/>
              <w:rPr>
                <w:rFonts w:eastAsia="Times New Roman" w:cs="Times New Roman"/>
                <w:bCs/>
                <w:color w:val="000000"/>
                <w:sz w:val="20"/>
                <w:szCs w:val="20"/>
                <w:lang w:eastAsia="ru-RU"/>
              </w:rPr>
            </w:pPr>
            <w:r w:rsidRPr="00BB6373">
              <w:rPr>
                <w:rFonts w:eastAsia="Times New Roman" w:cs="Times New Roman"/>
                <w:bCs/>
                <w:color w:val="000000"/>
                <w:sz w:val="20"/>
                <w:szCs w:val="20"/>
                <w:lang w:eastAsia="ru-RU"/>
              </w:rPr>
              <w:t>Наименование показателя</w:t>
            </w:r>
          </w:p>
        </w:tc>
        <w:tc>
          <w:tcPr>
            <w:tcW w:w="669" w:type="pct"/>
            <w:vAlign w:val="center"/>
          </w:tcPr>
          <w:p w14:paraId="3E6C188C" w14:textId="77777777" w:rsidR="00683AC2" w:rsidRPr="00BB6373" w:rsidRDefault="00683AC2" w:rsidP="0090517E">
            <w:pPr>
              <w:widowControl/>
              <w:spacing w:line="240" w:lineRule="auto"/>
              <w:ind w:left="113" w:right="113" w:firstLine="0"/>
              <w:jc w:val="center"/>
              <w:rPr>
                <w:rFonts w:cs="Times New Roman"/>
                <w:bCs/>
                <w:color w:val="000000"/>
                <w:sz w:val="20"/>
                <w:szCs w:val="20"/>
              </w:rPr>
            </w:pPr>
            <w:r w:rsidRPr="00BB6373">
              <w:rPr>
                <w:rFonts w:cs="Times New Roman"/>
                <w:color w:val="000000"/>
                <w:sz w:val="20"/>
                <w:szCs w:val="20"/>
              </w:rPr>
              <w:t>Ед. изм.</w:t>
            </w:r>
          </w:p>
        </w:tc>
        <w:tc>
          <w:tcPr>
            <w:tcW w:w="996" w:type="pct"/>
            <w:shd w:val="clear" w:color="auto" w:fill="auto"/>
            <w:noWrap/>
            <w:vAlign w:val="center"/>
          </w:tcPr>
          <w:p w14:paraId="53F67578" w14:textId="77777777" w:rsidR="00683AC2" w:rsidRPr="00605AFC" w:rsidRDefault="00683AC2" w:rsidP="0090517E">
            <w:pPr>
              <w:widowControl/>
              <w:spacing w:line="240" w:lineRule="auto"/>
              <w:ind w:left="113" w:right="113" w:firstLine="0"/>
              <w:jc w:val="center"/>
              <w:rPr>
                <w:rFonts w:eastAsia="Times New Roman" w:cs="Times New Roman"/>
                <w:bCs/>
                <w:color w:val="000000"/>
                <w:sz w:val="20"/>
                <w:szCs w:val="20"/>
                <w:lang w:eastAsia="ru-RU"/>
              </w:rPr>
            </w:pPr>
            <w:r w:rsidRPr="00930237">
              <w:rPr>
                <w:rFonts w:eastAsia="Times New Roman" w:cs="Times New Roman"/>
                <w:bCs/>
                <w:color w:val="000000"/>
                <w:sz w:val="20"/>
                <w:szCs w:val="20"/>
                <w:lang w:eastAsia="ru-RU"/>
              </w:rPr>
              <w:t>Котельная (</w:t>
            </w:r>
            <w:r>
              <w:rPr>
                <w:rFonts w:eastAsia="Times New Roman" w:cs="Times New Roman"/>
                <w:bCs/>
                <w:color w:val="000000"/>
                <w:sz w:val="20"/>
                <w:szCs w:val="20"/>
                <w:lang w:eastAsia="ru-RU"/>
              </w:rPr>
              <w:t>Школьная, 9</w:t>
            </w:r>
            <w:r w:rsidRPr="00930237">
              <w:rPr>
                <w:rFonts w:eastAsia="Times New Roman" w:cs="Times New Roman"/>
                <w:bCs/>
                <w:color w:val="000000"/>
                <w:sz w:val="20"/>
                <w:szCs w:val="20"/>
                <w:lang w:eastAsia="ru-RU"/>
              </w:rPr>
              <w:t>)</w:t>
            </w:r>
          </w:p>
        </w:tc>
      </w:tr>
      <w:tr w:rsidR="00683AC2" w:rsidRPr="00BB6373" w14:paraId="631965B7" w14:textId="77777777" w:rsidTr="0090517E">
        <w:trPr>
          <w:trHeight w:val="20"/>
          <w:jc w:val="center"/>
        </w:trPr>
        <w:tc>
          <w:tcPr>
            <w:tcW w:w="216" w:type="pct"/>
            <w:vAlign w:val="center"/>
          </w:tcPr>
          <w:p w14:paraId="3791F250" w14:textId="77777777" w:rsidR="00683AC2" w:rsidRPr="00BB6373" w:rsidRDefault="00683AC2" w:rsidP="0090517E">
            <w:pPr>
              <w:widowControl/>
              <w:spacing w:line="240" w:lineRule="auto"/>
              <w:ind w:firstLine="0"/>
              <w:jc w:val="center"/>
              <w:rPr>
                <w:rFonts w:eastAsia="Times New Roman" w:cs="Times New Roman"/>
                <w:color w:val="000000"/>
                <w:sz w:val="20"/>
                <w:szCs w:val="20"/>
                <w:lang w:eastAsia="ru-RU"/>
              </w:rPr>
            </w:pPr>
            <w:r w:rsidRPr="00BB6373">
              <w:rPr>
                <w:rFonts w:eastAsia="Times New Roman" w:cs="Times New Roman"/>
                <w:color w:val="000000"/>
                <w:sz w:val="20"/>
                <w:szCs w:val="20"/>
                <w:lang w:eastAsia="ru-RU"/>
              </w:rPr>
              <w:t>1</w:t>
            </w:r>
          </w:p>
        </w:tc>
        <w:tc>
          <w:tcPr>
            <w:tcW w:w="3119" w:type="pct"/>
            <w:shd w:val="clear" w:color="auto" w:fill="auto"/>
            <w:noWrap/>
            <w:vAlign w:val="center"/>
          </w:tcPr>
          <w:p w14:paraId="7509B43C" w14:textId="77777777" w:rsidR="00683AC2" w:rsidRPr="00BB6373" w:rsidRDefault="00683AC2" w:rsidP="0090517E">
            <w:pPr>
              <w:widowControl/>
              <w:spacing w:line="240" w:lineRule="auto"/>
              <w:ind w:firstLine="0"/>
              <w:rPr>
                <w:rFonts w:eastAsia="Times New Roman" w:cs="Times New Roman"/>
                <w:color w:val="000000"/>
                <w:sz w:val="20"/>
                <w:szCs w:val="20"/>
                <w:lang w:eastAsia="ru-RU"/>
              </w:rPr>
            </w:pPr>
            <w:r w:rsidRPr="00BB6373">
              <w:rPr>
                <w:rFonts w:cs="Times New Roman"/>
                <w:color w:val="000000"/>
                <w:sz w:val="20"/>
                <w:szCs w:val="20"/>
              </w:rPr>
              <w:t>Площадь зоны действия источника</w:t>
            </w:r>
          </w:p>
        </w:tc>
        <w:tc>
          <w:tcPr>
            <w:tcW w:w="669" w:type="pct"/>
            <w:vAlign w:val="center"/>
          </w:tcPr>
          <w:p w14:paraId="10546573" w14:textId="77777777" w:rsidR="00683AC2" w:rsidRPr="00BB6373" w:rsidRDefault="00683AC2" w:rsidP="0090517E">
            <w:pPr>
              <w:widowControl/>
              <w:spacing w:line="240" w:lineRule="auto"/>
              <w:ind w:firstLine="0"/>
              <w:jc w:val="center"/>
              <w:rPr>
                <w:rFonts w:eastAsia="Times New Roman" w:cs="Times New Roman"/>
                <w:color w:val="000000"/>
                <w:sz w:val="20"/>
                <w:szCs w:val="20"/>
                <w:lang w:eastAsia="ru-RU"/>
              </w:rPr>
            </w:pPr>
            <w:r w:rsidRPr="00BB6373">
              <w:rPr>
                <w:rFonts w:cs="Times New Roman"/>
                <w:color w:val="000000"/>
                <w:sz w:val="20"/>
                <w:szCs w:val="20"/>
              </w:rPr>
              <w:t>км²</w:t>
            </w:r>
          </w:p>
        </w:tc>
        <w:tc>
          <w:tcPr>
            <w:tcW w:w="996" w:type="pct"/>
            <w:shd w:val="clear" w:color="auto" w:fill="auto"/>
            <w:noWrap/>
            <w:vAlign w:val="center"/>
          </w:tcPr>
          <w:p w14:paraId="10C4A5CD" w14:textId="77777777" w:rsidR="00683AC2" w:rsidRPr="00BB6373" w:rsidRDefault="00683AC2" w:rsidP="0090517E">
            <w:pPr>
              <w:widowControl/>
              <w:spacing w:line="240" w:lineRule="auto"/>
              <w:ind w:firstLine="0"/>
              <w:jc w:val="center"/>
              <w:rPr>
                <w:rFonts w:eastAsia="Times New Roman" w:cs="Times New Roman"/>
                <w:color w:val="000000"/>
                <w:sz w:val="20"/>
                <w:szCs w:val="20"/>
                <w:lang w:eastAsia="ru-RU"/>
              </w:rPr>
            </w:pPr>
            <w:r w:rsidRPr="00B845EE">
              <w:rPr>
                <w:rFonts w:eastAsia="Times New Roman" w:cs="Times New Roman"/>
                <w:color w:val="000000"/>
                <w:sz w:val="20"/>
                <w:szCs w:val="20"/>
                <w:lang w:eastAsia="ru-RU"/>
              </w:rPr>
              <w:t>0,00684634</w:t>
            </w:r>
          </w:p>
        </w:tc>
      </w:tr>
      <w:tr w:rsidR="00683AC2" w:rsidRPr="00BB6373" w14:paraId="33000A06" w14:textId="77777777" w:rsidTr="0090517E">
        <w:trPr>
          <w:trHeight w:val="20"/>
          <w:jc w:val="center"/>
        </w:trPr>
        <w:tc>
          <w:tcPr>
            <w:tcW w:w="216" w:type="pct"/>
            <w:vAlign w:val="center"/>
          </w:tcPr>
          <w:p w14:paraId="605FF8D1" w14:textId="77777777" w:rsidR="00683AC2" w:rsidRPr="00BB6373" w:rsidRDefault="00683AC2" w:rsidP="0090517E">
            <w:pPr>
              <w:widowControl/>
              <w:spacing w:line="240" w:lineRule="auto"/>
              <w:ind w:firstLine="0"/>
              <w:jc w:val="center"/>
              <w:rPr>
                <w:rFonts w:eastAsia="Times New Roman" w:cs="Times New Roman"/>
                <w:color w:val="000000"/>
                <w:sz w:val="20"/>
                <w:szCs w:val="20"/>
                <w:lang w:eastAsia="ru-RU"/>
              </w:rPr>
            </w:pPr>
            <w:r w:rsidRPr="00BB6373">
              <w:rPr>
                <w:rFonts w:eastAsia="Times New Roman" w:cs="Times New Roman"/>
                <w:color w:val="000000"/>
                <w:sz w:val="20"/>
                <w:szCs w:val="20"/>
                <w:lang w:eastAsia="ru-RU"/>
              </w:rPr>
              <w:t>2</w:t>
            </w:r>
          </w:p>
        </w:tc>
        <w:tc>
          <w:tcPr>
            <w:tcW w:w="3119" w:type="pct"/>
            <w:shd w:val="clear" w:color="auto" w:fill="auto"/>
            <w:noWrap/>
            <w:vAlign w:val="center"/>
          </w:tcPr>
          <w:p w14:paraId="5CD953DF" w14:textId="77777777" w:rsidR="00683AC2" w:rsidRPr="00BB6373" w:rsidRDefault="00683AC2" w:rsidP="0090517E">
            <w:pPr>
              <w:widowControl/>
              <w:spacing w:line="240" w:lineRule="auto"/>
              <w:ind w:firstLine="0"/>
              <w:rPr>
                <w:rFonts w:eastAsia="Times New Roman" w:cs="Times New Roman"/>
                <w:color w:val="000000"/>
                <w:sz w:val="20"/>
                <w:szCs w:val="20"/>
                <w:lang w:eastAsia="ru-RU"/>
              </w:rPr>
            </w:pPr>
            <w:r w:rsidRPr="00BB6373">
              <w:rPr>
                <w:rFonts w:cs="Times New Roman"/>
                <w:color w:val="000000"/>
                <w:sz w:val="20"/>
                <w:szCs w:val="20"/>
              </w:rPr>
              <w:t>Число абонентских вводов</w:t>
            </w:r>
          </w:p>
        </w:tc>
        <w:tc>
          <w:tcPr>
            <w:tcW w:w="669" w:type="pct"/>
            <w:vAlign w:val="center"/>
          </w:tcPr>
          <w:p w14:paraId="18738C13" w14:textId="77777777" w:rsidR="00683AC2" w:rsidRPr="00BB6373" w:rsidRDefault="00683AC2" w:rsidP="0090517E">
            <w:pPr>
              <w:widowControl/>
              <w:spacing w:line="240" w:lineRule="auto"/>
              <w:ind w:firstLine="0"/>
              <w:jc w:val="center"/>
              <w:rPr>
                <w:rFonts w:eastAsia="Times New Roman" w:cs="Times New Roman"/>
                <w:color w:val="000000"/>
                <w:sz w:val="20"/>
                <w:szCs w:val="20"/>
                <w:lang w:eastAsia="ru-RU"/>
              </w:rPr>
            </w:pPr>
          </w:p>
        </w:tc>
        <w:tc>
          <w:tcPr>
            <w:tcW w:w="996" w:type="pct"/>
            <w:shd w:val="clear" w:color="auto" w:fill="auto"/>
            <w:noWrap/>
            <w:vAlign w:val="center"/>
          </w:tcPr>
          <w:p w14:paraId="23D16442" w14:textId="77777777" w:rsidR="00683AC2" w:rsidRPr="00BB6373" w:rsidRDefault="00683AC2" w:rsidP="0090517E">
            <w:pPr>
              <w:widowControl/>
              <w:spacing w:line="240" w:lineRule="auto"/>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w:t>
            </w:r>
          </w:p>
        </w:tc>
      </w:tr>
      <w:tr w:rsidR="00683AC2" w:rsidRPr="00BB6373" w14:paraId="6504CCB9" w14:textId="77777777" w:rsidTr="0090517E">
        <w:trPr>
          <w:trHeight w:val="20"/>
          <w:jc w:val="center"/>
        </w:trPr>
        <w:tc>
          <w:tcPr>
            <w:tcW w:w="216" w:type="pct"/>
            <w:vAlign w:val="center"/>
          </w:tcPr>
          <w:p w14:paraId="238D5E0D" w14:textId="77777777" w:rsidR="00683AC2" w:rsidRPr="00BB6373" w:rsidRDefault="00683AC2" w:rsidP="0090517E">
            <w:pPr>
              <w:widowControl/>
              <w:spacing w:line="240" w:lineRule="auto"/>
              <w:ind w:firstLine="0"/>
              <w:jc w:val="center"/>
              <w:rPr>
                <w:rFonts w:eastAsia="Times New Roman" w:cs="Times New Roman"/>
                <w:color w:val="000000"/>
                <w:sz w:val="20"/>
                <w:szCs w:val="20"/>
                <w:lang w:eastAsia="ru-RU"/>
              </w:rPr>
            </w:pPr>
            <w:r w:rsidRPr="00BB6373">
              <w:rPr>
                <w:rFonts w:eastAsia="Times New Roman" w:cs="Times New Roman"/>
                <w:color w:val="000000"/>
                <w:sz w:val="20"/>
                <w:szCs w:val="20"/>
                <w:lang w:eastAsia="ru-RU"/>
              </w:rPr>
              <w:t>3</w:t>
            </w:r>
          </w:p>
        </w:tc>
        <w:tc>
          <w:tcPr>
            <w:tcW w:w="3119" w:type="pct"/>
            <w:shd w:val="clear" w:color="auto" w:fill="auto"/>
            <w:vAlign w:val="center"/>
          </w:tcPr>
          <w:p w14:paraId="015DD259" w14:textId="77777777" w:rsidR="00683AC2" w:rsidRPr="00BB6373" w:rsidRDefault="00683AC2" w:rsidP="0090517E">
            <w:pPr>
              <w:widowControl/>
              <w:spacing w:line="240" w:lineRule="auto"/>
              <w:ind w:firstLine="0"/>
              <w:rPr>
                <w:rFonts w:eastAsia="Times New Roman" w:cs="Times New Roman"/>
                <w:color w:val="000000"/>
                <w:sz w:val="20"/>
                <w:szCs w:val="20"/>
                <w:lang w:eastAsia="ru-RU"/>
              </w:rPr>
            </w:pPr>
            <w:r w:rsidRPr="00BB6373">
              <w:rPr>
                <w:rFonts w:cs="Times New Roman"/>
                <w:color w:val="000000"/>
                <w:sz w:val="20"/>
                <w:szCs w:val="20"/>
              </w:rPr>
              <w:t>Суммарная присоединенная нагрузка всех потребителей</w:t>
            </w:r>
          </w:p>
        </w:tc>
        <w:tc>
          <w:tcPr>
            <w:tcW w:w="669" w:type="pct"/>
            <w:vAlign w:val="center"/>
          </w:tcPr>
          <w:p w14:paraId="075B4799" w14:textId="77777777" w:rsidR="00683AC2" w:rsidRPr="00BB6373" w:rsidRDefault="00683AC2" w:rsidP="0090517E">
            <w:pPr>
              <w:widowControl/>
              <w:spacing w:line="240" w:lineRule="auto"/>
              <w:ind w:firstLine="0"/>
              <w:jc w:val="center"/>
              <w:rPr>
                <w:rFonts w:eastAsia="Times New Roman" w:cs="Times New Roman"/>
                <w:color w:val="000000"/>
                <w:sz w:val="20"/>
                <w:szCs w:val="20"/>
                <w:lang w:eastAsia="ru-RU"/>
              </w:rPr>
            </w:pPr>
            <w:r w:rsidRPr="00BB6373">
              <w:rPr>
                <w:rFonts w:cs="Times New Roman"/>
                <w:color w:val="000000"/>
                <w:sz w:val="20"/>
                <w:szCs w:val="20"/>
              </w:rPr>
              <w:t>Гкал/ч</w:t>
            </w:r>
          </w:p>
        </w:tc>
        <w:tc>
          <w:tcPr>
            <w:tcW w:w="996" w:type="pct"/>
            <w:shd w:val="clear" w:color="auto" w:fill="auto"/>
            <w:noWrap/>
            <w:vAlign w:val="center"/>
          </w:tcPr>
          <w:p w14:paraId="53D672F4" w14:textId="77777777" w:rsidR="00683AC2" w:rsidRPr="00BB6373" w:rsidRDefault="00683AC2" w:rsidP="0090517E">
            <w:pPr>
              <w:widowControl/>
              <w:spacing w:line="240" w:lineRule="auto"/>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0,7</w:t>
            </w:r>
          </w:p>
        </w:tc>
      </w:tr>
      <w:tr w:rsidR="00683AC2" w:rsidRPr="00BB6373" w14:paraId="4CD08660" w14:textId="77777777" w:rsidTr="0090517E">
        <w:trPr>
          <w:trHeight w:val="20"/>
          <w:jc w:val="center"/>
        </w:trPr>
        <w:tc>
          <w:tcPr>
            <w:tcW w:w="216" w:type="pct"/>
            <w:vAlign w:val="center"/>
          </w:tcPr>
          <w:p w14:paraId="042EC1B5" w14:textId="77777777" w:rsidR="00683AC2" w:rsidRPr="00BB6373" w:rsidRDefault="00683AC2" w:rsidP="0090517E">
            <w:pPr>
              <w:widowControl/>
              <w:spacing w:line="240" w:lineRule="auto"/>
              <w:ind w:firstLine="0"/>
              <w:jc w:val="center"/>
              <w:rPr>
                <w:rFonts w:eastAsia="Times New Roman" w:cs="Times New Roman"/>
                <w:color w:val="000000"/>
                <w:sz w:val="20"/>
                <w:szCs w:val="20"/>
                <w:lang w:eastAsia="ru-RU"/>
              </w:rPr>
            </w:pPr>
            <w:r w:rsidRPr="00BB6373">
              <w:rPr>
                <w:rFonts w:eastAsia="Times New Roman" w:cs="Times New Roman"/>
                <w:color w:val="000000"/>
                <w:sz w:val="20"/>
                <w:szCs w:val="20"/>
                <w:lang w:eastAsia="ru-RU"/>
              </w:rPr>
              <w:lastRenderedPageBreak/>
              <w:t>4</w:t>
            </w:r>
          </w:p>
        </w:tc>
        <w:tc>
          <w:tcPr>
            <w:tcW w:w="3119" w:type="pct"/>
            <w:shd w:val="clear" w:color="auto" w:fill="auto"/>
            <w:noWrap/>
            <w:vAlign w:val="center"/>
          </w:tcPr>
          <w:p w14:paraId="10C9F0D5" w14:textId="77777777" w:rsidR="00683AC2" w:rsidRPr="00BB6373" w:rsidRDefault="00683AC2" w:rsidP="0090517E">
            <w:pPr>
              <w:widowControl/>
              <w:spacing w:line="240" w:lineRule="auto"/>
              <w:ind w:firstLine="0"/>
              <w:rPr>
                <w:rFonts w:eastAsia="Times New Roman" w:cs="Times New Roman"/>
                <w:color w:val="000000"/>
                <w:sz w:val="20"/>
                <w:szCs w:val="20"/>
                <w:lang w:eastAsia="ru-RU"/>
              </w:rPr>
            </w:pPr>
            <w:r w:rsidRPr="00BB6373">
              <w:rPr>
                <w:rFonts w:cs="Times New Roman"/>
                <w:color w:val="000000"/>
                <w:sz w:val="20"/>
                <w:szCs w:val="20"/>
              </w:rPr>
              <w:t>Поправочный коэффициент, зависящий от постоянной части расходов на сооружение котельной</w:t>
            </w:r>
          </w:p>
        </w:tc>
        <w:tc>
          <w:tcPr>
            <w:tcW w:w="669" w:type="pct"/>
            <w:vAlign w:val="center"/>
          </w:tcPr>
          <w:p w14:paraId="2E28D812" w14:textId="77777777" w:rsidR="00683AC2" w:rsidRPr="00BB6373" w:rsidRDefault="00683AC2" w:rsidP="0090517E">
            <w:pPr>
              <w:widowControl/>
              <w:spacing w:line="240" w:lineRule="auto"/>
              <w:ind w:firstLine="0"/>
              <w:jc w:val="center"/>
              <w:rPr>
                <w:rFonts w:eastAsia="Times New Roman" w:cs="Times New Roman"/>
                <w:color w:val="000000"/>
                <w:sz w:val="20"/>
                <w:szCs w:val="20"/>
                <w:lang w:eastAsia="ru-RU"/>
              </w:rPr>
            </w:pPr>
            <w:r w:rsidRPr="00BB6373">
              <w:rPr>
                <w:rFonts w:eastAsia="Times New Roman" w:cs="Times New Roman"/>
                <w:color w:val="000000"/>
                <w:sz w:val="20"/>
                <w:szCs w:val="20"/>
                <w:lang w:eastAsia="ru-RU"/>
              </w:rPr>
              <w:t>фи</w:t>
            </w:r>
          </w:p>
        </w:tc>
        <w:tc>
          <w:tcPr>
            <w:tcW w:w="996" w:type="pct"/>
            <w:shd w:val="clear" w:color="auto" w:fill="auto"/>
            <w:noWrap/>
            <w:vAlign w:val="center"/>
          </w:tcPr>
          <w:p w14:paraId="6FF60952" w14:textId="77777777" w:rsidR="00683AC2" w:rsidRPr="00BB6373" w:rsidRDefault="00683AC2" w:rsidP="0090517E">
            <w:pPr>
              <w:widowControl/>
              <w:spacing w:line="240" w:lineRule="auto"/>
              <w:ind w:firstLine="0"/>
              <w:jc w:val="center"/>
              <w:rPr>
                <w:rFonts w:eastAsia="Times New Roman" w:cs="Times New Roman"/>
                <w:color w:val="000000"/>
                <w:sz w:val="20"/>
                <w:szCs w:val="20"/>
                <w:lang w:eastAsia="ru-RU"/>
              </w:rPr>
            </w:pPr>
            <w:r>
              <w:rPr>
                <w:rFonts w:cs="Times New Roman"/>
                <w:sz w:val="20"/>
                <w:szCs w:val="20"/>
              </w:rPr>
              <w:t>1,3</w:t>
            </w:r>
          </w:p>
        </w:tc>
      </w:tr>
      <w:tr w:rsidR="00683AC2" w:rsidRPr="00BB6373" w14:paraId="28B3A3B2" w14:textId="77777777" w:rsidTr="0090517E">
        <w:trPr>
          <w:trHeight w:val="20"/>
          <w:jc w:val="center"/>
        </w:trPr>
        <w:tc>
          <w:tcPr>
            <w:tcW w:w="216" w:type="pct"/>
            <w:vAlign w:val="center"/>
          </w:tcPr>
          <w:p w14:paraId="76BFE6D1" w14:textId="77777777" w:rsidR="00683AC2" w:rsidRPr="00BB6373" w:rsidRDefault="00683AC2" w:rsidP="0090517E">
            <w:pPr>
              <w:widowControl/>
              <w:spacing w:line="240" w:lineRule="auto"/>
              <w:ind w:firstLine="0"/>
              <w:jc w:val="center"/>
              <w:rPr>
                <w:rFonts w:eastAsia="Times New Roman" w:cs="Times New Roman"/>
                <w:color w:val="000000"/>
                <w:sz w:val="20"/>
                <w:szCs w:val="20"/>
                <w:lang w:eastAsia="ru-RU"/>
              </w:rPr>
            </w:pPr>
            <w:r w:rsidRPr="00BB6373">
              <w:rPr>
                <w:rFonts w:eastAsia="Times New Roman" w:cs="Times New Roman"/>
                <w:color w:val="000000"/>
                <w:sz w:val="20"/>
                <w:szCs w:val="20"/>
                <w:lang w:eastAsia="ru-RU"/>
              </w:rPr>
              <w:t>5</w:t>
            </w:r>
          </w:p>
        </w:tc>
        <w:tc>
          <w:tcPr>
            <w:tcW w:w="3119" w:type="pct"/>
            <w:shd w:val="clear" w:color="auto" w:fill="auto"/>
            <w:vAlign w:val="center"/>
          </w:tcPr>
          <w:p w14:paraId="3B06C6E1" w14:textId="77777777" w:rsidR="00683AC2" w:rsidRPr="00BB6373" w:rsidRDefault="00683AC2" w:rsidP="0090517E">
            <w:pPr>
              <w:widowControl/>
              <w:spacing w:line="240" w:lineRule="auto"/>
              <w:ind w:firstLine="0"/>
              <w:rPr>
                <w:rFonts w:eastAsia="Times New Roman" w:cs="Times New Roman"/>
                <w:color w:val="000000"/>
                <w:sz w:val="20"/>
                <w:szCs w:val="20"/>
                <w:lang w:eastAsia="ru-RU"/>
              </w:rPr>
            </w:pPr>
            <w:r w:rsidRPr="00BB6373">
              <w:rPr>
                <w:rFonts w:cs="Times New Roman"/>
                <w:color w:val="000000"/>
                <w:sz w:val="20"/>
                <w:szCs w:val="20"/>
              </w:rPr>
              <w:t>Удельная стоимость материальной характеристики тепловой сети</w:t>
            </w:r>
          </w:p>
        </w:tc>
        <w:tc>
          <w:tcPr>
            <w:tcW w:w="669" w:type="pct"/>
            <w:vAlign w:val="center"/>
          </w:tcPr>
          <w:p w14:paraId="0E086F65" w14:textId="77777777" w:rsidR="00683AC2" w:rsidRPr="00BB6373" w:rsidRDefault="00683AC2" w:rsidP="0090517E">
            <w:pPr>
              <w:widowControl/>
              <w:spacing w:line="240" w:lineRule="auto"/>
              <w:ind w:firstLine="0"/>
              <w:jc w:val="center"/>
              <w:rPr>
                <w:rFonts w:eastAsia="Times New Roman" w:cs="Times New Roman"/>
                <w:color w:val="000000"/>
                <w:sz w:val="20"/>
                <w:szCs w:val="20"/>
                <w:lang w:eastAsia="ru-RU"/>
              </w:rPr>
            </w:pPr>
            <w:proofErr w:type="spellStart"/>
            <w:r w:rsidRPr="00BB6373">
              <w:rPr>
                <w:rFonts w:cs="Times New Roman"/>
                <w:color w:val="000000"/>
                <w:sz w:val="20"/>
                <w:szCs w:val="20"/>
              </w:rPr>
              <w:t>руб</w:t>
            </w:r>
            <w:proofErr w:type="spellEnd"/>
            <w:r w:rsidRPr="00BB6373">
              <w:rPr>
                <w:rFonts w:cs="Times New Roman"/>
                <w:color w:val="000000"/>
                <w:sz w:val="20"/>
                <w:szCs w:val="20"/>
              </w:rPr>
              <w:t>/м</w:t>
            </w:r>
            <w:r w:rsidRPr="00BB6373">
              <w:rPr>
                <w:rFonts w:cs="Times New Roman"/>
                <w:color w:val="000000"/>
                <w:sz w:val="20"/>
                <w:szCs w:val="20"/>
                <w:vertAlign w:val="superscript"/>
              </w:rPr>
              <w:t>2</w:t>
            </w:r>
          </w:p>
        </w:tc>
        <w:tc>
          <w:tcPr>
            <w:tcW w:w="996" w:type="pct"/>
            <w:shd w:val="clear" w:color="auto" w:fill="auto"/>
            <w:noWrap/>
            <w:vAlign w:val="center"/>
          </w:tcPr>
          <w:p w14:paraId="74A63E5E" w14:textId="77777777" w:rsidR="00683AC2" w:rsidRPr="00BB6373" w:rsidRDefault="00683AC2" w:rsidP="0090517E">
            <w:pPr>
              <w:widowControl/>
              <w:spacing w:line="240" w:lineRule="auto"/>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w:t>
            </w:r>
          </w:p>
        </w:tc>
      </w:tr>
      <w:tr w:rsidR="00683AC2" w:rsidRPr="00BB6373" w14:paraId="4F684086" w14:textId="77777777" w:rsidTr="0090517E">
        <w:trPr>
          <w:trHeight w:val="20"/>
          <w:jc w:val="center"/>
        </w:trPr>
        <w:tc>
          <w:tcPr>
            <w:tcW w:w="216" w:type="pct"/>
            <w:vAlign w:val="center"/>
          </w:tcPr>
          <w:p w14:paraId="0E9BADC6" w14:textId="77777777" w:rsidR="00683AC2" w:rsidRPr="00BB6373" w:rsidRDefault="00683AC2" w:rsidP="0090517E">
            <w:pPr>
              <w:widowControl/>
              <w:spacing w:line="240" w:lineRule="auto"/>
              <w:ind w:firstLine="0"/>
              <w:jc w:val="center"/>
              <w:rPr>
                <w:rFonts w:eastAsia="Times New Roman" w:cs="Times New Roman"/>
                <w:color w:val="000000"/>
                <w:sz w:val="20"/>
                <w:szCs w:val="20"/>
                <w:lang w:eastAsia="ru-RU"/>
              </w:rPr>
            </w:pPr>
            <w:r w:rsidRPr="00BB6373">
              <w:rPr>
                <w:rFonts w:eastAsia="Times New Roman" w:cs="Times New Roman"/>
                <w:color w:val="000000"/>
                <w:sz w:val="20"/>
                <w:szCs w:val="20"/>
                <w:lang w:eastAsia="ru-RU"/>
              </w:rPr>
              <w:t>6</w:t>
            </w:r>
          </w:p>
        </w:tc>
        <w:tc>
          <w:tcPr>
            <w:tcW w:w="3119" w:type="pct"/>
            <w:shd w:val="clear" w:color="auto" w:fill="auto"/>
            <w:vAlign w:val="center"/>
          </w:tcPr>
          <w:p w14:paraId="05662AB3" w14:textId="77777777" w:rsidR="00683AC2" w:rsidRPr="00BB6373" w:rsidRDefault="00683AC2" w:rsidP="0090517E">
            <w:pPr>
              <w:widowControl/>
              <w:spacing w:line="240" w:lineRule="auto"/>
              <w:ind w:firstLine="0"/>
              <w:rPr>
                <w:rFonts w:eastAsia="Times New Roman" w:cs="Times New Roman"/>
                <w:color w:val="000000"/>
                <w:sz w:val="20"/>
                <w:szCs w:val="20"/>
                <w:lang w:eastAsia="ru-RU"/>
              </w:rPr>
            </w:pPr>
            <w:r w:rsidRPr="00BB6373">
              <w:rPr>
                <w:rFonts w:cs="Times New Roman"/>
                <w:color w:val="000000"/>
                <w:sz w:val="20"/>
                <w:szCs w:val="20"/>
              </w:rPr>
              <w:t>Расчетная температура в подающем трубопроводе</w:t>
            </w:r>
          </w:p>
        </w:tc>
        <w:tc>
          <w:tcPr>
            <w:tcW w:w="669" w:type="pct"/>
            <w:vAlign w:val="center"/>
          </w:tcPr>
          <w:p w14:paraId="3B80B71F" w14:textId="77777777" w:rsidR="00683AC2" w:rsidRPr="00BB6373" w:rsidRDefault="00683AC2" w:rsidP="0090517E">
            <w:pPr>
              <w:widowControl/>
              <w:spacing w:line="240" w:lineRule="auto"/>
              <w:ind w:firstLine="0"/>
              <w:jc w:val="center"/>
              <w:rPr>
                <w:rFonts w:eastAsia="Times New Roman" w:cs="Times New Roman"/>
                <w:color w:val="000000"/>
                <w:sz w:val="20"/>
                <w:szCs w:val="20"/>
                <w:lang w:eastAsia="ru-RU"/>
              </w:rPr>
            </w:pPr>
            <w:r w:rsidRPr="00BB6373">
              <w:rPr>
                <w:rFonts w:cs="Times New Roman"/>
                <w:color w:val="000000"/>
                <w:sz w:val="20"/>
                <w:szCs w:val="20"/>
              </w:rPr>
              <w:t>°С</w:t>
            </w:r>
          </w:p>
        </w:tc>
        <w:tc>
          <w:tcPr>
            <w:tcW w:w="996" w:type="pct"/>
            <w:shd w:val="clear" w:color="auto" w:fill="auto"/>
            <w:noWrap/>
            <w:vAlign w:val="center"/>
          </w:tcPr>
          <w:p w14:paraId="53FDEC8A" w14:textId="77777777" w:rsidR="00683AC2" w:rsidRPr="00BB6373" w:rsidRDefault="00683AC2" w:rsidP="0090517E">
            <w:pPr>
              <w:widowControl/>
              <w:spacing w:line="240" w:lineRule="auto"/>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95</w:t>
            </w:r>
          </w:p>
        </w:tc>
      </w:tr>
      <w:tr w:rsidR="00683AC2" w:rsidRPr="00BB6373" w14:paraId="4AF502AA" w14:textId="77777777" w:rsidTr="0090517E">
        <w:trPr>
          <w:trHeight w:val="20"/>
          <w:jc w:val="center"/>
        </w:trPr>
        <w:tc>
          <w:tcPr>
            <w:tcW w:w="216" w:type="pct"/>
            <w:vAlign w:val="center"/>
          </w:tcPr>
          <w:p w14:paraId="6D803F13" w14:textId="77777777" w:rsidR="00683AC2" w:rsidRPr="00BB6373" w:rsidRDefault="00683AC2" w:rsidP="0090517E">
            <w:pPr>
              <w:widowControl/>
              <w:spacing w:line="240" w:lineRule="auto"/>
              <w:ind w:firstLine="0"/>
              <w:jc w:val="center"/>
              <w:rPr>
                <w:rFonts w:eastAsia="Times New Roman" w:cs="Times New Roman"/>
                <w:color w:val="000000"/>
                <w:sz w:val="20"/>
                <w:szCs w:val="20"/>
                <w:lang w:eastAsia="ru-RU"/>
              </w:rPr>
            </w:pPr>
            <w:r w:rsidRPr="00BB6373">
              <w:rPr>
                <w:rFonts w:eastAsia="Times New Roman" w:cs="Times New Roman"/>
                <w:color w:val="000000"/>
                <w:sz w:val="20"/>
                <w:szCs w:val="20"/>
                <w:lang w:eastAsia="ru-RU"/>
              </w:rPr>
              <w:t>7</w:t>
            </w:r>
          </w:p>
        </w:tc>
        <w:tc>
          <w:tcPr>
            <w:tcW w:w="3119" w:type="pct"/>
            <w:shd w:val="clear" w:color="auto" w:fill="auto"/>
            <w:vAlign w:val="center"/>
          </w:tcPr>
          <w:p w14:paraId="6C00B968" w14:textId="77777777" w:rsidR="00683AC2" w:rsidRPr="00BB6373" w:rsidRDefault="00683AC2" w:rsidP="0090517E">
            <w:pPr>
              <w:widowControl/>
              <w:spacing w:line="240" w:lineRule="auto"/>
              <w:ind w:firstLine="0"/>
              <w:rPr>
                <w:rFonts w:eastAsia="Times New Roman" w:cs="Times New Roman"/>
                <w:color w:val="000000"/>
                <w:sz w:val="20"/>
                <w:szCs w:val="20"/>
                <w:lang w:eastAsia="ru-RU"/>
              </w:rPr>
            </w:pPr>
            <w:r w:rsidRPr="00BB6373">
              <w:rPr>
                <w:rFonts w:cs="Times New Roman"/>
                <w:color w:val="000000"/>
                <w:sz w:val="20"/>
                <w:szCs w:val="20"/>
              </w:rPr>
              <w:t>Расчетная температура в обратном трубопроводе</w:t>
            </w:r>
          </w:p>
        </w:tc>
        <w:tc>
          <w:tcPr>
            <w:tcW w:w="669" w:type="pct"/>
            <w:vAlign w:val="center"/>
          </w:tcPr>
          <w:p w14:paraId="72D5AE35" w14:textId="77777777" w:rsidR="00683AC2" w:rsidRPr="00BB6373" w:rsidRDefault="00683AC2" w:rsidP="0090517E">
            <w:pPr>
              <w:widowControl/>
              <w:spacing w:line="240" w:lineRule="auto"/>
              <w:ind w:firstLine="0"/>
              <w:jc w:val="center"/>
              <w:rPr>
                <w:rFonts w:eastAsia="Times New Roman" w:cs="Times New Roman"/>
                <w:color w:val="000000"/>
                <w:sz w:val="20"/>
                <w:szCs w:val="20"/>
                <w:lang w:eastAsia="ru-RU"/>
              </w:rPr>
            </w:pPr>
            <w:r w:rsidRPr="00BB6373">
              <w:rPr>
                <w:rFonts w:cs="Times New Roman"/>
                <w:color w:val="000000"/>
                <w:sz w:val="20"/>
                <w:szCs w:val="20"/>
              </w:rPr>
              <w:t>°С</w:t>
            </w:r>
          </w:p>
        </w:tc>
        <w:tc>
          <w:tcPr>
            <w:tcW w:w="996" w:type="pct"/>
            <w:shd w:val="clear" w:color="auto" w:fill="auto"/>
            <w:noWrap/>
            <w:vAlign w:val="center"/>
          </w:tcPr>
          <w:p w14:paraId="0A8928F5" w14:textId="77777777" w:rsidR="00683AC2" w:rsidRPr="00BB6373" w:rsidRDefault="00683AC2" w:rsidP="0090517E">
            <w:pPr>
              <w:widowControl/>
              <w:spacing w:line="240" w:lineRule="auto"/>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70</w:t>
            </w:r>
          </w:p>
        </w:tc>
      </w:tr>
      <w:tr w:rsidR="00683AC2" w:rsidRPr="00BB6373" w14:paraId="451538AB" w14:textId="77777777" w:rsidTr="0090517E">
        <w:trPr>
          <w:trHeight w:val="20"/>
          <w:jc w:val="center"/>
        </w:trPr>
        <w:tc>
          <w:tcPr>
            <w:tcW w:w="216" w:type="pct"/>
            <w:vAlign w:val="center"/>
          </w:tcPr>
          <w:p w14:paraId="34740E6C" w14:textId="77777777" w:rsidR="00683AC2" w:rsidRPr="00BB6373" w:rsidRDefault="00683AC2" w:rsidP="0090517E">
            <w:pPr>
              <w:widowControl/>
              <w:spacing w:line="240" w:lineRule="auto"/>
              <w:ind w:firstLine="0"/>
              <w:jc w:val="center"/>
              <w:rPr>
                <w:rFonts w:eastAsia="Times New Roman" w:cs="Times New Roman"/>
                <w:color w:val="000000"/>
                <w:sz w:val="20"/>
                <w:szCs w:val="20"/>
                <w:lang w:eastAsia="ru-RU"/>
              </w:rPr>
            </w:pPr>
            <w:r w:rsidRPr="00BB6373">
              <w:rPr>
                <w:rFonts w:eastAsia="Times New Roman" w:cs="Times New Roman"/>
                <w:color w:val="000000"/>
                <w:sz w:val="20"/>
                <w:szCs w:val="20"/>
                <w:lang w:eastAsia="ru-RU"/>
              </w:rPr>
              <w:t>8</w:t>
            </w:r>
          </w:p>
        </w:tc>
        <w:tc>
          <w:tcPr>
            <w:tcW w:w="3119" w:type="pct"/>
            <w:shd w:val="clear" w:color="auto" w:fill="auto"/>
            <w:noWrap/>
            <w:vAlign w:val="center"/>
          </w:tcPr>
          <w:p w14:paraId="635A16D4" w14:textId="77777777" w:rsidR="00683AC2" w:rsidRPr="00BB6373" w:rsidRDefault="00683AC2" w:rsidP="0090517E">
            <w:pPr>
              <w:widowControl/>
              <w:spacing w:line="240" w:lineRule="auto"/>
              <w:ind w:firstLine="0"/>
              <w:rPr>
                <w:rFonts w:eastAsia="Times New Roman" w:cs="Times New Roman"/>
                <w:color w:val="000000"/>
                <w:sz w:val="20"/>
                <w:szCs w:val="20"/>
                <w:lang w:eastAsia="ru-RU"/>
              </w:rPr>
            </w:pPr>
            <w:r w:rsidRPr="00BB6373">
              <w:rPr>
                <w:rFonts w:cs="Times New Roman"/>
                <w:color w:val="000000"/>
                <w:sz w:val="20"/>
                <w:szCs w:val="20"/>
              </w:rPr>
              <w:t>Среднее число абонентов на 1 км²</w:t>
            </w:r>
          </w:p>
        </w:tc>
        <w:tc>
          <w:tcPr>
            <w:tcW w:w="669" w:type="pct"/>
            <w:vAlign w:val="center"/>
          </w:tcPr>
          <w:p w14:paraId="122ABBCE" w14:textId="77777777" w:rsidR="00683AC2" w:rsidRPr="00BB6373" w:rsidRDefault="00683AC2" w:rsidP="0090517E">
            <w:pPr>
              <w:widowControl/>
              <w:spacing w:line="240" w:lineRule="auto"/>
              <w:ind w:firstLine="0"/>
              <w:jc w:val="center"/>
              <w:rPr>
                <w:rFonts w:eastAsia="Times New Roman" w:cs="Times New Roman"/>
                <w:color w:val="000000"/>
                <w:sz w:val="20"/>
                <w:szCs w:val="20"/>
                <w:lang w:eastAsia="ru-RU"/>
              </w:rPr>
            </w:pPr>
            <w:r w:rsidRPr="00BB6373">
              <w:rPr>
                <w:rFonts w:eastAsia="Times New Roman" w:cs="Times New Roman"/>
                <w:color w:val="000000"/>
                <w:sz w:val="20"/>
                <w:szCs w:val="20"/>
                <w:lang w:eastAsia="ru-RU"/>
              </w:rPr>
              <w:t>1/</w:t>
            </w:r>
            <w:r w:rsidRPr="00BB6373">
              <w:rPr>
                <w:rFonts w:cs="Times New Roman"/>
                <w:color w:val="000000"/>
                <w:sz w:val="20"/>
                <w:szCs w:val="20"/>
              </w:rPr>
              <w:t xml:space="preserve"> км²</w:t>
            </w:r>
          </w:p>
        </w:tc>
        <w:tc>
          <w:tcPr>
            <w:tcW w:w="996" w:type="pct"/>
            <w:shd w:val="clear" w:color="auto" w:fill="auto"/>
            <w:noWrap/>
            <w:vAlign w:val="center"/>
          </w:tcPr>
          <w:p w14:paraId="0C7379D3" w14:textId="77777777" w:rsidR="00683AC2" w:rsidRPr="00BB6373" w:rsidRDefault="00683AC2" w:rsidP="0090517E">
            <w:pPr>
              <w:widowControl/>
              <w:spacing w:line="240" w:lineRule="auto"/>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w:t>
            </w:r>
          </w:p>
        </w:tc>
      </w:tr>
      <w:tr w:rsidR="00683AC2" w:rsidRPr="00BB6373" w14:paraId="2A37AC67" w14:textId="77777777" w:rsidTr="0090517E">
        <w:trPr>
          <w:trHeight w:val="20"/>
          <w:jc w:val="center"/>
        </w:trPr>
        <w:tc>
          <w:tcPr>
            <w:tcW w:w="216" w:type="pct"/>
            <w:vAlign w:val="center"/>
          </w:tcPr>
          <w:p w14:paraId="5A2BC79E" w14:textId="77777777" w:rsidR="00683AC2" w:rsidRPr="00BB6373" w:rsidRDefault="00683AC2" w:rsidP="0090517E">
            <w:pPr>
              <w:widowControl/>
              <w:spacing w:line="240" w:lineRule="auto"/>
              <w:ind w:firstLine="0"/>
              <w:jc w:val="center"/>
              <w:rPr>
                <w:rFonts w:eastAsia="Times New Roman" w:cs="Times New Roman"/>
                <w:color w:val="000000"/>
                <w:sz w:val="20"/>
                <w:szCs w:val="20"/>
                <w:lang w:eastAsia="ru-RU"/>
              </w:rPr>
            </w:pPr>
            <w:r w:rsidRPr="00BB6373">
              <w:rPr>
                <w:rFonts w:eastAsia="Times New Roman" w:cs="Times New Roman"/>
                <w:color w:val="000000"/>
                <w:sz w:val="20"/>
                <w:szCs w:val="20"/>
                <w:lang w:eastAsia="ru-RU"/>
              </w:rPr>
              <w:t>9</w:t>
            </w:r>
          </w:p>
        </w:tc>
        <w:tc>
          <w:tcPr>
            <w:tcW w:w="3119" w:type="pct"/>
            <w:shd w:val="clear" w:color="auto" w:fill="auto"/>
            <w:noWrap/>
            <w:vAlign w:val="center"/>
          </w:tcPr>
          <w:p w14:paraId="5C95EDE2" w14:textId="77777777" w:rsidR="00683AC2" w:rsidRPr="00BB6373" w:rsidRDefault="00683AC2" w:rsidP="0090517E">
            <w:pPr>
              <w:widowControl/>
              <w:spacing w:line="240" w:lineRule="auto"/>
              <w:ind w:firstLine="0"/>
              <w:rPr>
                <w:rFonts w:eastAsia="Times New Roman" w:cs="Times New Roman"/>
                <w:color w:val="000000"/>
                <w:sz w:val="20"/>
                <w:szCs w:val="20"/>
                <w:lang w:eastAsia="ru-RU"/>
              </w:rPr>
            </w:pPr>
            <w:proofErr w:type="spellStart"/>
            <w:r w:rsidRPr="00BB6373">
              <w:rPr>
                <w:rFonts w:cs="Times New Roman"/>
                <w:color w:val="000000"/>
                <w:sz w:val="20"/>
                <w:szCs w:val="20"/>
              </w:rPr>
              <w:t>Теплоплотность</w:t>
            </w:r>
            <w:proofErr w:type="spellEnd"/>
            <w:r w:rsidRPr="00BB6373">
              <w:rPr>
                <w:rFonts w:cs="Times New Roman"/>
                <w:color w:val="000000"/>
                <w:sz w:val="20"/>
                <w:szCs w:val="20"/>
              </w:rPr>
              <w:t xml:space="preserve"> района</w:t>
            </w:r>
          </w:p>
        </w:tc>
        <w:tc>
          <w:tcPr>
            <w:tcW w:w="669" w:type="pct"/>
            <w:vAlign w:val="center"/>
          </w:tcPr>
          <w:p w14:paraId="7ED3F01B" w14:textId="77777777" w:rsidR="00683AC2" w:rsidRPr="00BB6373" w:rsidRDefault="00683AC2" w:rsidP="0090517E">
            <w:pPr>
              <w:spacing w:line="240" w:lineRule="auto"/>
              <w:ind w:firstLine="0"/>
              <w:jc w:val="center"/>
              <w:rPr>
                <w:rFonts w:cs="Times New Roman"/>
                <w:color w:val="000000"/>
                <w:sz w:val="20"/>
                <w:szCs w:val="20"/>
              </w:rPr>
            </w:pPr>
            <w:r w:rsidRPr="00BB6373">
              <w:rPr>
                <w:rFonts w:cs="Times New Roman"/>
                <w:color w:val="000000"/>
                <w:sz w:val="20"/>
                <w:szCs w:val="20"/>
              </w:rPr>
              <w:t>Гкал/</w:t>
            </w:r>
          </w:p>
          <w:p w14:paraId="23AF496D" w14:textId="77777777" w:rsidR="00683AC2" w:rsidRPr="00BB6373" w:rsidRDefault="00683AC2" w:rsidP="0090517E">
            <w:pPr>
              <w:widowControl/>
              <w:spacing w:line="240" w:lineRule="auto"/>
              <w:ind w:firstLine="0"/>
              <w:jc w:val="center"/>
              <w:rPr>
                <w:rFonts w:eastAsia="Times New Roman" w:cs="Times New Roman"/>
                <w:color w:val="000000"/>
                <w:sz w:val="20"/>
                <w:szCs w:val="20"/>
                <w:lang w:eastAsia="ru-RU"/>
              </w:rPr>
            </w:pPr>
            <w:r w:rsidRPr="00BB6373">
              <w:rPr>
                <w:rFonts w:cs="Times New Roman"/>
                <w:color w:val="000000"/>
                <w:sz w:val="20"/>
                <w:szCs w:val="20"/>
              </w:rPr>
              <w:t>ч·км²</w:t>
            </w:r>
          </w:p>
        </w:tc>
        <w:tc>
          <w:tcPr>
            <w:tcW w:w="996" w:type="pct"/>
            <w:shd w:val="clear" w:color="auto" w:fill="auto"/>
            <w:noWrap/>
            <w:vAlign w:val="center"/>
          </w:tcPr>
          <w:p w14:paraId="16A099C4" w14:textId="77777777" w:rsidR="00683AC2" w:rsidRPr="00BB6373" w:rsidRDefault="00683AC2" w:rsidP="0090517E">
            <w:pPr>
              <w:widowControl/>
              <w:spacing w:line="240" w:lineRule="auto"/>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16,9</w:t>
            </w:r>
          </w:p>
        </w:tc>
      </w:tr>
      <w:tr w:rsidR="00683AC2" w:rsidRPr="00BB6373" w14:paraId="49747032" w14:textId="77777777" w:rsidTr="0090517E">
        <w:trPr>
          <w:trHeight w:val="20"/>
          <w:jc w:val="center"/>
        </w:trPr>
        <w:tc>
          <w:tcPr>
            <w:tcW w:w="216" w:type="pct"/>
            <w:vAlign w:val="center"/>
          </w:tcPr>
          <w:p w14:paraId="34DDA7BC" w14:textId="77777777" w:rsidR="00683AC2" w:rsidRPr="00BB6373" w:rsidRDefault="00683AC2" w:rsidP="0090517E">
            <w:pPr>
              <w:widowControl/>
              <w:spacing w:line="240" w:lineRule="auto"/>
              <w:ind w:firstLine="0"/>
              <w:jc w:val="center"/>
              <w:rPr>
                <w:rFonts w:eastAsia="Times New Roman" w:cs="Times New Roman"/>
                <w:color w:val="000000"/>
                <w:sz w:val="20"/>
                <w:szCs w:val="20"/>
                <w:lang w:eastAsia="ru-RU"/>
              </w:rPr>
            </w:pPr>
            <w:r w:rsidRPr="00BB6373">
              <w:rPr>
                <w:rFonts w:eastAsia="Times New Roman" w:cs="Times New Roman"/>
                <w:color w:val="000000"/>
                <w:sz w:val="20"/>
                <w:szCs w:val="20"/>
                <w:lang w:eastAsia="ru-RU"/>
              </w:rPr>
              <w:t>10</w:t>
            </w:r>
          </w:p>
        </w:tc>
        <w:tc>
          <w:tcPr>
            <w:tcW w:w="3119" w:type="pct"/>
            <w:shd w:val="clear" w:color="auto" w:fill="auto"/>
            <w:noWrap/>
            <w:vAlign w:val="center"/>
          </w:tcPr>
          <w:p w14:paraId="3678B99B" w14:textId="77777777" w:rsidR="00683AC2" w:rsidRPr="00BB6373" w:rsidRDefault="00683AC2" w:rsidP="0090517E">
            <w:pPr>
              <w:widowControl/>
              <w:spacing w:line="240" w:lineRule="auto"/>
              <w:ind w:firstLine="0"/>
              <w:rPr>
                <w:rFonts w:eastAsia="Times New Roman" w:cs="Times New Roman"/>
                <w:color w:val="000000"/>
                <w:sz w:val="20"/>
                <w:szCs w:val="20"/>
                <w:lang w:eastAsia="ru-RU"/>
              </w:rPr>
            </w:pPr>
            <w:r w:rsidRPr="00BB6373">
              <w:rPr>
                <w:rFonts w:cs="Times New Roman"/>
                <w:color w:val="000000"/>
                <w:sz w:val="20"/>
                <w:szCs w:val="20"/>
              </w:rPr>
              <w:t>Эффективный радиус</w:t>
            </w:r>
          </w:p>
        </w:tc>
        <w:tc>
          <w:tcPr>
            <w:tcW w:w="669" w:type="pct"/>
            <w:vAlign w:val="center"/>
          </w:tcPr>
          <w:p w14:paraId="50752EC6" w14:textId="77777777" w:rsidR="00683AC2" w:rsidRPr="00BB6373" w:rsidRDefault="00683AC2" w:rsidP="0090517E">
            <w:pPr>
              <w:widowControl/>
              <w:spacing w:line="240" w:lineRule="auto"/>
              <w:ind w:firstLine="0"/>
              <w:jc w:val="center"/>
              <w:rPr>
                <w:rFonts w:eastAsia="Times New Roman" w:cs="Times New Roman"/>
                <w:color w:val="000000"/>
                <w:sz w:val="20"/>
                <w:szCs w:val="20"/>
                <w:lang w:eastAsia="ru-RU"/>
              </w:rPr>
            </w:pPr>
            <w:r w:rsidRPr="00BB6373">
              <w:rPr>
                <w:rFonts w:eastAsia="Times New Roman" w:cs="Times New Roman"/>
                <w:color w:val="000000"/>
                <w:sz w:val="20"/>
                <w:szCs w:val="20"/>
                <w:lang w:eastAsia="ru-RU"/>
              </w:rPr>
              <w:t>км</w:t>
            </w:r>
          </w:p>
        </w:tc>
        <w:tc>
          <w:tcPr>
            <w:tcW w:w="996" w:type="pct"/>
            <w:shd w:val="clear" w:color="auto" w:fill="auto"/>
            <w:noWrap/>
            <w:vAlign w:val="center"/>
          </w:tcPr>
          <w:p w14:paraId="3A903600" w14:textId="77777777" w:rsidR="00683AC2" w:rsidRPr="00BB6373" w:rsidRDefault="00683AC2" w:rsidP="0090517E">
            <w:pPr>
              <w:widowControl/>
              <w:spacing w:line="240" w:lineRule="auto"/>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w:t>
            </w:r>
          </w:p>
        </w:tc>
      </w:tr>
      <w:tr w:rsidR="00683AC2" w:rsidRPr="00BB6373" w14:paraId="18942298" w14:textId="77777777" w:rsidTr="0090517E">
        <w:trPr>
          <w:trHeight w:val="20"/>
          <w:jc w:val="center"/>
        </w:trPr>
        <w:tc>
          <w:tcPr>
            <w:tcW w:w="216" w:type="pct"/>
            <w:vAlign w:val="center"/>
          </w:tcPr>
          <w:p w14:paraId="130111F9" w14:textId="77777777" w:rsidR="00683AC2" w:rsidRPr="00BB6373" w:rsidRDefault="00683AC2" w:rsidP="0090517E">
            <w:pPr>
              <w:widowControl/>
              <w:spacing w:line="240" w:lineRule="auto"/>
              <w:ind w:firstLine="0"/>
              <w:jc w:val="center"/>
              <w:rPr>
                <w:rFonts w:eastAsia="Times New Roman" w:cs="Times New Roman"/>
                <w:color w:val="000000"/>
                <w:sz w:val="20"/>
                <w:szCs w:val="20"/>
                <w:lang w:eastAsia="ru-RU"/>
              </w:rPr>
            </w:pPr>
            <w:r w:rsidRPr="00BB6373">
              <w:rPr>
                <w:rFonts w:eastAsia="Times New Roman" w:cs="Times New Roman"/>
                <w:color w:val="000000"/>
                <w:sz w:val="20"/>
                <w:szCs w:val="20"/>
                <w:lang w:eastAsia="ru-RU"/>
              </w:rPr>
              <w:t>11</w:t>
            </w:r>
          </w:p>
        </w:tc>
        <w:tc>
          <w:tcPr>
            <w:tcW w:w="3119" w:type="pct"/>
            <w:shd w:val="clear" w:color="auto" w:fill="auto"/>
            <w:noWrap/>
            <w:vAlign w:val="center"/>
          </w:tcPr>
          <w:p w14:paraId="2B1B2ED6" w14:textId="77777777" w:rsidR="00683AC2" w:rsidRPr="00BB6373" w:rsidRDefault="00683AC2" w:rsidP="0090517E">
            <w:pPr>
              <w:widowControl/>
              <w:spacing w:line="240" w:lineRule="auto"/>
              <w:ind w:firstLine="0"/>
              <w:rPr>
                <w:rFonts w:eastAsia="Times New Roman" w:cs="Times New Roman"/>
                <w:color w:val="000000"/>
                <w:sz w:val="20"/>
                <w:szCs w:val="20"/>
                <w:lang w:eastAsia="ru-RU"/>
              </w:rPr>
            </w:pPr>
            <w:r w:rsidRPr="00BB6373">
              <w:rPr>
                <w:rFonts w:cs="Times New Roman"/>
                <w:color w:val="000000"/>
                <w:sz w:val="20"/>
                <w:szCs w:val="20"/>
              </w:rPr>
              <w:t>Фактический радиус действия котельной (расстояние от котельной до наиболее удаленного потребителя</w:t>
            </w:r>
          </w:p>
        </w:tc>
        <w:tc>
          <w:tcPr>
            <w:tcW w:w="669" w:type="pct"/>
            <w:vAlign w:val="center"/>
          </w:tcPr>
          <w:p w14:paraId="4CE0961E" w14:textId="77777777" w:rsidR="00683AC2" w:rsidRPr="00BB6373" w:rsidRDefault="00683AC2" w:rsidP="0090517E">
            <w:pPr>
              <w:widowControl/>
              <w:spacing w:line="240" w:lineRule="auto"/>
              <w:ind w:firstLine="0"/>
              <w:jc w:val="center"/>
              <w:rPr>
                <w:rFonts w:eastAsia="Times New Roman" w:cs="Times New Roman"/>
                <w:color w:val="000000"/>
                <w:sz w:val="20"/>
                <w:szCs w:val="20"/>
                <w:lang w:eastAsia="ru-RU"/>
              </w:rPr>
            </w:pPr>
            <w:r w:rsidRPr="00BB6373">
              <w:rPr>
                <w:rFonts w:eastAsia="Times New Roman" w:cs="Times New Roman"/>
                <w:color w:val="000000"/>
                <w:sz w:val="20"/>
                <w:szCs w:val="20"/>
                <w:lang w:eastAsia="ru-RU"/>
              </w:rPr>
              <w:t>км</w:t>
            </w:r>
          </w:p>
        </w:tc>
        <w:tc>
          <w:tcPr>
            <w:tcW w:w="996" w:type="pct"/>
            <w:shd w:val="clear" w:color="auto" w:fill="auto"/>
            <w:noWrap/>
            <w:vAlign w:val="center"/>
          </w:tcPr>
          <w:p w14:paraId="5EEBD696" w14:textId="77777777" w:rsidR="00683AC2" w:rsidRPr="00BB6373" w:rsidRDefault="00683AC2" w:rsidP="0090517E">
            <w:pPr>
              <w:widowControl/>
              <w:spacing w:line="240" w:lineRule="auto"/>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0,026</w:t>
            </w:r>
          </w:p>
        </w:tc>
      </w:tr>
    </w:tbl>
    <w:p w14:paraId="6AD280C6" w14:textId="77777777" w:rsidR="00B6352F" w:rsidRPr="00B6352F" w:rsidRDefault="00B6352F" w:rsidP="00B6352F"/>
    <w:p w14:paraId="7E8A985E" w14:textId="77777777" w:rsidR="00F525B2" w:rsidRPr="00A451C9" w:rsidRDefault="00F525B2" w:rsidP="00F525B2">
      <w:pPr>
        <w:keepNext/>
        <w:rPr>
          <w:sz w:val="32"/>
        </w:rPr>
      </w:pPr>
    </w:p>
    <w:p w14:paraId="34231334" w14:textId="77777777" w:rsidR="00C51DC2" w:rsidRPr="00A451C9" w:rsidRDefault="00C51DC2">
      <w:pPr>
        <w:pStyle w:val="20"/>
      </w:pPr>
      <w:bookmarkStart w:id="35" w:name="_Toc139872402"/>
      <w:r w:rsidRPr="00A451C9">
        <w:t>Существующие и перспективные значения установленной тепловой мощности основного оборудования источника (источников) тепловой энергии</w:t>
      </w:r>
      <w:bookmarkEnd w:id="35"/>
    </w:p>
    <w:p w14:paraId="40A47434" w14:textId="51E98393" w:rsidR="00EB25BA" w:rsidRPr="00A451C9" w:rsidRDefault="00EB25BA" w:rsidP="00EB25BA">
      <w:r w:rsidRPr="00A451C9">
        <w:t xml:space="preserve">Существующие и </w:t>
      </w:r>
      <w:r w:rsidRPr="00171BD3">
        <w:t>перспективные значения установленной тепловой мощности основного оборудования источник</w:t>
      </w:r>
      <w:r w:rsidR="00D324AA" w:rsidRPr="00171BD3">
        <w:t>ов</w:t>
      </w:r>
      <w:r w:rsidRPr="00171BD3">
        <w:t xml:space="preserve"> тепловой энергии представлены в таблице </w:t>
      </w:r>
      <w:r w:rsidRPr="00171BD3">
        <w:fldChar w:fldCharType="begin"/>
      </w:r>
      <w:r w:rsidRPr="00171BD3">
        <w:instrText xml:space="preserve"> REF _Ref41310923 \h  \* MERGEFORMAT </w:instrText>
      </w:r>
      <w:r w:rsidRPr="00171BD3">
        <w:fldChar w:fldCharType="separate"/>
      </w:r>
      <w:r w:rsidR="008434D0" w:rsidRPr="008434D0">
        <w:rPr>
          <w:vanish/>
        </w:rPr>
        <w:t xml:space="preserve">Таблица </w:t>
      </w:r>
      <w:r w:rsidR="008434D0" w:rsidRPr="008434D0">
        <w:rPr>
          <w:noProof/>
        </w:rPr>
        <w:t>2</w:t>
      </w:r>
      <w:r w:rsidR="008434D0" w:rsidRPr="00A451C9">
        <w:t>.</w:t>
      </w:r>
      <w:r w:rsidR="008434D0" w:rsidRPr="008434D0">
        <w:rPr>
          <w:noProof/>
        </w:rPr>
        <w:t>4</w:t>
      </w:r>
      <w:r w:rsidRPr="00171BD3">
        <w:fldChar w:fldCharType="end"/>
      </w:r>
      <w:r w:rsidRPr="00171BD3">
        <w:t>.</w:t>
      </w:r>
    </w:p>
    <w:p w14:paraId="35949511" w14:textId="4AF880BA" w:rsidR="009D4D6E" w:rsidRPr="00A451C9" w:rsidRDefault="009D4D6E" w:rsidP="00EB25BA"/>
    <w:p w14:paraId="000ABF38" w14:textId="13CB2E51" w:rsidR="00EB25BA" w:rsidRPr="00A451C9" w:rsidRDefault="00EB25BA" w:rsidP="00F453CA">
      <w:pPr>
        <w:pStyle w:val="ae"/>
        <w:jc w:val="both"/>
        <w:rPr>
          <w:b w:val="0"/>
          <w:sz w:val="24"/>
        </w:rPr>
      </w:pPr>
      <w:bookmarkStart w:id="36" w:name="_Ref41310923"/>
      <w:bookmarkStart w:id="37" w:name="_Toc53828211"/>
      <w:bookmarkStart w:id="38" w:name="_Toc97034551"/>
      <w:bookmarkStart w:id="39" w:name="_Toc139872479"/>
      <w:r w:rsidRPr="00A451C9">
        <w:rPr>
          <w:b w:val="0"/>
          <w:sz w:val="24"/>
        </w:rPr>
        <w:t xml:space="preserve">Таблица </w:t>
      </w:r>
      <w:r w:rsidR="007806CE" w:rsidRPr="00A451C9">
        <w:rPr>
          <w:b w:val="0"/>
          <w:sz w:val="24"/>
        </w:rPr>
        <w:fldChar w:fldCharType="begin"/>
      </w:r>
      <w:r w:rsidR="007806CE" w:rsidRPr="00A451C9">
        <w:rPr>
          <w:b w:val="0"/>
          <w:sz w:val="24"/>
        </w:rPr>
        <w:instrText xml:space="preserve"> STYLEREF 1 \s </w:instrText>
      </w:r>
      <w:r w:rsidR="007806CE" w:rsidRPr="00A451C9">
        <w:rPr>
          <w:b w:val="0"/>
          <w:sz w:val="24"/>
        </w:rPr>
        <w:fldChar w:fldCharType="separate"/>
      </w:r>
      <w:r w:rsidR="008434D0">
        <w:rPr>
          <w:b w:val="0"/>
          <w:noProof/>
          <w:sz w:val="24"/>
        </w:rPr>
        <w:t>2</w:t>
      </w:r>
      <w:r w:rsidR="007806CE" w:rsidRPr="00A451C9">
        <w:rPr>
          <w:b w:val="0"/>
          <w:sz w:val="24"/>
        </w:rPr>
        <w:fldChar w:fldCharType="end"/>
      </w:r>
      <w:r w:rsidR="007806CE" w:rsidRPr="00A451C9">
        <w:rPr>
          <w:b w:val="0"/>
          <w:sz w:val="24"/>
        </w:rPr>
        <w:t>.</w:t>
      </w:r>
      <w:r w:rsidR="007806CE" w:rsidRPr="00A451C9">
        <w:rPr>
          <w:b w:val="0"/>
          <w:sz w:val="24"/>
        </w:rPr>
        <w:fldChar w:fldCharType="begin"/>
      </w:r>
      <w:r w:rsidR="007806CE" w:rsidRPr="00A451C9">
        <w:rPr>
          <w:b w:val="0"/>
          <w:sz w:val="24"/>
        </w:rPr>
        <w:instrText xml:space="preserve"> SEQ Таблица \* ARABIC \s 1 </w:instrText>
      </w:r>
      <w:r w:rsidR="007806CE" w:rsidRPr="00A451C9">
        <w:rPr>
          <w:b w:val="0"/>
          <w:sz w:val="24"/>
        </w:rPr>
        <w:fldChar w:fldCharType="separate"/>
      </w:r>
      <w:r w:rsidR="008434D0">
        <w:rPr>
          <w:b w:val="0"/>
          <w:noProof/>
          <w:sz w:val="24"/>
        </w:rPr>
        <w:t>4</w:t>
      </w:r>
      <w:r w:rsidR="007806CE" w:rsidRPr="00A451C9">
        <w:rPr>
          <w:b w:val="0"/>
          <w:sz w:val="24"/>
        </w:rPr>
        <w:fldChar w:fldCharType="end"/>
      </w:r>
      <w:bookmarkEnd w:id="36"/>
      <w:r w:rsidRPr="00A451C9">
        <w:rPr>
          <w:b w:val="0"/>
          <w:sz w:val="24"/>
        </w:rPr>
        <w:t>. Существующие и перспективные значения установленной тепловой мощности источников тепловой энергии</w:t>
      </w:r>
      <w:bookmarkEnd w:id="37"/>
      <w:bookmarkEnd w:id="38"/>
      <w:bookmarkEnd w:id="39"/>
      <w:r w:rsidR="00575B2C" w:rsidRPr="00A451C9">
        <w:rPr>
          <w:b w:val="0"/>
          <w:sz w:val="24"/>
        </w:rPr>
        <w:t xml:space="preserve">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6"/>
        <w:gridCol w:w="4296"/>
        <w:gridCol w:w="2127"/>
        <w:gridCol w:w="2125"/>
      </w:tblGrid>
      <w:tr w:rsidR="00F453CA" w:rsidRPr="00A451C9" w14:paraId="35F92D9A" w14:textId="425CE2E3" w:rsidTr="00F453CA">
        <w:trPr>
          <w:trHeight w:val="20"/>
          <w:jc w:val="center"/>
        </w:trPr>
        <w:tc>
          <w:tcPr>
            <w:tcW w:w="426" w:type="pct"/>
            <w:vAlign w:val="center"/>
          </w:tcPr>
          <w:p w14:paraId="614F65A6" w14:textId="77777777" w:rsidR="00F453CA" w:rsidRPr="00A451C9" w:rsidRDefault="00F453CA" w:rsidP="00F453CA">
            <w:pPr>
              <w:spacing w:line="240" w:lineRule="auto"/>
              <w:ind w:firstLine="0"/>
              <w:jc w:val="center"/>
              <w:rPr>
                <w:rFonts w:cs="Times New Roman"/>
                <w:sz w:val="20"/>
                <w:szCs w:val="20"/>
              </w:rPr>
            </w:pPr>
            <w:r w:rsidRPr="00A451C9">
              <w:rPr>
                <w:rFonts w:cs="Times New Roman"/>
                <w:sz w:val="20"/>
                <w:szCs w:val="20"/>
              </w:rPr>
              <w:t>№п/п</w:t>
            </w:r>
          </w:p>
        </w:tc>
        <w:tc>
          <w:tcPr>
            <w:tcW w:w="2299" w:type="pct"/>
            <w:shd w:val="clear" w:color="auto" w:fill="auto"/>
            <w:vAlign w:val="center"/>
            <w:hideMark/>
          </w:tcPr>
          <w:p w14:paraId="3DFB74F6" w14:textId="11B847BE" w:rsidR="00F453CA" w:rsidRPr="00A451C9" w:rsidRDefault="00F453CA" w:rsidP="00F453CA">
            <w:pPr>
              <w:spacing w:line="240" w:lineRule="auto"/>
              <w:ind w:firstLine="0"/>
              <w:jc w:val="center"/>
              <w:rPr>
                <w:rFonts w:cs="Times New Roman"/>
                <w:sz w:val="20"/>
                <w:szCs w:val="20"/>
              </w:rPr>
            </w:pPr>
            <w:r w:rsidRPr="00A451C9">
              <w:rPr>
                <w:color w:val="000000"/>
                <w:sz w:val="20"/>
                <w:szCs w:val="20"/>
              </w:rPr>
              <w:t>Источник тепловой энергии</w:t>
            </w:r>
          </w:p>
        </w:tc>
        <w:tc>
          <w:tcPr>
            <w:tcW w:w="1138" w:type="pct"/>
            <w:vAlign w:val="center"/>
          </w:tcPr>
          <w:p w14:paraId="72C2CB2B" w14:textId="061713F6" w:rsidR="00F453CA" w:rsidRPr="00A451C9" w:rsidRDefault="00F453CA" w:rsidP="00F453CA">
            <w:pPr>
              <w:spacing w:line="240" w:lineRule="auto"/>
              <w:ind w:firstLine="0"/>
              <w:jc w:val="center"/>
              <w:rPr>
                <w:rFonts w:cs="Times New Roman"/>
                <w:sz w:val="20"/>
                <w:szCs w:val="20"/>
              </w:rPr>
            </w:pPr>
            <w:r w:rsidRPr="00A451C9">
              <w:rPr>
                <w:color w:val="000000"/>
                <w:sz w:val="20"/>
                <w:szCs w:val="20"/>
              </w:rPr>
              <w:t>Существующая установленная мощность, Гкал/час</w:t>
            </w:r>
          </w:p>
        </w:tc>
        <w:tc>
          <w:tcPr>
            <w:tcW w:w="1137" w:type="pct"/>
            <w:vAlign w:val="center"/>
          </w:tcPr>
          <w:p w14:paraId="0078FF0D" w14:textId="3E656FAD" w:rsidR="00F453CA" w:rsidRPr="00A451C9" w:rsidRDefault="00F453CA" w:rsidP="00F453CA">
            <w:pPr>
              <w:spacing w:line="240" w:lineRule="auto"/>
              <w:ind w:firstLine="0"/>
              <w:jc w:val="center"/>
              <w:rPr>
                <w:rFonts w:cs="Times New Roman"/>
                <w:sz w:val="20"/>
                <w:szCs w:val="20"/>
              </w:rPr>
            </w:pPr>
            <w:r w:rsidRPr="00A451C9">
              <w:rPr>
                <w:color w:val="000000"/>
                <w:sz w:val="20"/>
                <w:szCs w:val="20"/>
              </w:rPr>
              <w:t>Перспективная установленная мощность, Гкал/час</w:t>
            </w:r>
          </w:p>
        </w:tc>
      </w:tr>
      <w:tr w:rsidR="00207BB8" w:rsidRPr="00A451C9" w14:paraId="4650402C" w14:textId="53A542D6" w:rsidTr="006F4373">
        <w:trPr>
          <w:trHeight w:val="20"/>
          <w:jc w:val="center"/>
        </w:trPr>
        <w:tc>
          <w:tcPr>
            <w:tcW w:w="426" w:type="pct"/>
            <w:vAlign w:val="center"/>
          </w:tcPr>
          <w:p w14:paraId="2245E318" w14:textId="55803A27" w:rsidR="00207BB8" w:rsidRPr="00A451C9" w:rsidRDefault="00207BB8" w:rsidP="00207BB8">
            <w:pPr>
              <w:pStyle w:val="afb"/>
              <w:rPr>
                <w:rFonts w:eastAsiaTheme="minorHAnsi"/>
                <w:szCs w:val="20"/>
              </w:rPr>
            </w:pPr>
            <w:r w:rsidRPr="00A451C9">
              <w:rPr>
                <w:rFonts w:eastAsiaTheme="minorHAnsi"/>
                <w:szCs w:val="20"/>
              </w:rPr>
              <w:t>1</w:t>
            </w:r>
          </w:p>
        </w:tc>
        <w:tc>
          <w:tcPr>
            <w:tcW w:w="2299" w:type="pct"/>
            <w:shd w:val="clear" w:color="auto" w:fill="auto"/>
            <w:vAlign w:val="center"/>
          </w:tcPr>
          <w:p w14:paraId="6E25DF5D" w14:textId="4D0D3ACB" w:rsidR="00207BB8" w:rsidRPr="00A451C9" w:rsidRDefault="00207BB8" w:rsidP="00207BB8">
            <w:pPr>
              <w:spacing w:line="240" w:lineRule="auto"/>
              <w:ind w:firstLine="0"/>
              <w:jc w:val="left"/>
              <w:rPr>
                <w:rFonts w:cs="Times New Roman"/>
                <w:sz w:val="20"/>
                <w:szCs w:val="20"/>
              </w:rPr>
            </w:pPr>
            <w:r w:rsidRPr="00E73541">
              <w:rPr>
                <w:rFonts w:cs="Times New Roman"/>
                <w:sz w:val="20"/>
                <w:szCs w:val="20"/>
              </w:rPr>
              <w:t xml:space="preserve">Котельная (Школьная, </w:t>
            </w:r>
            <w:r w:rsidR="00683AC2">
              <w:rPr>
                <w:rFonts w:cs="Times New Roman"/>
                <w:sz w:val="20"/>
                <w:szCs w:val="20"/>
              </w:rPr>
              <w:t>9</w:t>
            </w:r>
            <w:r w:rsidRPr="00E73541">
              <w:rPr>
                <w:rFonts w:cs="Times New Roman"/>
                <w:sz w:val="20"/>
                <w:szCs w:val="20"/>
              </w:rPr>
              <w:t>)</w:t>
            </w:r>
          </w:p>
        </w:tc>
        <w:tc>
          <w:tcPr>
            <w:tcW w:w="1138" w:type="pct"/>
            <w:vAlign w:val="center"/>
          </w:tcPr>
          <w:p w14:paraId="3DF6F636" w14:textId="79C6E0C7" w:rsidR="00207BB8" w:rsidRPr="00A451C9" w:rsidRDefault="00207BB8" w:rsidP="00207BB8">
            <w:pPr>
              <w:pStyle w:val="afb"/>
              <w:rPr>
                <w:szCs w:val="20"/>
              </w:rPr>
            </w:pPr>
            <w:r>
              <w:rPr>
                <w:color w:val="000000"/>
                <w:szCs w:val="20"/>
              </w:rPr>
              <w:t>0,6</w:t>
            </w:r>
          </w:p>
        </w:tc>
        <w:tc>
          <w:tcPr>
            <w:tcW w:w="1137" w:type="pct"/>
            <w:vAlign w:val="center"/>
          </w:tcPr>
          <w:p w14:paraId="0601EBCE" w14:textId="1C01087B" w:rsidR="00207BB8" w:rsidRPr="00A451C9" w:rsidRDefault="00207BB8" w:rsidP="00207BB8">
            <w:pPr>
              <w:pStyle w:val="afb"/>
              <w:rPr>
                <w:szCs w:val="20"/>
              </w:rPr>
            </w:pPr>
            <w:r>
              <w:rPr>
                <w:color w:val="000000"/>
                <w:szCs w:val="20"/>
              </w:rPr>
              <w:t>0,6</w:t>
            </w:r>
          </w:p>
        </w:tc>
      </w:tr>
    </w:tbl>
    <w:p w14:paraId="25A26026" w14:textId="77777777" w:rsidR="00F453CA" w:rsidRPr="00A451C9" w:rsidRDefault="00F453CA" w:rsidP="00C51DC2"/>
    <w:p w14:paraId="3014C510" w14:textId="77777777" w:rsidR="00C51DC2" w:rsidRPr="00A451C9" w:rsidRDefault="00C51DC2">
      <w:pPr>
        <w:pStyle w:val="20"/>
      </w:pPr>
      <w:bookmarkStart w:id="40" w:name="_Hlk22215572"/>
      <w:bookmarkStart w:id="41" w:name="_Toc524944240"/>
      <w:bookmarkStart w:id="42" w:name="_Toc524944816"/>
      <w:bookmarkStart w:id="43" w:name="_Toc528166495"/>
      <w:bookmarkStart w:id="44" w:name="_Toc139872403"/>
      <w:r w:rsidRPr="00A451C9">
        <w:t xml:space="preserve">Существующие и перспективные технические ограничения </w:t>
      </w:r>
      <w:bookmarkEnd w:id="40"/>
      <w:r w:rsidRPr="00A451C9">
        <w:t>на использование установленной тепловой мощности и значения располагаемой мощности основного оборудования источников тепловой энергии</w:t>
      </w:r>
      <w:bookmarkEnd w:id="41"/>
      <w:bookmarkEnd w:id="42"/>
      <w:bookmarkEnd w:id="43"/>
      <w:bookmarkEnd w:id="44"/>
    </w:p>
    <w:p w14:paraId="27D8B8FA" w14:textId="7319F988" w:rsidR="00B470C6" w:rsidRDefault="00B470C6" w:rsidP="00EB25BA">
      <w:pPr>
        <w:rPr>
          <w:rFonts w:cs="Times New Roman"/>
          <w:bCs/>
          <w:szCs w:val="20"/>
        </w:rPr>
      </w:pPr>
      <w:r w:rsidRPr="00A451C9">
        <w:rPr>
          <w:color w:val="000000"/>
          <w:szCs w:val="20"/>
        </w:rPr>
        <w:t>Существующая установл</w:t>
      </w:r>
      <w:r w:rsidRPr="00925A6A">
        <w:rPr>
          <w:color w:val="000000"/>
          <w:szCs w:val="20"/>
        </w:rPr>
        <w:t>енная и располагаемая мощность</w:t>
      </w:r>
      <w:r w:rsidRPr="00925A6A">
        <w:rPr>
          <w:sz w:val="32"/>
        </w:rPr>
        <w:t xml:space="preserve"> </w:t>
      </w:r>
      <w:r w:rsidRPr="00925A6A">
        <w:rPr>
          <w:rFonts w:cs="Times New Roman"/>
          <w:bCs/>
          <w:szCs w:val="20"/>
        </w:rPr>
        <w:t>котельн</w:t>
      </w:r>
      <w:r w:rsidR="00683AC2">
        <w:rPr>
          <w:rFonts w:cs="Times New Roman"/>
          <w:bCs/>
          <w:szCs w:val="20"/>
        </w:rPr>
        <w:t>ой</w:t>
      </w:r>
      <w:r w:rsidRPr="00925A6A">
        <w:rPr>
          <w:rFonts w:cs="Times New Roman"/>
          <w:bCs/>
          <w:szCs w:val="20"/>
        </w:rPr>
        <w:t xml:space="preserve"> </w:t>
      </w:r>
      <w:r w:rsidR="00683AC2">
        <w:rPr>
          <w:rFonts w:cs="Times New Roman"/>
          <w:bCs/>
          <w:szCs w:val="20"/>
        </w:rPr>
        <w:t>п</w:t>
      </w:r>
      <w:r w:rsidR="005F32F0">
        <w:rPr>
          <w:rFonts w:eastAsia="Calibri"/>
          <w:szCs w:val="24"/>
        </w:rPr>
        <w:t xml:space="preserve">. </w:t>
      </w:r>
      <w:r w:rsidR="00344173">
        <w:rPr>
          <w:rFonts w:eastAsia="Calibri"/>
          <w:szCs w:val="24"/>
        </w:rPr>
        <w:t>Красногорский</w:t>
      </w:r>
      <w:r w:rsidR="005F32F0">
        <w:rPr>
          <w:rFonts w:eastAsia="Calibri"/>
          <w:szCs w:val="24"/>
        </w:rPr>
        <w:t xml:space="preserve"> </w:t>
      </w:r>
      <w:r w:rsidRPr="00925A6A">
        <w:rPr>
          <w:rFonts w:cs="Times New Roman"/>
          <w:bCs/>
          <w:szCs w:val="20"/>
        </w:rPr>
        <w:t>представлена</w:t>
      </w:r>
      <w:r w:rsidRPr="00A451C9">
        <w:rPr>
          <w:rFonts w:cs="Times New Roman"/>
          <w:bCs/>
          <w:szCs w:val="20"/>
        </w:rPr>
        <w:t xml:space="preserve"> в таблице 2.</w:t>
      </w:r>
      <w:r w:rsidR="00A451C9">
        <w:rPr>
          <w:rFonts w:cs="Times New Roman"/>
          <w:bCs/>
          <w:szCs w:val="20"/>
        </w:rPr>
        <w:t>5</w:t>
      </w:r>
      <w:r w:rsidRPr="00A451C9">
        <w:rPr>
          <w:rFonts w:cs="Times New Roman"/>
          <w:bCs/>
          <w:szCs w:val="20"/>
        </w:rPr>
        <w:t>:</w:t>
      </w:r>
    </w:p>
    <w:p w14:paraId="05C20E6B" w14:textId="77777777" w:rsidR="00207BB8" w:rsidRDefault="00207BB8" w:rsidP="00EB25BA">
      <w:pPr>
        <w:rPr>
          <w:rFonts w:cs="Times New Roman"/>
          <w:bCs/>
          <w:szCs w:val="20"/>
        </w:rPr>
      </w:pPr>
    </w:p>
    <w:p w14:paraId="403D1135" w14:textId="2BC130E0" w:rsidR="00B470C6" w:rsidRPr="00A451C9" w:rsidRDefault="00B470C6" w:rsidP="00D324AA">
      <w:pPr>
        <w:pStyle w:val="ae"/>
        <w:jc w:val="both"/>
        <w:rPr>
          <w:b w:val="0"/>
          <w:sz w:val="24"/>
        </w:rPr>
      </w:pPr>
      <w:bookmarkStart w:id="45" w:name="_Toc97034552"/>
      <w:bookmarkStart w:id="46" w:name="_Toc139872480"/>
      <w:r w:rsidRPr="00A451C9">
        <w:rPr>
          <w:b w:val="0"/>
          <w:sz w:val="24"/>
        </w:rPr>
        <w:t xml:space="preserve">Таблица </w:t>
      </w:r>
      <w:r w:rsidR="007806CE" w:rsidRPr="00A451C9">
        <w:rPr>
          <w:b w:val="0"/>
          <w:sz w:val="24"/>
        </w:rPr>
        <w:fldChar w:fldCharType="begin"/>
      </w:r>
      <w:r w:rsidR="007806CE" w:rsidRPr="00A451C9">
        <w:rPr>
          <w:b w:val="0"/>
          <w:sz w:val="24"/>
        </w:rPr>
        <w:instrText xml:space="preserve"> STYLEREF 1 \s </w:instrText>
      </w:r>
      <w:r w:rsidR="007806CE" w:rsidRPr="00A451C9">
        <w:rPr>
          <w:b w:val="0"/>
          <w:sz w:val="24"/>
        </w:rPr>
        <w:fldChar w:fldCharType="separate"/>
      </w:r>
      <w:r w:rsidR="008434D0">
        <w:rPr>
          <w:b w:val="0"/>
          <w:noProof/>
          <w:sz w:val="24"/>
        </w:rPr>
        <w:t>2</w:t>
      </w:r>
      <w:r w:rsidR="007806CE" w:rsidRPr="00A451C9">
        <w:rPr>
          <w:b w:val="0"/>
          <w:sz w:val="24"/>
        </w:rPr>
        <w:fldChar w:fldCharType="end"/>
      </w:r>
      <w:r w:rsidR="007806CE" w:rsidRPr="00A451C9">
        <w:rPr>
          <w:b w:val="0"/>
          <w:sz w:val="24"/>
        </w:rPr>
        <w:t>.</w:t>
      </w:r>
      <w:r w:rsidR="007806CE" w:rsidRPr="00A451C9">
        <w:rPr>
          <w:b w:val="0"/>
          <w:sz w:val="24"/>
        </w:rPr>
        <w:fldChar w:fldCharType="begin"/>
      </w:r>
      <w:r w:rsidR="007806CE" w:rsidRPr="00A451C9">
        <w:rPr>
          <w:b w:val="0"/>
          <w:sz w:val="24"/>
        </w:rPr>
        <w:instrText xml:space="preserve"> SEQ Таблица \* ARABIC \s 1 </w:instrText>
      </w:r>
      <w:r w:rsidR="007806CE" w:rsidRPr="00A451C9">
        <w:rPr>
          <w:b w:val="0"/>
          <w:sz w:val="24"/>
        </w:rPr>
        <w:fldChar w:fldCharType="separate"/>
      </w:r>
      <w:r w:rsidR="008434D0">
        <w:rPr>
          <w:b w:val="0"/>
          <w:noProof/>
          <w:sz w:val="24"/>
        </w:rPr>
        <w:t>5</w:t>
      </w:r>
      <w:r w:rsidR="007806CE" w:rsidRPr="00A451C9">
        <w:rPr>
          <w:b w:val="0"/>
          <w:sz w:val="24"/>
        </w:rPr>
        <w:fldChar w:fldCharType="end"/>
      </w:r>
      <w:r w:rsidRPr="00A451C9">
        <w:rPr>
          <w:b w:val="0"/>
          <w:sz w:val="24"/>
        </w:rPr>
        <w:t xml:space="preserve"> - У</w:t>
      </w:r>
      <w:r w:rsidRPr="00A451C9">
        <w:rPr>
          <w:b w:val="0"/>
          <w:color w:val="000000"/>
          <w:sz w:val="24"/>
          <w:szCs w:val="20"/>
        </w:rPr>
        <w:t>становленная и располагаемая мощность</w:t>
      </w:r>
      <w:r w:rsidRPr="00A451C9">
        <w:rPr>
          <w:b w:val="0"/>
          <w:sz w:val="24"/>
        </w:rPr>
        <w:t xml:space="preserve"> </w:t>
      </w:r>
      <w:r w:rsidRPr="00A451C9">
        <w:rPr>
          <w:rFonts w:cs="Times New Roman"/>
          <w:b w:val="0"/>
          <w:bCs/>
          <w:sz w:val="24"/>
          <w:szCs w:val="20"/>
        </w:rPr>
        <w:t>котельн</w:t>
      </w:r>
      <w:bookmarkEnd w:id="45"/>
      <w:r w:rsidR="009D3695">
        <w:rPr>
          <w:rFonts w:cs="Times New Roman"/>
          <w:b w:val="0"/>
          <w:bCs/>
          <w:sz w:val="24"/>
          <w:szCs w:val="20"/>
        </w:rPr>
        <w:t>ой</w:t>
      </w:r>
      <w:bookmarkEnd w:id="46"/>
      <w:r w:rsidR="00575B2C" w:rsidRPr="00A451C9">
        <w:rPr>
          <w:rFonts w:cs="Times New Roman"/>
          <w:b w:val="0"/>
          <w:bCs/>
          <w:sz w:val="24"/>
          <w:szCs w:val="20"/>
        </w:rPr>
        <w:t xml:space="preserve"> </w:t>
      </w:r>
    </w:p>
    <w:tbl>
      <w:tblPr>
        <w:tblStyle w:val="a6"/>
        <w:tblW w:w="5000" w:type="pct"/>
        <w:tblLook w:val="04A0" w:firstRow="1" w:lastRow="0" w:firstColumn="1" w:lastColumn="0" w:noHBand="0" w:noVBand="1"/>
      </w:tblPr>
      <w:tblGrid>
        <w:gridCol w:w="567"/>
        <w:gridCol w:w="3397"/>
        <w:gridCol w:w="1508"/>
        <w:gridCol w:w="1932"/>
        <w:gridCol w:w="1940"/>
      </w:tblGrid>
      <w:tr w:rsidR="00207BB8" w:rsidRPr="009F2565" w14:paraId="5D46B98F" w14:textId="77777777" w:rsidTr="00BE25F5">
        <w:tc>
          <w:tcPr>
            <w:tcW w:w="303" w:type="pct"/>
          </w:tcPr>
          <w:p w14:paraId="235D0B6B" w14:textId="77777777" w:rsidR="00207BB8" w:rsidRPr="009F2565" w:rsidRDefault="00207BB8" w:rsidP="00BE25F5">
            <w:pPr>
              <w:ind w:firstLine="0"/>
              <w:jc w:val="center"/>
              <w:rPr>
                <w:sz w:val="20"/>
                <w:szCs w:val="20"/>
              </w:rPr>
            </w:pPr>
            <w:r w:rsidRPr="009F2565">
              <w:rPr>
                <w:sz w:val="20"/>
                <w:szCs w:val="20"/>
              </w:rPr>
              <w:t>№ п/п</w:t>
            </w:r>
          </w:p>
        </w:tc>
        <w:tc>
          <w:tcPr>
            <w:tcW w:w="1818" w:type="pct"/>
          </w:tcPr>
          <w:p w14:paraId="438BC5D6" w14:textId="77777777" w:rsidR="00207BB8" w:rsidRPr="009F2565" w:rsidRDefault="00207BB8" w:rsidP="00BE25F5">
            <w:pPr>
              <w:ind w:firstLine="0"/>
              <w:jc w:val="center"/>
              <w:rPr>
                <w:sz w:val="20"/>
                <w:szCs w:val="20"/>
              </w:rPr>
            </w:pPr>
            <w:r w:rsidRPr="009F2565">
              <w:rPr>
                <w:sz w:val="20"/>
                <w:szCs w:val="20"/>
              </w:rPr>
              <w:t>Наименование котельной</w:t>
            </w:r>
          </w:p>
        </w:tc>
        <w:tc>
          <w:tcPr>
            <w:tcW w:w="807" w:type="pct"/>
          </w:tcPr>
          <w:p w14:paraId="643184E5" w14:textId="77777777" w:rsidR="00207BB8" w:rsidRPr="009F2565" w:rsidRDefault="00207BB8" w:rsidP="00BE25F5">
            <w:pPr>
              <w:ind w:firstLine="0"/>
              <w:jc w:val="center"/>
              <w:rPr>
                <w:sz w:val="20"/>
                <w:szCs w:val="20"/>
              </w:rPr>
            </w:pPr>
            <w:r w:rsidRPr="009F2565">
              <w:rPr>
                <w:sz w:val="20"/>
                <w:szCs w:val="20"/>
              </w:rPr>
              <w:t>Установленная мощность котельной,</w:t>
            </w:r>
          </w:p>
          <w:p w14:paraId="5AC44372" w14:textId="77777777" w:rsidR="00207BB8" w:rsidRPr="009F2565" w:rsidRDefault="00207BB8" w:rsidP="00BE25F5">
            <w:pPr>
              <w:ind w:firstLine="0"/>
              <w:jc w:val="center"/>
              <w:rPr>
                <w:sz w:val="20"/>
                <w:szCs w:val="20"/>
              </w:rPr>
            </w:pPr>
            <w:r w:rsidRPr="009F2565">
              <w:rPr>
                <w:sz w:val="20"/>
                <w:szCs w:val="20"/>
              </w:rPr>
              <w:t>Гкал/час</w:t>
            </w:r>
          </w:p>
        </w:tc>
        <w:tc>
          <w:tcPr>
            <w:tcW w:w="1034" w:type="pct"/>
          </w:tcPr>
          <w:p w14:paraId="365C48BA" w14:textId="77777777" w:rsidR="00207BB8" w:rsidRPr="0027454C" w:rsidRDefault="00207BB8" w:rsidP="00BE25F5">
            <w:pPr>
              <w:ind w:firstLine="0"/>
              <w:jc w:val="center"/>
              <w:rPr>
                <w:sz w:val="20"/>
                <w:szCs w:val="20"/>
              </w:rPr>
            </w:pPr>
            <w:r w:rsidRPr="0027454C">
              <w:rPr>
                <w:sz w:val="20"/>
                <w:szCs w:val="20"/>
              </w:rPr>
              <w:t>Располагаемая мощность котельной,</w:t>
            </w:r>
          </w:p>
          <w:p w14:paraId="0D5ED905" w14:textId="77777777" w:rsidR="00207BB8" w:rsidRPr="0027454C" w:rsidRDefault="00207BB8" w:rsidP="00BE25F5">
            <w:pPr>
              <w:ind w:firstLine="0"/>
              <w:jc w:val="center"/>
              <w:rPr>
                <w:sz w:val="20"/>
                <w:szCs w:val="20"/>
              </w:rPr>
            </w:pPr>
            <w:r w:rsidRPr="0027454C">
              <w:rPr>
                <w:sz w:val="20"/>
                <w:szCs w:val="20"/>
              </w:rPr>
              <w:t>Гкал/час</w:t>
            </w:r>
          </w:p>
        </w:tc>
        <w:tc>
          <w:tcPr>
            <w:tcW w:w="1038" w:type="pct"/>
          </w:tcPr>
          <w:p w14:paraId="0AB8594E" w14:textId="77777777" w:rsidR="00207BB8" w:rsidRPr="0027454C" w:rsidRDefault="00207BB8" w:rsidP="00BE25F5">
            <w:pPr>
              <w:ind w:firstLine="0"/>
              <w:jc w:val="center"/>
              <w:rPr>
                <w:sz w:val="20"/>
                <w:szCs w:val="20"/>
              </w:rPr>
            </w:pPr>
            <w:r w:rsidRPr="0027454C">
              <w:rPr>
                <w:sz w:val="20"/>
                <w:szCs w:val="20"/>
              </w:rPr>
              <w:t>Ограничения установленной тепловой мощности, Гкал/ч</w:t>
            </w:r>
          </w:p>
        </w:tc>
      </w:tr>
      <w:tr w:rsidR="00207BB8" w:rsidRPr="009F2565" w14:paraId="540FE661" w14:textId="77777777" w:rsidTr="00BE25F5">
        <w:tc>
          <w:tcPr>
            <w:tcW w:w="303" w:type="pct"/>
          </w:tcPr>
          <w:p w14:paraId="7D4993F0" w14:textId="77777777" w:rsidR="00207BB8" w:rsidRPr="009F2565" w:rsidRDefault="00207BB8" w:rsidP="00BE25F5">
            <w:pPr>
              <w:pStyle w:val="afb"/>
              <w:spacing w:line="276" w:lineRule="auto"/>
              <w:rPr>
                <w:rFonts w:eastAsiaTheme="minorHAnsi" w:cstheme="minorBidi"/>
                <w:szCs w:val="20"/>
              </w:rPr>
            </w:pPr>
            <w:r w:rsidRPr="009F2565">
              <w:rPr>
                <w:rFonts w:eastAsiaTheme="minorHAnsi" w:cstheme="minorBidi"/>
                <w:szCs w:val="20"/>
              </w:rPr>
              <w:t>1</w:t>
            </w:r>
          </w:p>
        </w:tc>
        <w:tc>
          <w:tcPr>
            <w:tcW w:w="1818" w:type="pct"/>
          </w:tcPr>
          <w:p w14:paraId="0ABD5B19" w14:textId="4F6AF568" w:rsidR="00207BB8" w:rsidRPr="001F1971" w:rsidRDefault="00207BB8" w:rsidP="00BE25F5">
            <w:pPr>
              <w:ind w:firstLine="0"/>
              <w:jc w:val="left"/>
              <w:rPr>
                <w:bCs/>
                <w:sz w:val="20"/>
                <w:szCs w:val="20"/>
              </w:rPr>
            </w:pPr>
            <w:r>
              <w:rPr>
                <w:rFonts w:cs="Times New Roman"/>
                <w:sz w:val="20"/>
                <w:szCs w:val="20"/>
              </w:rPr>
              <w:t xml:space="preserve">Котельная (Школьная, </w:t>
            </w:r>
            <w:r w:rsidR="009D3695">
              <w:rPr>
                <w:rFonts w:cs="Times New Roman"/>
                <w:sz w:val="20"/>
                <w:szCs w:val="20"/>
              </w:rPr>
              <w:t>9</w:t>
            </w:r>
            <w:r>
              <w:rPr>
                <w:rFonts w:cs="Times New Roman"/>
                <w:sz w:val="20"/>
                <w:szCs w:val="20"/>
              </w:rPr>
              <w:t>)</w:t>
            </w:r>
          </w:p>
        </w:tc>
        <w:tc>
          <w:tcPr>
            <w:tcW w:w="807" w:type="pct"/>
          </w:tcPr>
          <w:p w14:paraId="1D5C79C5" w14:textId="77777777" w:rsidR="00207BB8" w:rsidRPr="009F2565" w:rsidRDefault="00207BB8" w:rsidP="00BE25F5">
            <w:pPr>
              <w:pStyle w:val="afb"/>
              <w:spacing w:line="276" w:lineRule="auto"/>
              <w:rPr>
                <w:rFonts w:eastAsiaTheme="minorHAnsi" w:cstheme="minorBidi"/>
                <w:szCs w:val="20"/>
              </w:rPr>
            </w:pPr>
            <w:r>
              <w:rPr>
                <w:rFonts w:eastAsiaTheme="minorHAnsi" w:cstheme="minorBidi"/>
                <w:szCs w:val="20"/>
              </w:rPr>
              <w:t>0,6</w:t>
            </w:r>
          </w:p>
        </w:tc>
        <w:tc>
          <w:tcPr>
            <w:tcW w:w="1034" w:type="pct"/>
          </w:tcPr>
          <w:p w14:paraId="7FB82A11" w14:textId="4D3DEDDC" w:rsidR="00207BB8" w:rsidRPr="009F2565" w:rsidRDefault="00207BB8" w:rsidP="00BE25F5">
            <w:pPr>
              <w:pStyle w:val="afb"/>
              <w:spacing w:line="276" w:lineRule="auto"/>
              <w:rPr>
                <w:rFonts w:eastAsiaTheme="minorHAnsi" w:cstheme="minorBidi"/>
                <w:szCs w:val="20"/>
              </w:rPr>
            </w:pPr>
            <w:r>
              <w:rPr>
                <w:rFonts w:eastAsiaTheme="minorHAnsi" w:cstheme="minorBidi"/>
                <w:szCs w:val="20"/>
              </w:rPr>
              <w:t>0,</w:t>
            </w:r>
            <w:r w:rsidR="009D3695">
              <w:rPr>
                <w:rFonts w:eastAsiaTheme="minorHAnsi" w:cstheme="minorBidi"/>
                <w:szCs w:val="20"/>
              </w:rPr>
              <w:t>6</w:t>
            </w:r>
          </w:p>
        </w:tc>
        <w:tc>
          <w:tcPr>
            <w:tcW w:w="1038" w:type="pct"/>
          </w:tcPr>
          <w:p w14:paraId="5732D485" w14:textId="791984C0" w:rsidR="00207BB8" w:rsidRPr="009F2565" w:rsidRDefault="009D3695" w:rsidP="00BE25F5">
            <w:pPr>
              <w:ind w:firstLine="0"/>
              <w:jc w:val="center"/>
              <w:rPr>
                <w:sz w:val="20"/>
                <w:szCs w:val="20"/>
              </w:rPr>
            </w:pPr>
            <w:r>
              <w:rPr>
                <w:sz w:val="20"/>
                <w:szCs w:val="20"/>
              </w:rPr>
              <w:t>0</w:t>
            </w:r>
          </w:p>
        </w:tc>
      </w:tr>
    </w:tbl>
    <w:p w14:paraId="09B51C6B" w14:textId="77777777" w:rsidR="00AF03E7" w:rsidRPr="00A451C9" w:rsidRDefault="00AF03E7" w:rsidP="00B470C6"/>
    <w:p w14:paraId="040FDB50" w14:textId="77777777" w:rsidR="00C51DC2" w:rsidRPr="00A451C9" w:rsidRDefault="00C51DC2">
      <w:pPr>
        <w:pStyle w:val="20"/>
      </w:pPr>
      <w:bookmarkStart w:id="47" w:name="_Toc524944241"/>
      <w:bookmarkStart w:id="48" w:name="_Toc524944817"/>
      <w:bookmarkStart w:id="49" w:name="_Toc528166496"/>
      <w:bookmarkStart w:id="50" w:name="_Toc139872404"/>
      <w:r w:rsidRPr="00A451C9">
        <w:t>Существующие и перспективные затраты тепловой мощности на собственные и хозяйственные нужды источников тепловой энергии</w:t>
      </w:r>
      <w:bookmarkEnd w:id="47"/>
      <w:bookmarkEnd w:id="48"/>
      <w:bookmarkEnd w:id="49"/>
      <w:bookmarkEnd w:id="50"/>
    </w:p>
    <w:p w14:paraId="6F5D4681" w14:textId="21C40FD7" w:rsidR="00EB25BA" w:rsidRDefault="00EB25BA" w:rsidP="00EB25BA">
      <w:r w:rsidRPr="00A451C9">
        <w:t xml:space="preserve">Затраты тепловой мощности на собственные и хозяйственные нужды представлены в таблице </w:t>
      </w:r>
      <w:r w:rsidR="00B470C6" w:rsidRPr="00A451C9">
        <w:t>2.</w:t>
      </w:r>
      <w:r w:rsidR="00A451C9">
        <w:t>6</w:t>
      </w:r>
      <w:r w:rsidRPr="00A451C9">
        <w:t>.</w:t>
      </w:r>
    </w:p>
    <w:p w14:paraId="79A06A91" w14:textId="00BA5CB3" w:rsidR="009D3695" w:rsidRDefault="009D3695" w:rsidP="00EB25BA"/>
    <w:p w14:paraId="0882E82B" w14:textId="7519C049" w:rsidR="009D3695" w:rsidRDefault="009D3695" w:rsidP="00EB25BA"/>
    <w:p w14:paraId="77F2964E" w14:textId="774E4671" w:rsidR="009D3695" w:rsidRDefault="009D3695" w:rsidP="00EB25BA"/>
    <w:p w14:paraId="10F1595C" w14:textId="6717F537" w:rsidR="009D3695" w:rsidRDefault="009D3695" w:rsidP="00EB25BA"/>
    <w:p w14:paraId="1D2728C8" w14:textId="7EE982E4" w:rsidR="009D3695" w:rsidRDefault="009D3695" w:rsidP="00EB25BA"/>
    <w:p w14:paraId="5F4F58BE" w14:textId="30A37D66" w:rsidR="009D3695" w:rsidRDefault="009D3695" w:rsidP="00EB25BA"/>
    <w:p w14:paraId="0B0E70EC" w14:textId="77777777" w:rsidR="009D3695" w:rsidRPr="00A451C9" w:rsidRDefault="009D3695" w:rsidP="00EB25BA"/>
    <w:p w14:paraId="6866B6C6" w14:textId="028C6542" w:rsidR="00EB25BA" w:rsidRPr="00A451C9" w:rsidRDefault="00EB25BA" w:rsidP="00575B2C">
      <w:pPr>
        <w:pStyle w:val="ae"/>
        <w:jc w:val="both"/>
        <w:rPr>
          <w:b w:val="0"/>
          <w:sz w:val="24"/>
        </w:rPr>
      </w:pPr>
      <w:bookmarkStart w:id="51" w:name="_Ref41310949"/>
      <w:bookmarkStart w:id="52" w:name="_Toc53828212"/>
      <w:bookmarkStart w:id="53" w:name="_Toc97034553"/>
      <w:bookmarkStart w:id="54" w:name="_Toc139872481"/>
      <w:r w:rsidRPr="00A451C9">
        <w:rPr>
          <w:b w:val="0"/>
          <w:sz w:val="24"/>
        </w:rPr>
        <w:lastRenderedPageBreak/>
        <w:t xml:space="preserve">Таблица </w:t>
      </w:r>
      <w:r w:rsidR="007806CE" w:rsidRPr="00A451C9">
        <w:rPr>
          <w:b w:val="0"/>
          <w:sz w:val="24"/>
        </w:rPr>
        <w:fldChar w:fldCharType="begin"/>
      </w:r>
      <w:r w:rsidR="007806CE" w:rsidRPr="00A451C9">
        <w:rPr>
          <w:b w:val="0"/>
          <w:sz w:val="24"/>
        </w:rPr>
        <w:instrText xml:space="preserve"> STYLEREF 1 \s </w:instrText>
      </w:r>
      <w:r w:rsidR="007806CE" w:rsidRPr="00A451C9">
        <w:rPr>
          <w:b w:val="0"/>
          <w:sz w:val="24"/>
        </w:rPr>
        <w:fldChar w:fldCharType="separate"/>
      </w:r>
      <w:r w:rsidR="008434D0">
        <w:rPr>
          <w:b w:val="0"/>
          <w:noProof/>
          <w:sz w:val="24"/>
        </w:rPr>
        <w:t>2</w:t>
      </w:r>
      <w:r w:rsidR="007806CE" w:rsidRPr="00A451C9">
        <w:rPr>
          <w:b w:val="0"/>
          <w:sz w:val="24"/>
        </w:rPr>
        <w:fldChar w:fldCharType="end"/>
      </w:r>
      <w:r w:rsidR="007806CE" w:rsidRPr="00A451C9">
        <w:rPr>
          <w:b w:val="0"/>
          <w:sz w:val="24"/>
        </w:rPr>
        <w:t>.</w:t>
      </w:r>
      <w:r w:rsidR="007806CE" w:rsidRPr="00A451C9">
        <w:rPr>
          <w:b w:val="0"/>
          <w:sz w:val="24"/>
        </w:rPr>
        <w:fldChar w:fldCharType="begin"/>
      </w:r>
      <w:r w:rsidR="007806CE" w:rsidRPr="00A451C9">
        <w:rPr>
          <w:b w:val="0"/>
          <w:sz w:val="24"/>
        </w:rPr>
        <w:instrText xml:space="preserve"> SEQ Таблица \* ARABIC \s 1 </w:instrText>
      </w:r>
      <w:r w:rsidR="007806CE" w:rsidRPr="00A451C9">
        <w:rPr>
          <w:b w:val="0"/>
          <w:sz w:val="24"/>
        </w:rPr>
        <w:fldChar w:fldCharType="separate"/>
      </w:r>
      <w:r w:rsidR="008434D0">
        <w:rPr>
          <w:b w:val="0"/>
          <w:noProof/>
          <w:sz w:val="24"/>
        </w:rPr>
        <w:t>6</w:t>
      </w:r>
      <w:r w:rsidR="007806CE" w:rsidRPr="00A451C9">
        <w:rPr>
          <w:b w:val="0"/>
          <w:sz w:val="24"/>
        </w:rPr>
        <w:fldChar w:fldCharType="end"/>
      </w:r>
      <w:bookmarkEnd w:id="51"/>
      <w:r w:rsidRPr="00A451C9">
        <w:rPr>
          <w:b w:val="0"/>
          <w:sz w:val="24"/>
        </w:rPr>
        <w:t>. Затраты тепловой мощности на собственные и хозяйственные нужды</w:t>
      </w:r>
      <w:bookmarkEnd w:id="52"/>
      <w:bookmarkEnd w:id="53"/>
      <w:r w:rsidR="00575B2C" w:rsidRPr="00A451C9">
        <w:rPr>
          <w:b w:val="0"/>
          <w:sz w:val="24"/>
        </w:rPr>
        <w:t xml:space="preserve"> котельн</w:t>
      </w:r>
      <w:r w:rsidR="009D3695">
        <w:rPr>
          <w:b w:val="0"/>
          <w:sz w:val="24"/>
        </w:rPr>
        <w:t>ой</w:t>
      </w:r>
      <w:bookmarkEnd w:id="54"/>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7"/>
        <w:gridCol w:w="2461"/>
        <w:gridCol w:w="1547"/>
        <w:gridCol w:w="1581"/>
        <w:gridCol w:w="1508"/>
        <w:gridCol w:w="1570"/>
      </w:tblGrid>
      <w:tr w:rsidR="00F453CA" w:rsidRPr="00A451C9" w14:paraId="4A1E52CA" w14:textId="3CD714EC" w:rsidTr="00D324AA">
        <w:trPr>
          <w:trHeight w:val="20"/>
          <w:jc w:val="center"/>
        </w:trPr>
        <w:tc>
          <w:tcPr>
            <w:tcW w:w="362" w:type="pct"/>
            <w:vAlign w:val="center"/>
          </w:tcPr>
          <w:p w14:paraId="53B22AD3" w14:textId="77777777" w:rsidR="00F453CA" w:rsidRPr="00A451C9" w:rsidRDefault="00F453CA" w:rsidP="00F453CA">
            <w:pPr>
              <w:spacing w:line="240" w:lineRule="auto"/>
              <w:ind w:firstLine="0"/>
              <w:jc w:val="center"/>
              <w:rPr>
                <w:rFonts w:cs="Times New Roman"/>
                <w:sz w:val="20"/>
                <w:szCs w:val="20"/>
              </w:rPr>
            </w:pPr>
            <w:r w:rsidRPr="00A451C9">
              <w:rPr>
                <w:rFonts w:cs="Times New Roman"/>
                <w:sz w:val="20"/>
                <w:szCs w:val="20"/>
              </w:rPr>
              <w:t>№п/п</w:t>
            </w:r>
          </w:p>
        </w:tc>
        <w:tc>
          <w:tcPr>
            <w:tcW w:w="1317" w:type="pct"/>
            <w:shd w:val="clear" w:color="auto" w:fill="auto"/>
            <w:vAlign w:val="center"/>
            <w:hideMark/>
          </w:tcPr>
          <w:p w14:paraId="7521C175" w14:textId="77777777" w:rsidR="00F453CA" w:rsidRPr="00A451C9" w:rsidRDefault="00F453CA" w:rsidP="00F453CA">
            <w:pPr>
              <w:spacing w:line="240" w:lineRule="auto"/>
              <w:ind w:firstLine="0"/>
              <w:jc w:val="center"/>
              <w:rPr>
                <w:rFonts w:cs="Times New Roman"/>
                <w:sz w:val="20"/>
                <w:szCs w:val="20"/>
              </w:rPr>
            </w:pPr>
            <w:r w:rsidRPr="00A451C9">
              <w:rPr>
                <w:color w:val="000000"/>
                <w:sz w:val="20"/>
                <w:szCs w:val="20"/>
              </w:rPr>
              <w:t>Источник тепловой энергии</w:t>
            </w:r>
          </w:p>
        </w:tc>
        <w:tc>
          <w:tcPr>
            <w:tcW w:w="828" w:type="pct"/>
            <w:vAlign w:val="center"/>
          </w:tcPr>
          <w:p w14:paraId="2B07996B" w14:textId="276D2CA1" w:rsidR="00F453CA" w:rsidRPr="00A451C9" w:rsidRDefault="00F453CA" w:rsidP="00F453CA">
            <w:pPr>
              <w:spacing w:line="240" w:lineRule="auto"/>
              <w:ind w:firstLine="0"/>
              <w:jc w:val="center"/>
              <w:rPr>
                <w:rFonts w:cs="Times New Roman"/>
                <w:sz w:val="20"/>
                <w:szCs w:val="20"/>
              </w:rPr>
            </w:pPr>
            <w:r w:rsidRPr="00A451C9">
              <w:rPr>
                <w:color w:val="000000"/>
                <w:sz w:val="20"/>
                <w:szCs w:val="20"/>
              </w:rPr>
              <w:t>Существующая установленная мощность, Гкал/час</w:t>
            </w:r>
          </w:p>
        </w:tc>
        <w:tc>
          <w:tcPr>
            <w:tcW w:w="846" w:type="pct"/>
            <w:vAlign w:val="center"/>
          </w:tcPr>
          <w:p w14:paraId="2AF49483" w14:textId="4177AE79" w:rsidR="00F453CA" w:rsidRPr="00A451C9" w:rsidRDefault="00F453CA" w:rsidP="00F453CA">
            <w:pPr>
              <w:spacing w:line="240" w:lineRule="auto"/>
              <w:ind w:firstLine="0"/>
              <w:jc w:val="center"/>
              <w:rPr>
                <w:color w:val="000000"/>
                <w:sz w:val="20"/>
                <w:szCs w:val="20"/>
              </w:rPr>
            </w:pPr>
            <w:r w:rsidRPr="00A451C9">
              <w:rPr>
                <w:color w:val="000000"/>
                <w:sz w:val="20"/>
                <w:szCs w:val="20"/>
              </w:rPr>
              <w:t>Существующий расход т/энергии на с/н и хоз. нужды, Гкал/час</w:t>
            </w:r>
          </w:p>
        </w:tc>
        <w:tc>
          <w:tcPr>
            <w:tcW w:w="807" w:type="pct"/>
            <w:vAlign w:val="center"/>
          </w:tcPr>
          <w:p w14:paraId="5D9577B5" w14:textId="2255D9B5" w:rsidR="00F453CA" w:rsidRPr="00A451C9" w:rsidRDefault="00F453CA" w:rsidP="00F453CA">
            <w:pPr>
              <w:spacing w:line="240" w:lineRule="auto"/>
              <w:ind w:firstLine="0"/>
              <w:jc w:val="center"/>
              <w:rPr>
                <w:rFonts w:cs="Times New Roman"/>
                <w:sz w:val="20"/>
                <w:szCs w:val="20"/>
              </w:rPr>
            </w:pPr>
            <w:r w:rsidRPr="00A451C9">
              <w:rPr>
                <w:color w:val="000000"/>
                <w:sz w:val="20"/>
                <w:szCs w:val="20"/>
              </w:rPr>
              <w:t>Перспективная установленная мощность, Гкал/час</w:t>
            </w:r>
          </w:p>
        </w:tc>
        <w:tc>
          <w:tcPr>
            <w:tcW w:w="840" w:type="pct"/>
            <w:vAlign w:val="center"/>
          </w:tcPr>
          <w:p w14:paraId="224A7BCD" w14:textId="528DB797" w:rsidR="00F453CA" w:rsidRPr="00A451C9" w:rsidRDefault="00F453CA" w:rsidP="00F453CA">
            <w:pPr>
              <w:spacing w:line="240" w:lineRule="auto"/>
              <w:ind w:firstLine="0"/>
              <w:jc w:val="center"/>
              <w:rPr>
                <w:color w:val="000000"/>
                <w:sz w:val="20"/>
                <w:szCs w:val="20"/>
              </w:rPr>
            </w:pPr>
            <w:r w:rsidRPr="00A451C9">
              <w:rPr>
                <w:color w:val="000000"/>
                <w:sz w:val="20"/>
                <w:szCs w:val="20"/>
              </w:rPr>
              <w:t>Перспективный расход т/энергии на с/н и хоз. нужды, Гкал/час</w:t>
            </w:r>
          </w:p>
        </w:tc>
      </w:tr>
      <w:tr w:rsidR="00207BB8" w:rsidRPr="00A451C9" w14:paraId="127FD88C" w14:textId="7A3A6E14" w:rsidTr="00D324AA">
        <w:trPr>
          <w:trHeight w:val="20"/>
          <w:jc w:val="center"/>
        </w:trPr>
        <w:tc>
          <w:tcPr>
            <w:tcW w:w="362" w:type="pct"/>
            <w:vAlign w:val="center"/>
          </w:tcPr>
          <w:p w14:paraId="5859707F" w14:textId="21FD3534" w:rsidR="00207BB8" w:rsidRPr="00A451C9" w:rsidRDefault="00207BB8" w:rsidP="00207BB8">
            <w:pPr>
              <w:pStyle w:val="afb"/>
              <w:rPr>
                <w:rFonts w:eastAsiaTheme="minorHAnsi"/>
                <w:szCs w:val="20"/>
              </w:rPr>
            </w:pPr>
            <w:r w:rsidRPr="00A451C9">
              <w:rPr>
                <w:rFonts w:eastAsiaTheme="minorHAnsi"/>
                <w:szCs w:val="20"/>
              </w:rPr>
              <w:t>1</w:t>
            </w:r>
          </w:p>
        </w:tc>
        <w:tc>
          <w:tcPr>
            <w:tcW w:w="1317" w:type="pct"/>
            <w:shd w:val="clear" w:color="auto" w:fill="auto"/>
            <w:vAlign w:val="center"/>
          </w:tcPr>
          <w:p w14:paraId="7A3D9904" w14:textId="33678DB1" w:rsidR="00207BB8" w:rsidRPr="00A451C9" w:rsidRDefault="00207BB8" w:rsidP="00207BB8">
            <w:pPr>
              <w:spacing w:line="240" w:lineRule="auto"/>
              <w:ind w:firstLine="0"/>
              <w:jc w:val="left"/>
              <w:rPr>
                <w:rFonts w:cs="Times New Roman"/>
                <w:sz w:val="20"/>
                <w:szCs w:val="20"/>
              </w:rPr>
            </w:pPr>
            <w:r>
              <w:rPr>
                <w:rFonts w:cs="Times New Roman"/>
                <w:sz w:val="20"/>
                <w:szCs w:val="20"/>
              </w:rPr>
              <w:t xml:space="preserve">Котельная (Школьная, </w:t>
            </w:r>
            <w:r w:rsidR="009D3695">
              <w:rPr>
                <w:rFonts w:cs="Times New Roman"/>
                <w:sz w:val="20"/>
                <w:szCs w:val="20"/>
              </w:rPr>
              <w:t>9</w:t>
            </w:r>
            <w:r>
              <w:rPr>
                <w:rFonts w:cs="Times New Roman"/>
                <w:sz w:val="20"/>
                <w:szCs w:val="20"/>
              </w:rPr>
              <w:t>)</w:t>
            </w:r>
          </w:p>
        </w:tc>
        <w:tc>
          <w:tcPr>
            <w:tcW w:w="828" w:type="pct"/>
            <w:vAlign w:val="center"/>
          </w:tcPr>
          <w:p w14:paraId="28242956" w14:textId="6860B323" w:rsidR="00207BB8" w:rsidRPr="00A451C9" w:rsidRDefault="00207BB8" w:rsidP="00207BB8">
            <w:pPr>
              <w:pStyle w:val="afb"/>
              <w:rPr>
                <w:szCs w:val="20"/>
              </w:rPr>
            </w:pPr>
            <w:r>
              <w:rPr>
                <w:rFonts w:eastAsiaTheme="minorHAnsi" w:cstheme="minorBidi"/>
                <w:szCs w:val="20"/>
              </w:rPr>
              <w:t>0,6</w:t>
            </w:r>
          </w:p>
        </w:tc>
        <w:tc>
          <w:tcPr>
            <w:tcW w:w="846" w:type="pct"/>
            <w:vAlign w:val="center"/>
          </w:tcPr>
          <w:p w14:paraId="291D1A48" w14:textId="1EF2B20C" w:rsidR="00207BB8" w:rsidRPr="00A451C9" w:rsidRDefault="00207BB8" w:rsidP="00207BB8">
            <w:pPr>
              <w:pStyle w:val="afb"/>
              <w:rPr>
                <w:szCs w:val="20"/>
              </w:rPr>
            </w:pPr>
            <w:r>
              <w:rPr>
                <w:bCs/>
                <w:szCs w:val="20"/>
              </w:rPr>
              <w:t>0</w:t>
            </w:r>
          </w:p>
        </w:tc>
        <w:tc>
          <w:tcPr>
            <w:tcW w:w="807" w:type="pct"/>
            <w:vAlign w:val="center"/>
          </w:tcPr>
          <w:p w14:paraId="0E529DE3" w14:textId="16F50CC0" w:rsidR="00207BB8" w:rsidRPr="00A451C9" w:rsidRDefault="00207BB8" w:rsidP="00207BB8">
            <w:pPr>
              <w:pStyle w:val="afb"/>
              <w:rPr>
                <w:szCs w:val="20"/>
              </w:rPr>
            </w:pPr>
            <w:r>
              <w:rPr>
                <w:rFonts w:eastAsiaTheme="minorHAnsi" w:cstheme="minorBidi"/>
                <w:szCs w:val="20"/>
              </w:rPr>
              <w:t>0,6</w:t>
            </w:r>
          </w:p>
        </w:tc>
        <w:tc>
          <w:tcPr>
            <w:tcW w:w="840" w:type="pct"/>
            <w:vAlign w:val="center"/>
          </w:tcPr>
          <w:p w14:paraId="2E9DDCD1" w14:textId="2A3790F6" w:rsidR="00207BB8" w:rsidRPr="00A451C9" w:rsidRDefault="00207BB8" w:rsidP="00207BB8">
            <w:pPr>
              <w:pStyle w:val="afb"/>
              <w:rPr>
                <w:szCs w:val="20"/>
              </w:rPr>
            </w:pPr>
            <w:r>
              <w:rPr>
                <w:bCs/>
                <w:szCs w:val="20"/>
              </w:rPr>
              <w:t>0</w:t>
            </w:r>
          </w:p>
        </w:tc>
      </w:tr>
    </w:tbl>
    <w:p w14:paraId="0DB429BF" w14:textId="0ED4F900" w:rsidR="00F453CA" w:rsidRPr="00A451C9" w:rsidRDefault="00F453CA" w:rsidP="00C51DC2"/>
    <w:p w14:paraId="4AC590D6" w14:textId="77777777" w:rsidR="00C51DC2" w:rsidRPr="00A451C9" w:rsidRDefault="00C51DC2">
      <w:pPr>
        <w:pStyle w:val="20"/>
      </w:pPr>
      <w:bookmarkStart w:id="55" w:name="_Toc139872405"/>
      <w:r w:rsidRPr="00A451C9">
        <w:t>Существующие и перспективные значения тепловой мощности нетто источников тепловой энергии</w:t>
      </w:r>
      <w:bookmarkEnd w:id="55"/>
    </w:p>
    <w:p w14:paraId="18523717" w14:textId="6CC21C5D" w:rsidR="00EB25BA" w:rsidRPr="00A451C9" w:rsidRDefault="00EB25BA" w:rsidP="00EB25BA">
      <w:r w:rsidRPr="00A451C9">
        <w:t xml:space="preserve">Значения существующей и перспективной мощности тепловой энергии нетто представлены таблице </w:t>
      </w:r>
      <w:r w:rsidR="00B470C6" w:rsidRPr="00A451C9">
        <w:t>2.</w:t>
      </w:r>
      <w:r w:rsidR="00A451C9">
        <w:t>7</w:t>
      </w:r>
      <w:r w:rsidR="00B470C6" w:rsidRPr="00A451C9">
        <w:t>.</w:t>
      </w:r>
    </w:p>
    <w:p w14:paraId="25181C90" w14:textId="2684FA77" w:rsidR="00EB25BA" w:rsidRPr="00A451C9" w:rsidRDefault="00EB25BA" w:rsidP="001B68CF">
      <w:pPr>
        <w:pStyle w:val="ae"/>
        <w:jc w:val="both"/>
        <w:rPr>
          <w:b w:val="0"/>
          <w:sz w:val="24"/>
        </w:rPr>
      </w:pPr>
      <w:bookmarkStart w:id="56" w:name="_Ref41310966"/>
      <w:bookmarkStart w:id="57" w:name="_Toc53828213"/>
      <w:bookmarkStart w:id="58" w:name="_Toc97034554"/>
      <w:bookmarkStart w:id="59" w:name="_Toc139872482"/>
      <w:r w:rsidRPr="00A451C9">
        <w:rPr>
          <w:b w:val="0"/>
          <w:sz w:val="24"/>
        </w:rPr>
        <w:t xml:space="preserve">Таблица </w:t>
      </w:r>
      <w:r w:rsidR="007806CE" w:rsidRPr="00A451C9">
        <w:rPr>
          <w:b w:val="0"/>
          <w:sz w:val="24"/>
        </w:rPr>
        <w:fldChar w:fldCharType="begin"/>
      </w:r>
      <w:r w:rsidR="007806CE" w:rsidRPr="00A451C9">
        <w:rPr>
          <w:b w:val="0"/>
          <w:sz w:val="24"/>
        </w:rPr>
        <w:instrText xml:space="preserve"> STYLEREF 1 \s </w:instrText>
      </w:r>
      <w:r w:rsidR="007806CE" w:rsidRPr="00A451C9">
        <w:rPr>
          <w:b w:val="0"/>
          <w:sz w:val="24"/>
        </w:rPr>
        <w:fldChar w:fldCharType="separate"/>
      </w:r>
      <w:r w:rsidR="008434D0">
        <w:rPr>
          <w:b w:val="0"/>
          <w:noProof/>
          <w:sz w:val="24"/>
        </w:rPr>
        <w:t>2</w:t>
      </w:r>
      <w:r w:rsidR="007806CE" w:rsidRPr="00A451C9">
        <w:rPr>
          <w:b w:val="0"/>
          <w:sz w:val="24"/>
        </w:rPr>
        <w:fldChar w:fldCharType="end"/>
      </w:r>
      <w:r w:rsidR="007806CE" w:rsidRPr="00A451C9">
        <w:rPr>
          <w:b w:val="0"/>
          <w:sz w:val="24"/>
        </w:rPr>
        <w:t>.</w:t>
      </w:r>
      <w:r w:rsidR="007806CE" w:rsidRPr="00A451C9">
        <w:rPr>
          <w:b w:val="0"/>
          <w:sz w:val="24"/>
        </w:rPr>
        <w:fldChar w:fldCharType="begin"/>
      </w:r>
      <w:r w:rsidR="007806CE" w:rsidRPr="00A451C9">
        <w:rPr>
          <w:b w:val="0"/>
          <w:sz w:val="24"/>
        </w:rPr>
        <w:instrText xml:space="preserve"> SEQ Таблица \* ARABIC \s 1 </w:instrText>
      </w:r>
      <w:r w:rsidR="007806CE" w:rsidRPr="00A451C9">
        <w:rPr>
          <w:b w:val="0"/>
          <w:sz w:val="24"/>
        </w:rPr>
        <w:fldChar w:fldCharType="separate"/>
      </w:r>
      <w:r w:rsidR="008434D0">
        <w:rPr>
          <w:b w:val="0"/>
          <w:noProof/>
          <w:sz w:val="24"/>
        </w:rPr>
        <w:t>7</w:t>
      </w:r>
      <w:r w:rsidR="007806CE" w:rsidRPr="00A451C9">
        <w:rPr>
          <w:b w:val="0"/>
          <w:sz w:val="24"/>
        </w:rPr>
        <w:fldChar w:fldCharType="end"/>
      </w:r>
      <w:bookmarkEnd w:id="56"/>
      <w:r w:rsidRPr="00A451C9">
        <w:rPr>
          <w:b w:val="0"/>
          <w:sz w:val="24"/>
        </w:rPr>
        <w:t>. Значения существующей и перспективной мощности тепловой энергии нетто</w:t>
      </w:r>
      <w:bookmarkEnd w:id="57"/>
      <w:bookmarkEnd w:id="58"/>
      <w:r w:rsidR="00575B2C" w:rsidRPr="00A451C9">
        <w:rPr>
          <w:b w:val="0"/>
          <w:sz w:val="24"/>
        </w:rPr>
        <w:t xml:space="preserve"> котельн</w:t>
      </w:r>
      <w:r w:rsidR="00A815B2">
        <w:rPr>
          <w:b w:val="0"/>
          <w:sz w:val="24"/>
        </w:rPr>
        <w:t>ой</w:t>
      </w:r>
      <w:bookmarkEnd w:id="59"/>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6"/>
        <w:gridCol w:w="4296"/>
        <w:gridCol w:w="2127"/>
        <w:gridCol w:w="2125"/>
      </w:tblGrid>
      <w:tr w:rsidR="001B68CF" w:rsidRPr="00A451C9" w14:paraId="21B27F15" w14:textId="77777777" w:rsidTr="00E34D23">
        <w:trPr>
          <w:trHeight w:val="20"/>
          <w:jc w:val="center"/>
        </w:trPr>
        <w:tc>
          <w:tcPr>
            <w:tcW w:w="426" w:type="pct"/>
            <w:vAlign w:val="center"/>
          </w:tcPr>
          <w:p w14:paraId="0F67493B" w14:textId="77777777" w:rsidR="001B68CF" w:rsidRPr="00A451C9" w:rsidRDefault="001B68CF" w:rsidP="001B68CF">
            <w:pPr>
              <w:spacing w:line="240" w:lineRule="auto"/>
              <w:ind w:firstLine="0"/>
              <w:jc w:val="center"/>
              <w:rPr>
                <w:rFonts w:cs="Times New Roman"/>
                <w:sz w:val="20"/>
                <w:szCs w:val="20"/>
              </w:rPr>
            </w:pPr>
            <w:r w:rsidRPr="00A451C9">
              <w:rPr>
                <w:rFonts w:cs="Times New Roman"/>
                <w:sz w:val="20"/>
                <w:szCs w:val="20"/>
              </w:rPr>
              <w:t>№п/п</w:t>
            </w:r>
          </w:p>
        </w:tc>
        <w:tc>
          <w:tcPr>
            <w:tcW w:w="2299" w:type="pct"/>
            <w:shd w:val="clear" w:color="auto" w:fill="auto"/>
            <w:vAlign w:val="center"/>
            <w:hideMark/>
          </w:tcPr>
          <w:p w14:paraId="08711A2E" w14:textId="77777777" w:rsidR="001B68CF" w:rsidRPr="00A451C9" w:rsidRDefault="001B68CF" w:rsidP="001B68CF">
            <w:pPr>
              <w:spacing w:line="240" w:lineRule="auto"/>
              <w:ind w:firstLine="0"/>
              <w:jc w:val="center"/>
              <w:rPr>
                <w:rFonts w:cs="Times New Roman"/>
                <w:sz w:val="20"/>
                <w:szCs w:val="20"/>
              </w:rPr>
            </w:pPr>
            <w:r w:rsidRPr="00A451C9">
              <w:rPr>
                <w:rFonts w:cs="Times New Roman"/>
                <w:color w:val="000000"/>
                <w:sz w:val="20"/>
                <w:szCs w:val="20"/>
              </w:rPr>
              <w:t>Источник тепловой энергии</w:t>
            </w:r>
          </w:p>
        </w:tc>
        <w:tc>
          <w:tcPr>
            <w:tcW w:w="1138" w:type="pct"/>
            <w:vAlign w:val="center"/>
          </w:tcPr>
          <w:p w14:paraId="7605FD99" w14:textId="27D6A0A1" w:rsidR="001B68CF" w:rsidRPr="00A451C9" w:rsidRDefault="001B68CF" w:rsidP="001B68CF">
            <w:pPr>
              <w:spacing w:line="240" w:lineRule="auto"/>
              <w:ind w:firstLine="0"/>
              <w:jc w:val="center"/>
              <w:rPr>
                <w:rFonts w:cs="Times New Roman"/>
                <w:sz w:val="20"/>
                <w:szCs w:val="20"/>
              </w:rPr>
            </w:pPr>
            <w:r w:rsidRPr="00A451C9">
              <w:rPr>
                <w:rFonts w:cs="Times New Roman"/>
                <w:color w:val="000000"/>
                <w:sz w:val="20"/>
                <w:szCs w:val="20"/>
              </w:rPr>
              <w:t>Существующая располагаемая мощность нетто, Гкал/час</w:t>
            </w:r>
          </w:p>
        </w:tc>
        <w:tc>
          <w:tcPr>
            <w:tcW w:w="1137" w:type="pct"/>
            <w:vAlign w:val="center"/>
          </w:tcPr>
          <w:p w14:paraId="5EDEBAD6" w14:textId="0B6A4C0C" w:rsidR="001B68CF" w:rsidRPr="00A451C9" w:rsidRDefault="001B68CF" w:rsidP="001B68CF">
            <w:pPr>
              <w:spacing w:line="240" w:lineRule="auto"/>
              <w:ind w:firstLine="0"/>
              <w:jc w:val="center"/>
              <w:rPr>
                <w:rFonts w:cs="Times New Roman"/>
                <w:sz w:val="20"/>
                <w:szCs w:val="20"/>
              </w:rPr>
            </w:pPr>
            <w:r w:rsidRPr="00A451C9">
              <w:rPr>
                <w:rFonts w:cs="Times New Roman"/>
                <w:color w:val="000000"/>
                <w:sz w:val="20"/>
                <w:szCs w:val="20"/>
              </w:rPr>
              <w:t>Перспективная располагаемая мощность нетто, Гкал/час</w:t>
            </w:r>
          </w:p>
        </w:tc>
      </w:tr>
      <w:tr w:rsidR="00207BB8" w:rsidRPr="00A451C9" w14:paraId="30E01EBE" w14:textId="77777777" w:rsidTr="00BE25F5">
        <w:trPr>
          <w:trHeight w:val="20"/>
          <w:jc w:val="center"/>
        </w:trPr>
        <w:tc>
          <w:tcPr>
            <w:tcW w:w="426" w:type="pct"/>
            <w:vAlign w:val="center"/>
          </w:tcPr>
          <w:p w14:paraId="6D449BB8" w14:textId="5D58A681" w:rsidR="00207BB8" w:rsidRPr="00A451C9" w:rsidRDefault="00207BB8" w:rsidP="00207BB8">
            <w:pPr>
              <w:pStyle w:val="afb"/>
              <w:rPr>
                <w:rFonts w:eastAsiaTheme="minorHAnsi"/>
                <w:szCs w:val="20"/>
              </w:rPr>
            </w:pPr>
            <w:r w:rsidRPr="00A451C9">
              <w:rPr>
                <w:rFonts w:eastAsiaTheme="minorHAnsi"/>
                <w:szCs w:val="20"/>
              </w:rPr>
              <w:t>1</w:t>
            </w:r>
          </w:p>
        </w:tc>
        <w:tc>
          <w:tcPr>
            <w:tcW w:w="2299" w:type="pct"/>
            <w:shd w:val="clear" w:color="auto" w:fill="auto"/>
            <w:vAlign w:val="center"/>
          </w:tcPr>
          <w:p w14:paraId="7C16DE12" w14:textId="4333D03A" w:rsidR="00207BB8" w:rsidRPr="00A451C9" w:rsidRDefault="00207BB8" w:rsidP="00207BB8">
            <w:pPr>
              <w:spacing w:line="240" w:lineRule="auto"/>
              <w:ind w:firstLine="0"/>
              <w:jc w:val="left"/>
              <w:rPr>
                <w:rFonts w:cs="Times New Roman"/>
                <w:sz w:val="20"/>
                <w:szCs w:val="20"/>
              </w:rPr>
            </w:pPr>
            <w:r>
              <w:rPr>
                <w:rFonts w:cs="Times New Roman"/>
                <w:sz w:val="20"/>
                <w:szCs w:val="20"/>
              </w:rPr>
              <w:t xml:space="preserve">Котельная (Школьная, </w:t>
            </w:r>
            <w:r w:rsidR="009D3695">
              <w:rPr>
                <w:rFonts w:cs="Times New Roman"/>
                <w:sz w:val="20"/>
                <w:szCs w:val="20"/>
              </w:rPr>
              <w:t>9</w:t>
            </w:r>
            <w:r>
              <w:rPr>
                <w:rFonts w:cs="Times New Roman"/>
                <w:sz w:val="20"/>
                <w:szCs w:val="20"/>
              </w:rPr>
              <w:t>)</w:t>
            </w:r>
          </w:p>
        </w:tc>
        <w:tc>
          <w:tcPr>
            <w:tcW w:w="1138" w:type="pct"/>
          </w:tcPr>
          <w:p w14:paraId="14525F0A" w14:textId="5727E08D" w:rsidR="00207BB8" w:rsidRPr="00A451C9" w:rsidRDefault="00207BB8" w:rsidP="00207BB8">
            <w:pPr>
              <w:pStyle w:val="afb"/>
              <w:rPr>
                <w:szCs w:val="20"/>
              </w:rPr>
            </w:pPr>
            <w:r>
              <w:rPr>
                <w:bCs/>
                <w:szCs w:val="20"/>
              </w:rPr>
              <w:t>0,</w:t>
            </w:r>
            <w:r w:rsidR="009D3695">
              <w:rPr>
                <w:bCs/>
                <w:szCs w:val="20"/>
              </w:rPr>
              <w:t>6</w:t>
            </w:r>
          </w:p>
        </w:tc>
        <w:tc>
          <w:tcPr>
            <w:tcW w:w="1137" w:type="pct"/>
          </w:tcPr>
          <w:p w14:paraId="3714B7E8" w14:textId="011E9D91" w:rsidR="00207BB8" w:rsidRPr="00A451C9" w:rsidRDefault="00207BB8" w:rsidP="00207BB8">
            <w:pPr>
              <w:pStyle w:val="afb"/>
              <w:rPr>
                <w:szCs w:val="20"/>
              </w:rPr>
            </w:pPr>
            <w:r>
              <w:rPr>
                <w:bCs/>
                <w:szCs w:val="20"/>
              </w:rPr>
              <w:t>0,</w:t>
            </w:r>
            <w:r w:rsidR="009D3695">
              <w:rPr>
                <w:bCs/>
                <w:szCs w:val="20"/>
              </w:rPr>
              <w:t>6</w:t>
            </w:r>
          </w:p>
        </w:tc>
      </w:tr>
    </w:tbl>
    <w:p w14:paraId="4C5EB400" w14:textId="77777777" w:rsidR="00EA3497" w:rsidRPr="00A451C9" w:rsidRDefault="00EA3497" w:rsidP="00C51DC2"/>
    <w:p w14:paraId="251483F0" w14:textId="77777777" w:rsidR="00C51DC2" w:rsidRPr="00A451C9" w:rsidRDefault="00C51DC2">
      <w:pPr>
        <w:pStyle w:val="20"/>
      </w:pPr>
      <w:bookmarkStart w:id="60" w:name="_Toc524944243"/>
      <w:bookmarkStart w:id="61" w:name="_Toc524944819"/>
      <w:bookmarkStart w:id="62" w:name="_Toc528166498"/>
      <w:bookmarkStart w:id="63" w:name="_Toc139872406"/>
      <w:r w:rsidRPr="00A451C9">
        <w:t>Существующие и перспективные потери тепловой энергии при ее передаче по тепловым сетям, включая потери тепловой энергии в тепловых сетях теплопередачей через теплоизоляционные конструкции теплопроводов и потери теплоносителя, с указанием затрат теплоносителя на компенсацию этих потерь</w:t>
      </w:r>
      <w:bookmarkEnd w:id="60"/>
      <w:bookmarkEnd w:id="61"/>
      <w:bookmarkEnd w:id="62"/>
      <w:bookmarkEnd w:id="63"/>
    </w:p>
    <w:p w14:paraId="68799B8A" w14:textId="1F4BB0F4" w:rsidR="00FA655D" w:rsidRPr="00A451C9" w:rsidRDefault="00FA655D" w:rsidP="00FA655D">
      <w:r w:rsidRPr="00925A6A">
        <w:t>Системы теплоснабжения источник</w:t>
      </w:r>
      <w:r w:rsidR="009D3695">
        <w:t>а</w:t>
      </w:r>
      <w:r w:rsidRPr="00925A6A">
        <w:t xml:space="preserve"> тепловой энергии </w:t>
      </w:r>
      <w:r w:rsidR="009D3695">
        <w:rPr>
          <w:rFonts w:eastAsia="Calibri"/>
          <w:szCs w:val="24"/>
        </w:rPr>
        <w:t>п</w:t>
      </w:r>
      <w:r w:rsidR="005F32F0">
        <w:rPr>
          <w:rFonts w:eastAsia="Calibri"/>
          <w:szCs w:val="24"/>
        </w:rPr>
        <w:t xml:space="preserve">. </w:t>
      </w:r>
      <w:r w:rsidR="00344173">
        <w:rPr>
          <w:rFonts w:eastAsia="Calibri"/>
          <w:szCs w:val="24"/>
        </w:rPr>
        <w:t>Красногорский</w:t>
      </w:r>
      <w:r w:rsidR="00925A6A" w:rsidRPr="00925A6A">
        <w:rPr>
          <w:rFonts w:eastAsia="Calibri"/>
          <w:szCs w:val="24"/>
        </w:rPr>
        <w:t xml:space="preserve"> </w:t>
      </w:r>
      <w:r w:rsidRPr="00925A6A">
        <w:t>эксплуатируются</w:t>
      </w:r>
      <w:r w:rsidRPr="00A451C9">
        <w:t xml:space="preserve"> в соответствии с утвержденным температурны</w:t>
      </w:r>
      <w:r w:rsidR="008D5C91" w:rsidRPr="00A451C9">
        <w:t>м</w:t>
      </w:r>
      <w:r w:rsidRPr="00A451C9">
        <w:t xml:space="preserve"> график</w:t>
      </w:r>
      <w:r w:rsidR="009D3695">
        <w:t>ом</w:t>
      </w:r>
      <w:r w:rsidRPr="00A451C9">
        <w:t xml:space="preserve"> </w:t>
      </w:r>
      <w:r w:rsidR="009D3695">
        <w:t>9</w:t>
      </w:r>
      <w:r w:rsidR="00207BB8">
        <w:t>5</w:t>
      </w:r>
      <w:r w:rsidR="00925A6A">
        <w:t>/</w:t>
      </w:r>
      <w:r w:rsidR="009D3695">
        <w:t>7</w:t>
      </w:r>
      <w:r w:rsidR="00207BB8">
        <w:t>0</w:t>
      </w:r>
      <w:r w:rsidRPr="00A451C9">
        <w:t xml:space="preserve">ºС. </w:t>
      </w:r>
    </w:p>
    <w:p w14:paraId="5E045D3B" w14:textId="66D4E34A" w:rsidR="00FA655D" w:rsidRPr="00A451C9" w:rsidRDefault="00FA655D" w:rsidP="00FA655D">
      <w:r w:rsidRPr="00A451C9">
        <w:rPr>
          <w:szCs w:val="24"/>
        </w:rPr>
        <w:t>Метод регулирования системы теплоснабжения качественный</w:t>
      </w:r>
    </w:p>
    <w:p w14:paraId="3273BA2E" w14:textId="18ED5BAD" w:rsidR="00EB25BA" w:rsidRDefault="00EB25BA" w:rsidP="00EB25BA">
      <w:r w:rsidRPr="00A451C9">
        <w:t>Значения существующих и перспективных потерь тепловой энергии при передаче ее тепловым сетям</w:t>
      </w:r>
      <w:r w:rsidR="00925A6A" w:rsidRPr="00925A6A">
        <w:rPr>
          <w:rFonts w:eastAsia="Calibri"/>
          <w:szCs w:val="24"/>
        </w:rPr>
        <w:t xml:space="preserve"> </w:t>
      </w:r>
      <w:r w:rsidRPr="00925A6A">
        <w:t>представлены</w:t>
      </w:r>
      <w:r w:rsidRPr="00A451C9">
        <w:t xml:space="preserve"> в таблице </w:t>
      </w:r>
      <w:r w:rsidR="00B470C6" w:rsidRPr="00A451C9">
        <w:t>2.</w:t>
      </w:r>
      <w:r w:rsidR="00A451C9">
        <w:t>8</w:t>
      </w:r>
      <w:r w:rsidR="00B470C6" w:rsidRPr="00A451C9">
        <w:t>.</w:t>
      </w:r>
    </w:p>
    <w:p w14:paraId="64E2C906" w14:textId="77777777" w:rsidR="005F32F0" w:rsidRPr="00A451C9" w:rsidRDefault="005F32F0" w:rsidP="00EB25BA"/>
    <w:p w14:paraId="1CBA3474" w14:textId="6259A5FF" w:rsidR="00EB25BA" w:rsidRPr="00A451C9" w:rsidRDefault="00EB25BA" w:rsidP="00FA655D">
      <w:pPr>
        <w:pStyle w:val="ae"/>
        <w:jc w:val="both"/>
        <w:rPr>
          <w:b w:val="0"/>
          <w:sz w:val="24"/>
        </w:rPr>
      </w:pPr>
      <w:bookmarkStart w:id="64" w:name="_Ref41311135"/>
      <w:bookmarkStart w:id="65" w:name="_Toc53828214"/>
      <w:bookmarkStart w:id="66" w:name="_Toc97034555"/>
      <w:bookmarkStart w:id="67" w:name="_Toc139872483"/>
      <w:r w:rsidRPr="00A451C9">
        <w:rPr>
          <w:b w:val="0"/>
          <w:sz w:val="24"/>
        </w:rPr>
        <w:t xml:space="preserve">Таблица </w:t>
      </w:r>
      <w:r w:rsidR="007806CE" w:rsidRPr="00A451C9">
        <w:rPr>
          <w:b w:val="0"/>
          <w:sz w:val="24"/>
        </w:rPr>
        <w:fldChar w:fldCharType="begin"/>
      </w:r>
      <w:r w:rsidR="007806CE" w:rsidRPr="00A451C9">
        <w:rPr>
          <w:b w:val="0"/>
          <w:sz w:val="24"/>
        </w:rPr>
        <w:instrText xml:space="preserve"> STYLEREF 1 \s </w:instrText>
      </w:r>
      <w:r w:rsidR="007806CE" w:rsidRPr="00A451C9">
        <w:rPr>
          <w:b w:val="0"/>
          <w:sz w:val="24"/>
        </w:rPr>
        <w:fldChar w:fldCharType="separate"/>
      </w:r>
      <w:r w:rsidR="008434D0">
        <w:rPr>
          <w:b w:val="0"/>
          <w:noProof/>
          <w:sz w:val="24"/>
        </w:rPr>
        <w:t>2</w:t>
      </w:r>
      <w:r w:rsidR="007806CE" w:rsidRPr="00A451C9">
        <w:rPr>
          <w:b w:val="0"/>
          <w:sz w:val="24"/>
        </w:rPr>
        <w:fldChar w:fldCharType="end"/>
      </w:r>
      <w:r w:rsidR="007806CE" w:rsidRPr="00A451C9">
        <w:rPr>
          <w:b w:val="0"/>
          <w:sz w:val="24"/>
        </w:rPr>
        <w:t>.</w:t>
      </w:r>
      <w:r w:rsidR="007806CE" w:rsidRPr="00A451C9">
        <w:rPr>
          <w:b w:val="0"/>
          <w:sz w:val="24"/>
        </w:rPr>
        <w:fldChar w:fldCharType="begin"/>
      </w:r>
      <w:r w:rsidR="007806CE" w:rsidRPr="00A451C9">
        <w:rPr>
          <w:b w:val="0"/>
          <w:sz w:val="24"/>
        </w:rPr>
        <w:instrText xml:space="preserve"> SEQ Таблица \* ARABIC \s 1 </w:instrText>
      </w:r>
      <w:r w:rsidR="007806CE" w:rsidRPr="00A451C9">
        <w:rPr>
          <w:b w:val="0"/>
          <w:sz w:val="24"/>
        </w:rPr>
        <w:fldChar w:fldCharType="separate"/>
      </w:r>
      <w:r w:rsidR="008434D0">
        <w:rPr>
          <w:b w:val="0"/>
          <w:noProof/>
          <w:sz w:val="24"/>
        </w:rPr>
        <w:t>8</w:t>
      </w:r>
      <w:r w:rsidR="007806CE" w:rsidRPr="00A451C9">
        <w:rPr>
          <w:b w:val="0"/>
          <w:sz w:val="24"/>
        </w:rPr>
        <w:fldChar w:fldCharType="end"/>
      </w:r>
      <w:bookmarkEnd w:id="64"/>
      <w:r w:rsidRPr="00A451C9">
        <w:rPr>
          <w:b w:val="0"/>
          <w:sz w:val="24"/>
        </w:rPr>
        <w:t>. Значения существующих и перспективных потерь тепловой энергии при ее передаче по тепловым сетям</w:t>
      </w:r>
      <w:r w:rsidR="00925A6A">
        <w:rPr>
          <w:rFonts w:eastAsia="Calibri"/>
          <w:b w:val="0"/>
          <w:sz w:val="24"/>
          <w:szCs w:val="24"/>
        </w:rPr>
        <w:t xml:space="preserve">, </w:t>
      </w:r>
      <w:r w:rsidR="004B36AD">
        <w:rPr>
          <w:b w:val="0"/>
          <w:sz w:val="24"/>
        </w:rPr>
        <w:t>Гкал</w:t>
      </w:r>
      <w:bookmarkEnd w:id="65"/>
      <w:bookmarkEnd w:id="66"/>
      <w:bookmarkEnd w:id="67"/>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7"/>
        <w:gridCol w:w="2153"/>
        <w:gridCol w:w="3055"/>
        <w:gridCol w:w="1727"/>
        <w:gridCol w:w="1732"/>
      </w:tblGrid>
      <w:tr w:rsidR="001B68CF" w:rsidRPr="00A451C9" w14:paraId="62F5CD7E" w14:textId="77777777" w:rsidTr="00FA655D">
        <w:trPr>
          <w:trHeight w:val="20"/>
          <w:jc w:val="center"/>
        </w:trPr>
        <w:tc>
          <w:tcPr>
            <w:tcW w:w="362" w:type="pct"/>
            <w:vAlign w:val="center"/>
          </w:tcPr>
          <w:p w14:paraId="013C4C8D" w14:textId="77777777" w:rsidR="001B68CF" w:rsidRPr="00A451C9" w:rsidRDefault="001B68CF" w:rsidP="001B68CF">
            <w:pPr>
              <w:spacing w:line="240" w:lineRule="auto"/>
              <w:ind w:firstLine="0"/>
              <w:jc w:val="center"/>
              <w:rPr>
                <w:rFonts w:cs="Times New Roman"/>
                <w:sz w:val="20"/>
                <w:szCs w:val="20"/>
              </w:rPr>
            </w:pPr>
            <w:r w:rsidRPr="00A451C9">
              <w:rPr>
                <w:rFonts w:cs="Times New Roman"/>
                <w:sz w:val="20"/>
                <w:szCs w:val="20"/>
              </w:rPr>
              <w:t>№п/п</w:t>
            </w:r>
          </w:p>
        </w:tc>
        <w:tc>
          <w:tcPr>
            <w:tcW w:w="1152" w:type="pct"/>
            <w:shd w:val="clear" w:color="auto" w:fill="auto"/>
            <w:vAlign w:val="center"/>
            <w:hideMark/>
          </w:tcPr>
          <w:p w14:paraId="01517CFE" w14:textId="77777777" w:rsidR="001B68CF" w:rsidRPr="00A451C9" w:rsidRDefault="001B68CF" w:rsidP="001B68CF">
            <w:pPr>
              <w:spacing w:line="240" w:lineRule="auto"/>
              <w:ind w:firstLine="0"/>
              <w:jc w:val="center"/>
              <w:rPr>
                <w:rFonts w:cs="Times New Roman"/>
                <w:sz w:val="20"/>
                <w:szCs w:val="20"/>
              </w:rPr>
            </w:pPr>
            <w:r w:rsidRPr="00A451C9">
              <w:rPr>
                <w:rFonts w:cs="Times New Roman"/>
                <w:color w:val="000000"/>
                <w:sz w:val="20"/>
                <w:szCs w:val="20"/>
              </w:rPr>
              <w:t>Источник тепловой энергии</w:t>
            </w:r>
          </w:p>
        </w:tc>
        <w:tc>
          <w:tcPr>
            <w:tcW w:w="1635" w:type="pct"/>
          </w:tcPr>
          <w:p w14:paraId="3A9B3603" w14:textId="127BC49C" w:rsidR="001B68CF" w:rsidRPr="00A451C9" w:rsidRDefault="00FA655D" w:rsidP="001B68CF">
            <w:pPr>
              <w:spacing w:line="240" w:lineRule="auto"/>
              <w:ind w:firstLine="0"/>
              <w:jc w:val="center"/>
              <w:rPr>
                <w:rFonts w:eastAsia="Times New Roman" w:cs="Times New Roman"/>
                <w:color w:val="000000"/>
                <w:sz w:val="20"/>
                <w:szCs w:val="20"/>
                <w:lang w:eastAsia="ru-RU"/>
              </w:rPr>
            </w:pPr>
            <w:r w:rsidRPr="00A451C9">
              <w:rPr>
                <w:rFonts w:eastAsia="Times New Roman" w:cs="Times New Roman"/>
                <w:color w:val="000000"/>
                <w:sz w:val="20"/>
                <w:szCs w:val="20"/>
                <w:lang w:eastAsia="ru-RU"/>
              </w:rPr>
              <w:t>Наименование</w:t>
            </w:r>
          </w:p>
        </w:tc>
        <w:tc>
          <w:tcPr>
            <w:tcW w:w="924" w:type="pct"/>
            <w:vAlign w:val="center"/>
          </w:tcPr>
          <w:p w14:paraId="2E34BF7E" w14:textId="1819FB74" w:rsidR="001B68CF" w:rsidRPr="00A451C9" w:rsidRDefault="00925A6A" w:rsidP="001B68CF">
            <w:pPr>
              <w:spacing w:line="240" w:lineRule="auto"/>
              <w:ind w:firstLine="0"/>
              <w:jc w:val="center"/>
              <w:rPr>
                <w:rFonts w:cs="Times New Roman"/>
                <w:sz w:val="20"/>
                <w:szCs w:val="20"/>
              </w:rPr>
            </w:pPr>
            <w:r>
              <w:rPr>
                <w:rFonts w:eastAsia="Times New Roman" w:cs="Times New Roman"/>
                <w:color w:val="000000"/>
                <w:sz w:val="20"/>
                <w:szCs w:val="20"/>
                <w:lang w:eastAsia="ru-RU"/>
              </w:rPr>
              <w:t>По состоянию на 01.01.2023</w:t>
            </w:r>
            <w:r w:rsidR="001B68CF" w:rsidRPr="00A451C9">
              <w:rPr>
                <w:rFonts w:eastAsia="Times New Roman" w:cs="Times New Roman"/>
                <w:color w:val="000000"/>
                <w:sz w:val="20"/>
                <w:szCs w:val="20"/>
                <w:lang w:eastAsia="ru-RU"/>
              </w:rPr>
              <w:t xml:space="preserve"> г.</w:t>
            </w:r>
          </w:p>
        </w:tc>
        <w:tc>
          <w:tcPr>
            <w:tcW w:w="927" w:type="pct"/>
            <w:vAlign w:val="center"/>
          </w:tcPr>
          <w:p w14:paraId="38A311FC" w14:textId="18564773" w:rsidR="001B68CF" w:rsidRPr="00A451C9" w:rsidRDefault="001B68CF" w:rsidP="00925A6A">
            <w:pPr>
              <w:spacing w:line="240" w:lineRule="auto"/>
              <w:ind w:firstLine="0"/>
              <w:jc w:val="center"/>
              <w:rPr>
                <w:rFonts w:cs="Times New Roman"/>
                <w:sz w:val="20"/>
                <w:szCs w:val="20"/>
              </w:rPr>
            </w:pPr>
            <w:r w:rsidRPr="00A451C9">
              <w:rPr>
                <w:rFonts w:eastAsia="Times New Roman" w:cs="Times New Roman"/>
                <w:color w:val="000000"/>
                <w:sz w:val="20"/>
                <w:szCs w:val="20"/>
                <w:lang w:eastAsia="ru-RU"/>
              </w:rPr>
              <w:t>На расчетный срок (20</w:t>
            </w:r>
            <w:r w:rsidR="00FA655D" w:rsidRPr="00A451C9">
              <w:rPr>
                <w:rFonts w:eastAsia="Times New Roman" w:cs="Times New Roman"/>
                <w:color w:val="000000"/>
                <w:sz w:val="20"/>
                <w:szCs w:val="20"/>
                <w:lang w:eastAsia="ru-RU"/>
              </w:rPr>
              <w:t>3</w:t>
            </w:r>
            <w:r w:rsidR="00925A6A">
              <w:rPr>
                <w:rFonts w:eastAsia="Times New Roman" w:cs="Times New Roman"/>
                <w:color w:val="000000"/>
                <w:sz w:val="20"/>
                <w:szCs w:val="20"/>
                <w:lang w:eastAsia="ru-RU"/>
              </w:rPr>
              <w:t>4</w:t>
            </w:r>
            <w:r w:rsidRPr="00A451C9">
              <w:rPr>
                <w:rFonts w:eastAsia="Times New Roman" w:cs="Times New Roman"/>
                <w:color w:val="000000"/>
                <w:sz w:val="20"/>
                <w:szCs w:val="20"/>
                <w:lang w:eastAsia="ru-RU"/>
              </w:rPr>
              <w:t xml:space="preserve"> г.)</w:t>
            </w:r>
          </w:p>
        </w:tc>
      </w:tr>
      <w:tr w:rsidR="00207BB8" w:rsidRPr="00A451C9" w14:paraId="3F678BA1" w14:textId="77777777" w:rsidTr="00FA655D">
        <w:trPr>
          <w:trHeight w:val="20"/>
          <w:jc w:val="center"/>
        </w:trPr>
        <w:tc>
          <w:tcPr>
            <w:tcW w:w="362" w:type="pct"/>
            <w:vMerge w:val="restart"/>
            <w:vAlign w:val="center"/>
          </w:tcPr>
          <w:p w14:paraId="6A05706F" w14:textId="44EECB80" w:rsidR="00207BB8" w:rsidRPr="00A451C9" w:rsidRDefault="00207BB8" w:rsidP="00207BB8">
            <w:pPr>
              <w:pStyle w:val="afb"/>
              <w:rPr>
                <w:rFonts w:eastAsiaTheme="minorHAnsi"/>
                <w:szCs w:val="20"/>
              </w:rPr>
            </w:pPr>
            <w:r w:rsidRPr="00A451C9">
              <w:rPr>
                <w:rFonts w:eastAsiaTheme="minorHAnsi"/>
                <w:szCs w:val="20"/>
              </w:rPr>
              <w:t>1</w:t>
            </w:r>
          </w:p>
        </w:tc>
        <w:tc>
          <w:tcPr>
            <w:tcW w:w="1152" w:type="pct"/>
            <w:vMerge w:val="restart"/>
            <w:shd w:val="clear" w:color="auto" w:fill="auto"/>
            <w:vAlign w:val="center"/>
          </w:tcPr>
          <w:p w14:paraId="6DB74AF5" w14:textId="6471AB32" w:rsidR="00207BB8" w:rsidRPr="00A451C9" w:rsidRDefault="00207BB8" w:rsidP="00207BB8">
            <w:pPr>
              <w:spacing w:line="240" w:lineRule="auto"/>
              <w:ind w:firstLine="0"/>
              <w:jc w:val="left"/>
              <w:rPr>
                <w:rFonts w:cs="Times New Roman"/>
                <w:sz w:val="20"/>
                <w:szCs w:val="20"/>
              </w:rPr>
            </w:pPr>
            <w:r>
              <w:rPr>
                <w:rFonts w:cs="Times New Roman"/>
                <w:sz w:val="20"/>
                <w:szCs w:val="20"/>
              </w:rPr>
              <w:t xml:space="preserve">Котельная (Школьная, </w:t>
            </w:r>
            <w:r w:rsidR="009D3695">
              <w:rPr>
                <w:rFonts w:cs="Times New Roman"/>
                <w:sz w:val="20"/>
                <w:szCs w:val="20"/>
              </w:rPr>
              <w:t>9</w:t>
            </w:r>
            <w:r>
              <w:rPr>
                <w:rFonts w:cs="Times New Roman"/>
                <w:sz w:val="20"/>
                <w:szCs w:val="20"/>
              </w:rPr>
              <w:t>)</w:t>
            </w:r>
          </w:p>
        </w:tc>
        <w:tc>
          <w:tcPr>
            <w:tcW w:w="1635" w:type="pct"/>
            <w:vAlign w:val="center"/>
          </w:tcPr>
          <w:p w14:paraId="57F7CA52" w14:textId="6EA10F8D" w:rsidR="00207BB8" w:rsidRPr="00A451C9" w:rsidRDefault="00207BB8" w:rsidP="00207BB8">
            <w:pPr>
              <w:pStyle w:val="afb"/>
              <w:jc w:val="both"/>
              <w:rPr>
                <w:szCs w:val="20"/>
              </w:rPr>
            </w:pPr>
            <w:r w:rsidRPr="00A451C9">
              <w:rPr>
                <w:rFonts w:eastAsia="Times New Roman"/>
                <w:color w:val="000000"/>
                <w:szCs w:val="20"/>
                <w:lang w:eastAsia="ru-RU"/>
              </w:rPr>
              <w:t>Отпуск в тепловую сеть</w:t>
            </w:r>
          </w:p>
        </w:tc>
        <w:tc>
          <w:tcPr>
            <w:tcW w:w="924" w:type="pct"/>
            <w:vAlign w:val="center"/>
          </w:tcPr>
          <w:p w14:paraId="2BC383C7" w14:textId="3FE551DD" w:rsidR="00207BB8" w:rsidRPr="009D3695" w:rsidRDefault="009D3695" w:rsidP="00207BB8">
            <w:pPr>
              <w:pStyle w:val="afb"/>
              <w:rPr>
                <w:szCs w:val="20"/>
              </w:rPr>
            </w:pPr>
            <w:r w:rsidRPr="009D3695">
              <w:rPr>
                <w:szCs w:val="20"/>
              </w:rPr>
              <w:t>525</w:t>
            </w:r>
          </w:p>
        </w:tc>
        <w:tc>
          <w:tcPr>
            <w:tcW w:w="927" w:type="pct"/>
            <w:vAlign w:val="center"/>
          </w:tcPr>
          <w:p w14:paraId="06A33CFE" w14:textId="7B9636E2" w:rsidR="00207BB8" w:rsidRPr="009D3695" w:rsidRDefault="009D3695" w:rsidP="00207BB8">
            <w:pPr>
              <w:widowControl/>
              <w:ind w:firstLine="0"/>
              <w:jc w:val="center"/>
              <w:rPr>
                <w:rFonts w:cs="Times New Roman"/>
                <w:color w:val="000000"/>
                <w:sz w:val="20"/>
                <w:szCs w:val="20"/>
              </w:rPr>
            </w:pPr>
            <w:r w:rsidRPr="009D3695">
              <w:rPr>
                <w:sz w:val="20"/>
                <w:szCs w:val="20"/>
              </w:rPr>
              <w:t>525</w:t>
            </w:r>
          </w:p>
        </w:tc>
      </w:tr>
      <w:tr w:rsidR="00207BB8" w:rsidRPr="00A451C9" w14:paraId="52CFC34C" w14:textId="77777777" w:rsidTr="00FA655D">
        <w:trPr>
          <w:trHeight w:val="20"/>
          <w:jc w:val="center"/>
        </w:trPr>
        <w:tc>
          <w:tcPr>
            <w:tcW w:w="362" w:type="pct"/>
            <w:vMerge/>
            <w:vAlign w:val="center"/>
          </w:tcPr>
          <w:p w14:paraId="6D46BDC1" w14:textId="77777777" w:rsidR="00207BB8" w:rsidRPr="00A451C9" w:rsidRDefault="00207BB8" w:rsidP="00207BB8">
            <w:pPr>
              <w:pStyle w:val="afb"/>
              <w:rPr>
                <w:szCs w:val="20"/>
              </w:rPr>
            </w:pPr>
          </w:p>
        </w:tc>
        <w:tc>
          <w:tcPr>
            <w:tcW w:w="1152" w:type="pct"/>
            <w:vMerge/>
            <w:shd w:val="clear" w:color="auto" w:fill="auto"/>
            <w:vAlign w:val="center"/>
          </w:tcPr>
          <w:p w14:paraId="4DEA8EDF" w14:textId="77777777" w:rsidR="00207BB8" w:rsidRPr="00A451C9" w:rsidRDefault="00207BB8" w:rsidP="00207BB8">
            <w:pPr>
              <w:spacing w:line="240" w:lineRule="auto"/>
              <w:ind w:firstLine="0"/>
              <w:jc w:val="left"/>
              <w:rPr>
                <w:rFonts w:cs="Times New Roman"/>
                <w:sz w:val="20"/>
                <w:szCs w:val="20"/>
              </w:rPr>
            </w:pPr>
          </w:p>
        </w:tc>
        <w:tc>
          <w:tcPr>
            <w:tcW w:w="1635" w:type="pct"/>
            <w:vAlign w:val="center"/>
          </w:tcPr>
          <w:p w14:paraId="3A77E14C" w14:textId="33DE825E" w:rsidR="00207BB8" w:rsidRPr="00A451C9" w:rsidRDefault="00207BB8" w:rsidP="00207BB8">
            <w:pPr>
              <w:pStyle w:val="afb"/>
              <w:jc w:val="both"/>
              <w:rPr>
                <w:szCs w:val="20"/>
              </w:rPr>
            </w:pPr>
            <w:r w:rsidRPr="00A451C9">
              <w:rPr>
                <w:rFonts w:eastAsia="Times New Roman"/>
                <w:color w:val="000000"/>
                <w:szCs w:val="20"/>
                <w:lang w:eastAsia="ru-RU"/>
              </w:rPr>
              <w:t>Потери в тепловых сетях</w:t>
            </w:r>
          </w:p>
        </w:tc>
        <w:tc>
          <w:tcPr>
            <w:tcW w:w="924" w:type="pct"/>
            <w:vAlign w:val="center"/>
          </w:tcPr>
          <w:p w14:paraId="240AE3BF" w14:textId="58CCB58F" w:rsidR="00207BB8" w:rsidRPr="009D3695" w:rsidRDefault="00207BB8" w:rsidP="00207BB8">
            <w:pPr>
              <w:pStyle w:val="afb"/>
              <w:rPr>
                <w:szCs w:val="20"/>
              </w:rPr>
            </w:pPr>
            <w:r w:rsidRPr="009D3695">
              <w:rPr>
                <w:szCs w:val="20"/>
              </w:rPr>
              <w:t>0</w:t>
            </w:r>
          </w:p>
        </w:tc>
        <w:tc>
          <w:tcPr>
            <w:tcW w:w="927" w:type="pct"/>
            <w:vAlign w:val="center"/>
          </w:tcPr>
          <w:p w14:paraId="50CFE6A2" w14:textId="1D699B8C" w:rsidR="00207BB8" w:rsidRPr="009D3695" w:rsidRDefault="00207BB8" w:rsidP="00207BB8">
            <w:pPr>
              <w:widowControl/>
              <w:ind w:firstLine="0"/>
              <w:jc w:val="center"/>
              <w:rPr>
                <w:rFonts w:cs="Times New Roman"/>
                <w:color w:val="000000"/>
                <w:sz w:val="20"/>
                <w:szCs w:val="20"/>
              </w:rPr>
            </w:pPr>
            <w:r w:rsidRPr="009D3695">
              <w:rPr>
                <w:sz w:val="20"/>
                <w:szCs w:val="20"/>
              </w:rPr>
              <w:t>0</w:t>
            </w:r>
          </w:p>
        </w:tc>
      </w:tr>
    </w:tbl>
    <w:p w14:paraId="7AEA1533" w14:textId="77777777" w:rsidR="001B68CF" w:rsidRPr="00A451C9" w:rsidRDefault="001B68CF" w:rsidP="00C51DC2"/>
    <w:p w14:paraId="1AC6B38B" w14:textId="77777777" w:rsidR="00C51DC2" w:rsidRPr="00A451C9" w:rsidRDefault="00C51DC2">
      <w:pPr>
        <w:pStyle w:val="20"/>
      </w:pPr>
      <w:bookmarkStart w:id="68" w:name="_Toc524944244"/>
      <w:bookmarkStart w:id="69" w:name="_Toc524944820"/>
      <w:bookmarkStart w:id="70" w:name="_Toc528166499"/>
      <w:bookmarkStart w:id="71" w:name="_Toc139872407"/>
      <w:r w:rsidRPr="00A451C9">
        <w:t>Затраты существующей и перспективной тепловой мощности на хозяйственные нужды тепловых сетей</w:t>
      </w:r>
      <w:bookmarkEnd w:id="68"/>
      <w:bookmarkEnd w:id="69"/>
      <w:bookmarkEnd w:id="70"/>
      <w:bookmarkEnd w:id="71"/>
    </w:p>
    <w:p w14:paraId="53E2AA8B" w14:textId="77777777" w:rsidR="00EB25BA" w:rsidRPr="00A451C9" w:rsidRDefault="00EB25BA" w:rsidP="00EB25BA">
      <w:r w:rsidRPr="00A451C9">
        <w:t>Затраты существующей и перспективной тепловой мощности на технологические нужды тепловых сетей отсутствуют.</w:t>
      </w:r>
    </w:p>
    <w:p w14:paraId="0443DB25" w14:textId="77777777" w:rsidR="00C51DC2" w:rsidRPr="00A451C9" w:rsidRDefault="00C51DC2">
      <w:pPr>
        <w:pStyle w:val="20"/>
      </w:pPr>
      <w:bookmarkStart w:id="72" w:name="_Toc524944245"/>
      <w:bookmarkStart w:id="73" w:name="_Toc524944821"/>
      <w:bookmarkStart w:id="74" w:name="_Toc528166500"/>
      <w:bookmarkStart w:id="75" w:name="_Toc139872408"/>
      <w:r w:rsidRPr="00A451C9">
        <w:t>Значения существующей и перспективной резервной тепловой мощности источников теплоснабжения, в том числе источников тепловой энергии, принадлежащих потребителям, и источников тепловой энергии теплоснабжающих организаций, с выделением аварийного резерва и резерва по договорам на поддержание резервной тепловой мощности</w:t>
      </w:r>
      <w:bookmarkEnd w:id="72"/>
      <w:bookmarkEnd w:id="73"/>
      <w:bookmarkEnd w:id="74"/>
      <w:bookmarkEnd w:id="75"/>
    </w:p>
    <w:p w14:paraId="3A3AD915" w14:textId="215AFF52" w:rsidR="00584F37" w:rsidRPr="00A451C9" w:rsidRDefault="00584F37" w:rsidP="00584F37">
      <w:pPr>
        <w:pStyle w:val="a7"/>
        <w:ind w:left="0"/>
        <w:rPr>
          <w:rFonts w:cs="Times New Roman"/>
          <w:szCs w:val="24"/>
        </w:rPr>
      </w:pPr>
      <w:r w:rsidRPr="00A451C9">
        <w:rPr>
          <w:rFonts w:cs="Times New Roman"/>
          <w:szCs w:val="24"/>
        </w:rPr>
        <w:t>В таблице 2.</w:t>
      </w:r>
      <w:r w:rsidR="00A451C9">
        <w:rPr>
          <w:rFonts w:cs="Times New Roman"/>
          <w:szCs w:val="24"/>
        </w:rPr>
        <w:t>9</w:t>
      </w:r>
      <w:r w:rsidRPr="00A451C9">
        <w:rPr>
          <w:rFonts w:cs="Times New Roman"/>
          <w:szCs w:val="24"/>
        </w:rPr>
        <w:t xml:space="preserve"> представлены сведения о резерве/дефиците тепловой мощности на </w:t>
      </w:r>
      <w:r w:rsidRPr="00A451C9">
        <w:rPr>
          <w:rFonts w:cs="Times New Roman"/>
          <w:szCs w:val="24"/>
        </w:rPr>
        <w:lastRenderedPageBreak/>
        <w:t>источник</w:t>
      </w:r>
      <w:r w:rsidR="009D3695">
        <w:rPr>
          <w:rFonts w:cs="Times New Roman"/>
          <w:szCs w:val="24"/>
        </w:rPr>
        <w:t>е</w:t>
      </w:r>
      <w:r w:rsidRPr="00A451C9">
        <w:rPr>
          <w:rFonts w:cs="Times New Roman"/>
          <w:szCs w:val="24"/>
        </w:rPr>
        <w:t xml:space="preserve"> </w:t>
      </w:r>
      <w:r w:rsidRPr="00413992">
        <w:rPr>
          <w:rFonts w:cs="Times New Roman"/>
          <w:szCs w:val="24"/>
        </w:rPr>
        <w:t xml:space="preserve">теплоснабжения </w:t>
      </w:r>
    </w:p>
    <w:p w14:paraId="7EA6CEC5" w14:textId="4DEFFEA7" w:rsidR="00584F37" w:rsidRPr="00A451C9" w:rsidRDefault="00584F37" w:rsidP="00584F37">
      <w:pPr>
        <w:pStyle w:val="a7"/>
        <w:ind w:left="0" w:firstLine="0"/>
        <w:rPr>
          <w:rFonts w:cs="Times New Roman"/>
          <w:szCs w:val="24"/>
        </w:rPr>
      </w:pPr>
      <w:bookmarkStart w:id="76" w:name="_Toc501365904"/>
      <w:bookmarkStart w:id="77" w:name="_Toc93056814"/>
      <w:bookmarkStart w:id="78" w:name="_Toc97034556"/>
      <w:bookmarkStart w:id="79" w:name="_Toc139872484"/>
      <w:r w:rsidRPr="00A451C9">
        <w:rPr>
          <w:rFonts w:cs="Times New Roman"/>
          <w:szCs w:val="24"/>
        </w:rPr>
        <w:t xml:space="preserve">Таблица </w:t>
      </w:r>
      <w:r w:rsidR="007806CE" w:rsidRPr="00A451C9">
        <w:rPr>
          <w:rFonts w:cs="Times New Roman"/>
          <w:szCs w:val="24"/>
        </w:rPr>
        <w:fldChar w:fldCharType="begin"/>
      </w:r>
      <w:r w:rsidR="007806CE" w:rsidRPr="00A451C9">
        <w:rPr>
          <w:rFonts w:cs="Times New Roman"/>
          <w:szCs w:val="24"/>
        </w:rPr>
        <w:instrText xml:space="preserve"> STYLEREF 1 \s </w:instrText>
      </w:r>
      <w:r w:rsidR="007806CE" w:rsidRPr="00A451C9">
        <w:rPr>
          <w:rFonts w:cs="Times New Roman"/>
          <w:szCs w:val="24"/>
        </w:rPr>
        <w:fldChar w:fldCharType="separate"/>
      </w:r>
      <w:r w:rsidR="008434D0">
        <w:rPr>
          <w:rFonts w:cs="Times New Roman"/>
          <w:noProof/>
          <w:szCs w:val="24"/>
        </w:rPr>
        <w:t>2</w:t>
      </w:r>
      <w:r w:rsidR="007806CE" w:rsidRPr="00A451C9">
        <w:rPr>
          <w:rFonts w:cs="Times New Roman"/>
          <w:szCs w:val="24"/>
        </w:rPr>
        <w:fldChar w:fldCharType="end"/>
      </w:r>
      <w:r w:rsidR="007806CE" w:rsidRPr="00A451C9">
        <w:rPr>
          <w:rFonts w:cs="Times New Roman"/>
          <w:szCs w:val="24"/>
        </w:rPr>
        <w:t>.</w:t>
      </w:r>
      <w:r w:rsidR="007806CE" w:rsidRPr="00A451C9">
        <w:rPr>
          <w:rFonts w:cs="Times New Roman"/>
          <w:szCs w:val="24"/>
        </w:rPr>
        <w:fldChar w:fldCharType="begin"/>
      </w:r>
      <w:r w:rsidR="007806CE" w:rsidRPr="00A451C9">
        <w:rPr>
          <w:rFonts w:cs="Times New Roman"/>
          <w:szCs w:val="24"/>
        </w:rPr>
        <w:instrText xml:space="preserve"> SEQ Таблица \* ARABIC \s 1 </w:instrText>
      </w:r>
      <w:r w:rsidR="007806CE" w:rsidRPr="00A451C9">
        <w:rPr>
          <w:rFonts w:cs="Times New Roman"/>
          <w:szCs w:val="24"/>
        </w:rPr>
        <w:fldChar w:fldCharType="separate"/>
      </w:r>
      <w:r w:rsidR="008434D0">
        <w:rPr>
          <w:rFonts w:cs="Times New Roman"/>
          <w:noProof/>
          <w:szCs w:val="24"/>
        </w:rPr>
        <w:t>9</w:t>
      </w:r>
      <w:r w:rsidR="007806CE" w:rsidRPr="00A451C9">
        <w:rPr>
          <w:rFonts w:cs="Times New Roman"/>
          <w:szCs w:val="24"/>
        </w:rPr>
        <w:fldChar w:fldCharType="end"/>
      </w:r>
      <w:r w:rsidRPr="00A451C9">
        <w:rPr>
          <w:rFonts w:cs="Times New Roman"/>
          <w:szCs w:val="24"/>
        </w:rPr>
        <w:t xml:space="preserve"> - Сведения о резерве/дефиците тепловой мощности</w:t>
      </w:r>
      <w:bookmarkEnd w:id="76"/>
      <w:bookmarkEnd w:id="77"/>
      <w:bookmarkEnd w:id="78"/>
      <w:r w:rsidR="001B4A84" w:rsidRPr="00A451C9">
        <w:rPr>
          <w:rFonts w:cs="Times New Roman"/>
          <w:szCs w:val="24"/>
        </w:rPr>
        <w:t xml:space="preserve"> котельн</w:t>
      </w:r>
      <w:r w:rsidR="009D3695">
        <w:rPr>
          <w:rFonts w:cs="Times New Roman"/>
          <w:szCs w:val="24"/>
        </w:rPr>
        <w:t>ой</w:t>
      </w:r>
      <w:r w:rsidR="001B4A84" w:rsidRPr="00A451C9">
        <w:rPr>
          <w:rFonts w:cs="Times New Roman"/>
          <w:szCs w:val="24"/>
        </w:rPr>
        <w:t xml:space="preserve"> </w:t>
      </w:r>
      <w:r w:rsidR="009D3695">
        <w:rPr>
          <w:rFonts w:cs="Times New Roman"/>
          <w:szCs w:val="24"/>
        </w:rPr>
        <w:t>п</w:t>
      </w:r>
      <w:r w:rsidR="009943A9">
        <w:rPr>
          <w:rFonts w:cs="Times New Roman"/>
          <w:szCs w:val="24"/>
        </w:rPr>
        <w:t xml:space="preserve">. </w:t>
      </w:r>
      <w:r w:rsidR="00344173">
        <w:rPr>
          <w:rFonts w:cs="Times New Roman"/>
          <w:szCs w:val="24"/>
        </w:rPr>
        <w:t>Красногорский</w:t>
      </w:r>
      <w:bookmarkEnd w:id="79"/>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6"/>
        <w:gridCol w:w="4296"/>
        <w:gridCol w:w="2127"/>
        <w:gridCol w:w="2125"/>
      </w:tblGrid>
      <w:tr w:rsidR="00FA655D" w:rsidRPr="00A451C9" w14:paraId="24EBE23D" w14:textId="77777777" w:rsidTr="00E34D23">
        <w:trPr>
          <w:trHeight w:val="20"/>
          <w:jc w:val="center"/>
        </w:trPr>
        <w:tc>
          <w:tcPr>
            <w:tcW w:w="426" w:type="pct"/>
            <w:vAlign w:val="center"/>
          </w:tcPr>
          <w:p w14:paraId="3DF6E720" w14:textId="77777777" w:rsidR="00FA655D" w:rsidRPr="00A451C9" w:rsidRDefault="00FA655D" w:rsidP="00FA655D">
            <w:pPr>
              <w:spacing w:line="240" w:lineRule="auto"/>
              <w:ind w:firstLine="0"/>
              <w:jc w:val="center"/>
              <w:rPr>
                <w:rFonts w:cs="Times New Roman"/>
                <w:sz w:val="20"/>
                <w:szCs w:val="20"/>
              </w:rPr>
            </w:pPr>
            <w:r w:rsidRPr="00A451C9">
              <w:rPr>
                <w:rFonts w:cs="Times New Roman"/>
                <w:sz w:val="20"/>
                <w:szCs w:val="20"/>
              </w:rPr>
              <w:t>№п/п</w:t>
            </w:r>
          </w:p>
        </w:tc>
        <w:tc>
          <w:tcPr>
            <w:tcW w:w="2299" w:type="pct"/>
            <w:shd w:val="clear" w:color="auto" w:fill="auto"/>
            <w:vAlign w:val="center"/>
            <w:hideMark/>
          </w:tcPr>
          <w:p w14:paraId="440D8347" w14:textId="6A993B92" w:rsidR="00FA655D" w:rsidRPr="00A451C9" w:rsidRDefault="00FA655D" w:rsidP="00FA655D">
            <w:pPr>
              <w:spacing w:line="240" w:lineRule="auto"/>
              <w:ind w:firstLine="0"/>
              <w:jc w:val="center"/>
              <w:rPr>
                <w:rFonts w:cs="Times New Roman"/>
                <w:sz w:val="20"/>
                <w:szCs w:val="20"/>
              </w:rPr>
            </w:pPr>
            <w:r w:rsidRPr="00A451C9">
              <w:rPr>
                <w:color w:val="000000"/>
                <w:sz w:val="20"/>
                <w:szCs w:val="20"/>
              </w:rPr>
              <w:t xml:space="preserve">Источник </w:t>
            </w:r>
            <w:proofErr w:type="spellStart"/>
            <w:r w:rsidRPr="00A451C9">
              <w:rPr>
                <w:color w:val="000000"/>
                <w:sz w:val="20"/>
                <w:szCs w:val="20"/>
              </w:rPr>
              <w:t>теплвой</w:t>
            </w:r>
            <w:proofErr w:type="spellEnd"/>
            <w:r w:rsidRPr="00A451C9">
              <w:rPr>
                <w:color w:val="000000"/>
                <w:sz w:val="20"/>
                <w:szCs w:val="20"/>
              </w:rPr>
              <w:t xml:space="preserve"> энергии</w:t>
            </w:r>
          </w:p>
        </w:tc>
        <w:tc>
          <w:tcPr>
            <w:tcW w:w="1138" w:type="pct"/>
            <w:vAlign w:val="center"/>
          </w:tcPr>
          <w:p w14:paraId="55720DAA" w14:textId="6A35CCB2" w:rsidR="00FA655D" w:rsidRPr="00A451C9" w:rsidRDefault="00FA655D" w:rsidP="00925A6A">
            <w:pPr>
              <w:spacing w:line="240" w:lineRule="auto"/>
              <w:ind w:firstLine="0"/>
              <w:jc w:val="center"/>
              <w:rPr>
                <w:rFonts w:cs="Times New Roman"/>
                <w:sz w:val="20"/>
                <w:szCs w:val="20"/>
              </w:rPr>
            </w:pPr>
            <w:r w:rsidRPr="00A451C9">
              <w:rPr>
                <w:rFonts w:cs="Times New Roman"/>
                <w:bCs/>
                <w:sz w:val="20"/>
                <w:szCs w:val="20"/>
              </w:rPr>
              <w:t>Резерв (+) / дефицит (-) тепловой мощности на 202</w:t>
            </w:r>
            <w:r w:rsidR="00925A6A">
              <w:rPr>
                <w:rFonts w:cs="Times New Roman"/>
                <w:bCs/>
                <w:sz w:val="20"/>
                <w:szCs w:val="20"/>
              </w:rPr>
              <w:t>3</w:t>
            </w:r>
            <w:r w:rsidRPr="00A451C9">
              <w:rPr>
                <w:rFonts w:cs="Times New Roman"/>
                <w:bCs/>
                <w:sz w:val="20"/>
                <w:szCs w:val="20"/>
              </w:rPr>
              <w:t xml:space="preserve"> г., Гкал/час</w:t>
            </w:r>
          </w:p>
        </w:tc>
        <w:tc>
          <w:tcPr>
            <w:tcW w:w="1137" w:type="pct"/>
            <w:vAlign w:val="center"/>
          </w:tcPr>
          <w:p w14:paraId="1383088E" w14:textId="03EC52B2" w:rsidR="00FA655D" w:rsidRPr="00A451C9" w:rsidRDefault="00FA655D" w:rsidP="00925A6A">
            <w:pPr>
              <w:spacing w:line="240" w:lineRule="auto"/>
              <w:ind w:firstLine="0"/>
              <w:jc w:val="center"/>
              <w:rPr>
                <w:rFonts w:cs="Times New Roman"/>
                <w:sz w:val="20"/>
                <w:szCs w:val="20"/>
              </w:rPr>
            </w:pPr>
            <w:r w:rsidRPr="00A451C9">
              <w:rPr>
                <w:rFonts w:cs="Times New Roman"/>
                <w:bCs/>
                <w:sz w:val="20"/>
                <w:szCs w:val="20"/>
              </w:rPr>
              <w:t>Резерв (+) / дефицит (-) тепловой мощности на 203</w:t>
            </w:r>
            <w:r w:rsidR="00925A6A">
              <w:rPr>
                <w:rFonts w:cs="Times New Roman"/>
                <w:bCs/>
                <w:sz w:val="20"/>
                <w:szCs w:val="20"/>
              </w:rPr>
              <w:t>4</w:t>
            </w:r>
            <w:r w:rsidRPr="00A451C9">
              <w:rPr>
                <w:rFonts w:cs="Times New Roman"/>
                <w:bCs/>
                <w:sz w:val="20"/>
                <w:szCs w:val="20"/>
              </w:rPr>
              <w:t xml:space="preserve"> г.,</w:t>
            </w:r>
            <w:r w:rsidR="00F0276E" w:rsidRPr="00A451C9">
              <w:rPr>
                <w:rFonts w:cs="Times New Roman"/>
                <w:bCs/>
                <w:sz w:val="20"/>
                <w:szCs w:val="20"/>
              </w:rPr>
              <w:t xml:space="preserve"> Гкал/час</w:t>
            </w:r>
          </w:p>
        </w:tc>
      </w:tr>
      <w:tr w:rsidR="00207BB8" w:rsidRPr="00A451C9" w14:paraId="092D0915" w14:textId="77777777" w:rsidTr="00E34D23">
        <w:trPr>
          <w:trHeight w:val="20"/>
          <w:jc w:val="center"/>
        </w:trPr>
        <w:tc>
          <w:tcPr>
            <w:tcW w:w="426" w:type="pct"/>
            <w:vAlign w:val="center"/>
          </w:tcPr>
          <w:p w14:paraId="4E5ADDC7" w14:textId="094BAE36" w:rsidR="00207BB8" w:rsidRPr="00A451C9" w:rsidRDefault="00207BB8" w:rsidP="00207BB8">
            <w:pPr>
              <w:pStyle w:val="afb"/>
              <w:rPr>
                <w:rFonts w:eastAsiaTheme="minorHAnsi"/>
                <w:szCs w:val="20"/>
              </w:rPr>
            </w:pPr>
            <w:r w:rsidRPr="00A451C9">
              <w:rPr>
                <w:rFonts w:eastAsiaTheme="minorHAnsi"/>
                <w:szCs w:val="20"/>
              </w:rPr>
              <w:t>1</w:t>
            </w:r>
          </w:p>
        </w:tc>
        <w:tc>
          <w:tcPr>
            <w:tcW w:w="2299" w:type="pct"/>
            <w:shd w:val="clear" w:color="auto" w:fill="auto"/>
            <w:vAlign w:val="center"/>
          </w:tcPr>
          <w:p w14:paraId="0EFAEAB8" w14:textId="673AF8CF" w:rsidR="00207BB8" w:rsidRPr="00A451C9" w:rsidRDefault="00207BB8" w:rsidP="00207BB8">
            <w:pPr>
              <w:spacing w:line="240" w:lineRule="auto"/>
              <w:ind w:firstLine="0"/>
              <w:jc w:val="left"/>
              <w:rPr>
                <w:rFonts w:cs="Times New Roman"/>
                <w:sz w:val="20"/>
                <w:szCs w:val="20"/>
              </w:rPr>
            </w:pPr>
            <w:r>
              <w:rPr>
                <w:rFonts w:cs="Times New Roman"/>
                <w:sz w:val="20"/>
                <w:szCs w:val="20"/>
              </w:rPr>
              <w:t xml:space="preserve">Котельная (Школьная, </w:t>
            </w:r>
            <w:r w:rsidR="009D3695">
              <w:rPr>
                <w:rFonts w:cs="Times New Roman"/>
                <w:sz w:val="20"/>
                <w:szCs w:val="20"/>
              </w:rPr>
              <w:t>9</w:t>
            </w:r>
            <w:r>
              <w:rPr>
                <w:rFonts w:cs="Times New Roman"/>
                <w:sz w:val="20"/>
                <w:szCs w:val="20"/>
              </w:rPr>
              <w:t>)</w:t>
            </w:r>
          </w:p>
        </w:tc>
        <w:tc>
          <w:tcPr>
            <w:tcW w:w="1138" w:type="pct"/>
            <w:vAlign w:val="center"/>
          </w:tcPr>
          <w:p w14:paraId="4B0B5D00" w14:textId="2544992D" w:rsidR="00207BB8" w:rsidRPr="00A451C9" w:rsidRDefault="00207BB8" w:rsidP="00207BB8">
            <w:pPr>
              <w:pStyle w:val="afb"/>
              <w:rPr>
                <w:szCs w:val="20"/>
              </w:rPr>
            </w:pPr>
            <w:r>
              <w:rPr>
                <w:bCs/>
                <w:szCs w:val="20"/>
              </w:rPr>
              <w:t>0</w:t>
            </w:r>
          </w:p>
        </w:tc>
        <w:tc>
          <w:tcPr>
            <w:tcW w:w="1137" w:type="pct"/>
            <w:vAlign w:val="center"/>
          </w:tcPr>
          <w:p w14:paraId="0DFB9FC5" w14:textId="067897D5" w:rsidR="00207BB8" w:rsidRPr="00A451C9" w:rsidRDefault="00207BB8" w:rsidP="00207BB8">
            <w:pPr>
              <w:pStyle w:val="afb"/>
              <w:rPr>
                <w:szCs w:val="20"/>
              </w:rPr>
            </w:pPr>
            <w:r>
              <w:rPr>
                <w:bCs/>
                <w:szCs w:val="20"/>
              </w:rPr>
              <w:t>0</w:t>
            </w:r>
          </w:p>
        </w:tc>
      </w:tr>
    </w:tbl>
    <w:p w14:paraId="787BBC62" w14:textId="77777777" w:rsidR="00FA655D" w:rsidRPr="00A451C9" w:rsidRDefault="00FA655D" w:rsidP="00C51DC2"/>
    <w:p w14:paraId="10597B4B" w14:textId="77777777" w:rsidR="00C51DC2" w:rsidRPr="00A451C9" w:rsidRDefault="00C51DC2">
      <w:pPr>
        <w:pStyle w:val="20"/>
      </w:pPr>
      <w:bookmarkStart w:id="80" w:name="_Toc524944246"/>
      <w:bookmarkStart w:id="81" w:name="_Toc524944822"/>
      <w:bookmarkStart w:id="82" w:name="_Toc528166501"/>
      <w:bookmarkStart w:id="83" w:name="_Toc139872409"/>
      <w:r w:rsidRPr="00A451C9">
        <w:t>Значения существующей и перспективной тепловой нагрузки потребителей, устанавливаемые с учётом расчётной тепловой нагрузки</w:t>
      </w:r>
      <w:bookmarkEnd w:id="80"/>
      <w:bookmarkEnd w:id="81"/>
      <w:bookmarkEnd w:id="82"/>
      <w:bookmarkEnd w:id="83"/>
    </w:p>
    <w:p w14:paraId="51E34D3B" w14:textId="2FB5A543" w:rsidR="00FC7B9A" w:rsidRPr="00A451C9" w:rsidRDefault="00EB25BA" w:rsidP="00F82B90">
      <w:r w:rsidRPr="00A451C9">
        <w:t xml:space="preserve">Существующая </w:t>
      </w:r>
      <w:r w:rsidR="00584F37" w:rsidRPr="00A451C9">
        <w:t xml:space="preserve">и перспективная </w:t>
      </w:r>
      <w:r w:rsidRPr="00A451C9">
        <w:t xml:space="preserve">тепловая нагрузка подключенных потребителей </w:t>
      </w:r>
      <w:bookmarkStart w:id="84" w:name="_Toc97034557"/>
      <w:r w:rsidR="00FC7B9A" w:rsidRPr="00A451C9">
        <w:t>представлена в таблице 2.</w:t>
      </w:r>
      <w:r w:rsidR="00A451C9">
        <w:t>10</w:t>
      </w:r>
      <w:r w:rsidR="00FC7B9A" w:rsidRPr="00A451C9">
        <w:t>:</w:t>
      </w:r>
    </w:p>
    <w:p w14:paraId="2B1B32ED" w14:textId="795FCFFB" w:rsidR="00584F37" w:rsidRPr="00A451C9" w:rsidRDefault="00584F37" w:rsidP="00D324AA">
      <w:pPr>
        <w:ind w:firstLine="0"/>
        <w:rPr>
          <w:rFonts w:cs="Times New Roman"/>
          <w:szCs w:val="24"/>
        </w:rPr>
      </w:pPr>
      <w:bookmarkStart w:id="85" w:name="_Toc139872485"/>
      <w:r w:rsidRPr="00A451C9">
        <w:rPr>
          <w:rFonts w:cs="Times New Roman"/>
          <w:szCs w:val="24"/>
        </w:rPr>
        <w:t xml:space="preserve">Таблица </w:t>
      </w:r>
      <w:r w:rsidR="007806CE" w:rsidRPr="00A451C9">
        <w:rPr>
          <w:rFonts w:cs="Times New Roman"/>
          <w:szCs w:val="24"/>
        </w:rPr>
        <w:fldChar w:fldCharType="begin"/>
      </w:r>
      <w:r w:rsidR="007806CE" w:rsidRPr="00A451C9">
        <w:rPr>
          <w:rFonts w:cs="Times New Roman"/>
          <w:szCs w:val="24"/>
        </w:rPr>
        <w:instrText xml:space="preserve"> STYLEREF 1 \s </w:instrText>
      </w:r>
      <w:r w:rsidR="007806CE" w:rsidRPr="00A451C9">
        <w:rPr>
          <w:rFonts w:cs="Times New Roman"/>
          <w:szCs w:val="24"/>
        </w:rPr>
        <w:fldChar w:fldCharType="separate"/>
      </w:r>
      <w:r w:rsidR="008434D0">
        <w:rPr>
          <w:rFonts w:cs="Times New Roman"/>
          <w:noProof/>
          <w:szCs w:val="24"/>
        </w:rPr>
        <w:t>2</w:t>
      </w:r>
      <w:r w:rsidR="007806CE" w:rsidRPr="00A451C9">
        <w:rPr>
          <w:rFonts w:cs="Times New Roman"/>
          <w:szCs w:val="24"/>
        </w:rPr>
        <w:fldChar w:fldCharType="end"/>
      </w:r>
      <w:r w:rsidR="007806CE" w:rsidRPr="00A451C9">
        <w:rPr>
          <w:rFonts w:cs="Times New Roman"/>
          <w:szCs w:val="24"/>
        </w:rPr>
        <w:t>.</w:t>
      </w:r>
      <w:r w:rsidR="007806CE" w:rsidRPr="00A451C9">
        <w:rPr>
          <w:rFonts w:cs="Times New Roman"/>
          <w:szCs w:val="24"/>
        </w:rPr>
        <w:fldChar w:fldCharType="begin"/>
      </w:r>
      <w:r w:rsidR="007806CE" w:rsidRPr="00A451C9">
        <w:rPr>
          <w:rFonts w:cs="Times New Roman"/>
          <w:szCs w:val="24"/>
        </w:rPr>
        <w:instrText xml:space="preserve"> SEQ Таблица \* ARABIC \s 1 </w:instrText>
      </w:r>
      <w:r w:rsidR="007806CE" w:rsidRPr="00A451C9">
        <w:rPr>
          <w:rFonts w:cs="Times New Roman"/>
          <w:szCs w:val="24"/>
        </w:rPr>
        <w:fldChar w:fldCharType="separate"/>
      </w:r>
      <w:r w:rsidR="008434D0">
        <w:rPr>
          <w:rFonts w:cs="Times New Roman"/>
          <w:noProof/>
          <w:szCs w:val="24"/>
        </w:rPr>
        <w:t>10</w:t>
      </w:r>
      <w:r w:rsidR="007806CE" w:rsidRPr="00A451C9">
        <w:rPr>
          <w:rFonts w:cs="Times New Roman"/>
          <w:szCs w:val="24"/>
        </w:rPr>
        <w:fldChar w:fldCharType="end"/>
      </w:r>
      <w:r w:rsidRPr="00A451C9">
        <w:rPr>
          <w:rFonts w:cs="Times New Roman"/>
          <w:szCs w:val="24"/>
        </w:rPr>
        <w:t xml:space="preserve"> – Существующая и перспективная нагрузка</w:t>
      </w:r>
      <w:bookmarkEnd w:id="84"/>
      <w:r w:rsidR="001B4A84" w:rsidRPr="00A451C9">
        <w:rPr>
          <w:rFonts w:cs="Times New Roman"/>
          <w:szCs w:val="24"/>
        </w:rPr>
        <w:t xml:space="preserve"> котельн</w:t>
      </w:r>
      <w:r w:rsidR="009D3695">
        <w:rPr>
          <w:rFonts w:cs="Times New Roman"/>
          <w:szCs w:val="24"/>
        </w:rPr>
        <w:t>ой</w:t>
      </w:r>
      <w:r w:rsidR="001B4A84" w:rsidRPr="00A451C9">
        <w:rPr>
          <w:rFonts w:cs="Times New Roman"/>
          <w:szCs w:val="24"/>
        </w:rPr>
        <w:t xml:space="preserve"> </w:t>
      </w:r>
      <w:r w:rsidR="009D3695">
        <w:rPr>
          <w:rFonts w:eastAsia="Calibri"/>
          <w:szCs w:val="24"/>
        </w:rPr>
        <w:t>п</w:t>
      </w:r>
      <w:r w:rsidR="009943A9">
        <w:rPr>
          <w:rFonts w:eastAsia="Calibri"/>
          <w:szCs w:val="24"/>
        </w:rPr>
        <w:t xml:space="preserve">. </w:t>
      </w:r>
      <w:r w:rsidR="00344173">
        <w:rPr>
          <w:rFonts w:eastAsia="Calibri"/>
          <w:szCs w:val="24"/>
        </w:rPr>
        <w:t>Красногорский</w:t>
      </w:r>
      <w:bookmarkEnd w:id="85"/>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6"/>
        <w:gridCol w:w="4296"/>
        <w:gridCol w:w="2127"/>
        <w:gridCol w:w="2125"/>
      </w:tblGrid>
      <w:tr w:rsidR="00FA655D" w:rsidRPr="00A451C9" w14:paraId="7EE07050" w14:textId="77777777" w:rsidTr="00E34D23">
        <w:trPr>
          <w:trHeight w:val="20"/>
          <w:jc w:val="center"/>
        </w:trPr>
        <w:tc>
          <w:tcPr>
            <w:tcW w:w="426" w:type="pct"/>
            <w:vAlign w:val="center"/>
          </w:tcPr>
          <w:p w14:paraId="15DF20A9" w14:textId="77777777" w:rsidR="00FA655D" w:rsidRPr="00A451C9" w:rsidRDefault="00FA655D" w:rsidP="00FA655D">
            <w:pPr>
              <w:spacing w:line="240" w:lineRule="auto"/>
              <w:ind w:firstLine="0"/>
              <w:jc w:val="center"/>
              <w:rPr>
                <w:rFonts w:cs="Times New Roman"/>
                <w:sz w:val="20"/>
                <w:szCs w:val="20"/>
              </w:rPr>
            </w:pPr>
            <w:r w:rsidRPr="00A451C9">
              <w:rPr>
                <w:rFonts w:cs="Times New Roman"/>
                <w:sz w:val="20"/>
                <w:szCs w:val="20"/>
              </w:rPr>
              <w:t>№п/п</w:t>
            </w:r>
          </w:p>
        </w:tc>
        <w:tc>
          <w:tcPr>
            <w:tcW w:w="2299" w:type="pct"/>
            <w:shd w:val="clear" w:color="auto" w:fill="auto"/>
            <w:vAlign w:val="center"/>
            <w:hideMark/>
          </w:tcPr>
          <w:p w14:paraId="2BF4B09D" w14:textId="77777777" w:rsidR="00FA655D" w:rsidRPr="00A451C9" w:rsidRDefault="00FA655D" w:rsidP="00FA655D">
            <w:pPr>
              <w:spacing w:line="240" w:lineRule="auto"/>
              <w:ind w:firstLine="0"/>
              <w:jc w:val="center"/>
              <w:rPr>
                <w:rFonts w:cs="Times New Roman"/>
                <w:sz w:val="20"/>
                <w:szCs w:val="20"/>
              </w:rPr>
            </w:pPr>
            <w:r w:rsidRPr="00A451C9">
              <w:rPr>
                <w:color w:val="000000"/>
                <w:sz w:val="20"/>
                <w:szCs w:val="20"/>
              </w:rPr>
              <w:t>Источник тепловой энергии</w:t>
            </w:r>
          </w:p>
        </w:tc>
        <w:tc>
          <w:tcPr>
            <w:tcW w:w="1138" w:type="pct"/>
            <w:vAlign w:val="center"/>
          </w:tcPr>
          <w:p w14:paraId="652839DF" w14:textId="5AF3F08A" w:rsidR="00FA655D" w:rsidRPr="00A451C9" w:rsidRDefault="00FA655D" w:rsidP="00F82B90">
            <w:pPr>
              <w:spacing w:line="240" w:lineRule="auto"/>
              <w:ind w:firstLine="0"/>
              <w:jc w:val="center"/>
              <w:rPr>
                <w:rFonts w:cs="Times New Roman"/>
                <w:sz w:val="20"/>
                <w:szCs w:val="20"/>
              </w:rPr>
            </w:pPr>
            <w:r w:rsidRPr="00A451C9">
              <w:rPr>
                <w:rFonts w:cs="Times New Roman"/>
                <w:bCs/>
                <w:sz w:val="20"/>
                <w:szCs w:val="20"/>
              </w:rPr>
              <w:t>Подключенная тепловая нагрузка на 202</w:t>
            </w:r>
            <w:r w:rsidR="00F82B90">
              <w:rPr>
                <w:rFonts w:cs="Times New Roman"/>
                <w:bCs/>
                <w:sz w:val="20"/>
                <w:szCs w:val="20"/>
              </w:rPr>
              <w:t>3</w:t>
            </w:r>
            <w:r w:rsidRPr="00A451C9">
              <w:rPr>
                <w:rFonts w:cs="Times New Roman"/>
                <w:bCs/>
                <w:sz w:val="20"/>
                <w:szCs w:val="20"/>
              </w:rPr>
              <w:t xml:space="preserve"> г., Гкал/час</w:t>
            </w:r>
          </w:p>
        </w:tc>
        <w:tc>
          <w:tcPr>
            <w:tcW w:w="1137" w:type="pct"/>
            <w:vAlign w:val="center"/>
          </w:tcPr>
          <w:p w14:paraId="5340FAC0" w14:textId="4D09F5DF" w:rsidR="00FA655D" w:rsidRPr="00A451C9" w:rsidRDefault="00FA655D" w:rsidP="00FA655D">
            <w:pPr>
              <w:spacing w:line="240" w:lineRule="auto"/>
              <w:ind w:firstLine="0"/>
              <w:jc w:val="center"/>
              <w:rPr>
                <w:rFonts w:cs="Times New Roman"/>
                <w:sz w:val="20"/>
                <w:szCs w:val="20"/>
              </w:rPr>
            </w:pPr>
            <w:r w:rsidRPr="00A451C9">
              <w:rPr>
                <w:rFonts w:cs="Times New Roman"/>
                <w:bCs/>
                <w:sz w:val="20"/>
                <w:szCs w:val="20"/>
              </w:rPr>
              <w:t>Подклю</w:t>
            </w:r>
            <w:r w:rsidR="00F82B90">
              <w:rPr>
                <w:rFonts w:cs="Times New Roman"/>
                <w:bCs/>
                <w:sz w:val="20"/>
                <w:szCs w:val="20"/>
              </w:rPr>
              <w:t>ченная тепловая нагрузка на 2034</w:t>
            </w:r>
            <w:r w:rsidRPr="00A451C9">
              <w:rPr>
                <w:rFonts w:cs="Times New Roman"/>
                <w:bCs/>
                <w:sz w:val="20"/>
                <w:szCs w:val="20"/>
              </w:rPr>
              <w:t xml:space="preserve"> г., Гкал/час</w:t>
            </w:r>
          </w:p>
        </w:tc>
      </w:tr>
      <w:tr w:rsidR="00BE25F5" w:rsidRPr="00A451C9" w14:paraId="1EEB3F4E" w14:textId="77777777" w:rsidTr="002E1944">
        <w:trPr>
          <w:trHeight w:val="20"/>
          <w:jc w:val="center"/>
        </w:trPr>
        <w:tc>
          <w:tcPr>
            <w:tcW w:w="426" w:type="pct"/>
            <w:vAlign w:val="center"/>
          </w:tcPr>
          <w:p w14:paraId="273CFF97" w14:textId="329656C8" w:rsidR="00BE25F5" w:rsidRPr="00A451C9" w:rsidRDefault="00BE25F5" w:rsidP="00BE25F5">
            <w:pPr>
              <w:pStyle w:val="afb"/>
              <w:rPr>
                <w:rFonts w:eastAsiaTheme="minorHAnsi"/>
                <w:szCs w:val="20"/>
              </w:rPr>
            </w:pPr>
            <w:r w:rsidRPr="00A451C9">
              <w:rPr>
                <w:rFonts w:eastAsiaTheme="minorHAnsi"/>
                <w:szCs w:val="20"/>
              </w:rPr>
              <w:t>1</w:t>
            </w:r>
          </w:p>
        </w:tc>
        <w:tc>
          <w:tcPr>
            <w:tcW w:w="2299" w:type="pct"/>
            <w:shd w:val="clear" w:color="auto" w:fill="auto"/>
            <w:vAlign w:val="center"/>
          </w:tcPr>
          <w:p w14:paraId="6A25FCE9" w14:textId="3BFA8E08" w:rsidR="00BE25F5" w:rsidRPr="00A451C9" w:rsidRDefault="00BE25F5" w:rsidP="00BE25F5">
            <w:pPr>
              <w:spacing w:line="240" w:lineRule="auto"/>
              <w:ind w:firstLine="0"/>
              <w:jc w:val="left"/>
              <w:rPr>
                <w:rFonts w:cs="Times New Roman"/>
                <w:sz w:val="20"/>
                <w:szCs w:val="20"/>
              </w:rPr>
            </w:pPr>
            <w:r>
              <w:rPr>
                <w:rFonts w:cs="Times New Roman"/>
                <w:sz w:val="20"/>
                <w:szCs w:val="20"/>
              </w:rPr>
              <w:t xml:space="preserve">Котельная (Школьная, </w:t>
            </w:r>
            <w:r w:rsidR="009D3695">
              <w:rPr>
                <w:rFonts w:cs="Times New Roman"/>
                <w:sz w:val="20"/>
                <w:szCs w:val="20"/>
              </w:rPr>
              <w:t>9</w:t>
            </w:r>
            <w:r>
              <w:rPr>
                <w:rFonts w:cs="Times New Roman"/>
                <w:sz w:val="20"/>
                <w:szCs w:val="20"/>
              </w:rPr>
              <w:t>)</w:t>
            </w:r>
          </w:p>
        </w:tc>
        <w:tc>
          <w:tcPr>
            <w:tcW w:w="1138" w:type="pct"/>
            <w:vAlign w:val="center"/>
          </w:tcPr>
          <w:p w14:paraId="4E646FEA" w14:textId="1CE0DBA3" w:rsidR="00BE25F5" w:rsidRPr="00A451C9" w:rsidRDefault="00BE25F5" w:rsidP="00BE25F5">
            <w:pPr>
              <w:pStyle w:val="afb"/>
              <w:rPr>
                <w:szCs w:val="20"/>
              </w:rPr>
            </w:pPr>
            <w:r>
              <w:rPr>
                <w:bCs/>
                <w:szCs w:val="20"/>
              </w:rPr>
              <w:t>0,</w:t>
            </w:r>
            <w:r w:rsidR="008F7A2D">
              <w:rPr>
                <w:bCs/>
                <w:szCs w:val="20"/>
              </w:rPr>
              <w:t>6</w:t>
            </w:r>
          </w:p>
        </w:tc>
        <w:tc>
          <w:tcPr>
            <w:tcW w:w="1137" w:type="pct"/>
            <w:vAlign w:val="center"/>
          </w:tcPr>
          <w:p w14:paraId="7E265080" w14:textId="0CE13383" w:rsidR="00BE25F5" w:rsidRPr="00A451C9" w:rsidRDefault="00BE25F5" w:rsidP="00BE25F5">
            <w:pPr>
              <w:pStyle w:val="afb"/>
              <w:rPr>
                <w:szCs w:val="20"/>
              </w:rPr>
            </w:pPr>
            <w:r>
              <w:rPr>
                <w:bCs/>
                <w:szCs w:val="20"/>
              </w:rPr>
              <w:t>0,</w:t>
            </w:r>
            <w:r w:rsidR="008F7A2D">
              <w:rPr>
                <w:bCs/>
                <w:szCs w:val="20"/>
              </w:rPr>
              <w:t>6</w:t>
            </w:r>
          </w:p>
        </w:tc>
      </w:tr>
    </w:tbl>
    <w:p w14:paraId="40197CD7" w14:textId="77777777" w:rsidR="00C51DC2" w:rsidRPr="00A451C9" w:rsidRDefault="00C51DC2" w:rsidP="00C51DC2">
      <w:pPr>
        <w:rPr>
          <w:b/>
        </w:rPr>
      </w:pPr>
    </w:p>
    <w:p w14:paraId="2CD7218B" w14:textId="77777777" w:rsidR="00E33FBE" w:rsidRPr="00A451C9" w:rsidRDefault="00E33FBE" w:rsidP="005D57FA">
      <w:pPr>
        <w:pStyle w:val="12"/>
        <w:tabs>
          <w:tab w:val="clear" w:pos="2127"/>
          <w:tab w:val="left" w:pos="1985"/>
        </w:tabs>
      </w:pPr>
      <w:bookmarkStart w:id="86" w:name="_Toc139872410"/>
      <w:r w:rsidRPr="00A451C9">
        <w:lastRenderedPageBreak/>
        <w:t>Существующие и перспективные балансы теплоносителя</w:t>
      </w:r>
      <w:bookmarkEnd w:id="86"/>
    </w:p>
    <w:p w14:paraId="542E9861" w14:textId="77777777" w:rsidR="00A26D8E" w:rsidRPr="00A451C9" w:rsidRDefault="00A26D8E" w:rsidP="005D57FA">
      <w:pPr>
        <w:pStyle w:val="20"/>
      </w:pPr>
      <w:bookmarkStart w:id="87" w:name="_Toc139872411"/>
      <w:r w:rsidRPr="00A451C9">
        <w:t xml:space="preserve">Существующие и перспективные балансы производительности водоподготовительных установок и максимального потребления теплоносителя </w:t>
      </w:r>
      <w:proofErr w:type="spellStart"/>
      <w:r w:rsidRPr="00A451C9">
        <w:t>теплопотребляющими</w:t>
      </w:r>
      <w:proofErr w:type="spellEnd"/>
      <w:r w:rsidRPr="00A451C9">
        <w:t xml:space="preserve"> установками потребителей</w:t>
      </w:r>
      <w:bookmarkEnd w:id="87"/>
    </w:p>
    <w:p w14:paraId="6357BCFB" w14:textId="2F5744AD" w:rsidR="00EA3497" w:rsidRPr="00A451C9" w:rsidRDefault="00421A49" w:rsidP="00BE25F5">
      <w:bookmarkStart w:id="88" w:name="_Toc107483092"/>
      <w:r w:rsidRPr="00CC4157">
        <w:rPr>
          <w:rFonts w:cs="Times New Roman"/>
          <w:szCs w:val="24"/>
        </w:rPr>
        <w:t xml:space="preserve">Водоподготовка </w:t>
      </w:r>
      <w:r>
        <w:rPr>
          <w:rFonts w:cs="Times New Roman"/>
          <w:szCs w:val="24"/>
        </w:rPr>
        <w:t xml:space="preserve">в </w:t>
      </w:r>
      <w:r w:rsidR="008F7A2D">
        <w:rPr>
          <w:rFonts w:cs="Times New Roman"/>
          <w:szCs w:val="24"/>
        </w:rPr>
        <w:t>п</w:t>
      </w:r>
      <w:r>
        <w:rPr>
          <w:rFonts w:cs="Times New Roman"/>
          <w:szCs w:val="24"/>
        </w:rPr>
        <w:t xml:space="preserve">. </w:t>
      </w:r>
      <w:r w:rsidR="00344173">
        <w:rPr>
          <w:rFonts w:cs="Times New Roman"/>
          <w:szCs w:val="24"/>
        </w:rPr>
        <w:t>Красногорский</w:t>
      </w:r>
      <w:r>
        <w:rPr>
          <w:rFonts w:cs="Times New Roman"/>
          <w:szCs w:val="24"/>
        </w:rPr>
        <w:t xml:space="preserve"> </w:t>
      </w:r>
      <w:r w:rsidR="00BE25F5">
        <w:rPr>
          <w:rFonts w:cs="Times New Roman"/>
          <w:szCs w:val="24"/>
        </w:rPr>
        <w:t xml:space="preserve">не </w:t>
      </w:r>
      <w:r w:rsidRPr="00CC4157">
        <w:rPr>
          <w:rFonts w:cs="Times New Roman"/>
          <w:szCs w:val="24"/>
        </w:rPr>
        <w:t>осуществляется</w:t>
      </w:r>
      <w:r w:rsidR="00BE25F5">
        <w:rPr>
          <w:rFonts w:cs="Times New Roman"/>
          <w:szCs w:val="24"/>
        </w:rPr>
        <w:t>.</w:t>
      </w:r>
    </w:p>
    <w:p w14:paraId="48CBB79F" w14:textId="4EE626F6" w:rsidR="00EA3497" w:rsidRPr="00A451C9" w:rsidRDefault="00EA3497" w:rsidP="00EA3497">
      <w:r w:rsidRPr="00A451C9">
        <w:t xml:space="preserve">Существующие и перспективные балансы теплоносителя в сетях теплоснабжения в </w:t>
      </w:r>
      <w:r w:rsidR="008F7A2D">
        <w:t>п</w:t>
      </w:r>
      <w:r w:rsidRPr="00A451C9">
        <w:t xml:space="preserve">. </w:t>
      </w:r>
      <w:r w:rsidR="00344173">
        <w:t>Красногорский</w:t>
      </w:r>
      <w:r w:rsidRPr="00A451C9">
        <w:t xml:space="preserve"> приведены в таблице 3.</w:t>
      </w:r>
      <w:r w:rsidR="008434D0">
        <w:t>1</w:t>
      </w:r>
      <w:r w:rsidRPr="00A451C9">
        <w:t>:</w:t>
      </w:r>
    </w:p>
    <w:p w14:paraId="0FD0E17A" w14:textId="77777777" w:rsidR="00EA3497" w:rsidRPr="00A451C9" w:rsidRDefault="00EA3497" w:rsidP="00EA3497">
      <w:pPr>
        <w:pStyle w:val="ae"/>
        <w:spacing w:after="0" w:line="276" w:lineRule="auto"/>
        <w:jc w:val="both"/>
        <w:rPr>
          <w:rFonts w:cs="Times New Roman"/>
          <w:b w:val="0"/>
          <w:sz w:val="24"/>
          <w:szCs w:val="24"/>
        </w:rPr>
        <w:sectPr w:rsidR="00EA3497" w:rsidRPr="00A451C9" w:rsidSect="007C30C6">
          <w:pgSz w:w="11906" w:h="16838"/>
          <w:pgMar w:top="1134" w:right="851" w:bottom="1134" w:left="1701" w:header="709" w:footer="708" w:gutter="0"/>
          <w:cols w:space="708"/>
          <w:docGrid w:linePitch="360"/>
        </w:sectPr>
      </w:pPr>
    </w:p>
    <w:p w14:paraId="7C9F30C1" w14:textId="32ADFAE8" w:rsidR="00EA3497" w:rsidRPr="00A451C9" w:rsidRDefault="00EA3497" w:rsidP="00EA3497">
      <w:pPr>
        <w:pStyle w:val="ae"/>
        <w:spacing w:after="0" w:line="276" w:lineRule="auto"/>
        <w:jc w:val="both"/>
        <w:rPr>
          <w:b w:val="0"/>
          <w:sz w:val="24"/>
          <w:szCs w:val="24"/>
        </w:rPr>
      </w:pPr>
      <w:bookmarkStart w:id="89" w:name="_Toc139872486"/>
      <w:r w:rsidRPr="00A451C9">
        <w:rPr>
          <w:rFonts w:cs="Times New Roman"/>
          <w:b w:val="0"/>
          <w:sz w:val="24"/>
          <w:szCs w:val="24"/>
        </w:rPr>
        <w:lastRenderedPageBreak/>
        <w:t xml:space="preserve">Таблица </w:t>
      </w:r>
      <w:r w:rsidRPr="00A451C9">
        <w:rPr>
          <w:rFonts w:cs="Times New Roman"/>
          <w:b w:val="0"/>
          <w:sz w:val="24"/>
          <w:szCs w:val="24"/>
        </w:rPr>
        <w:fldChar w:fldCharType="begin"/>
      </w:r>
      <w:r w:rsidRPr="00A451C9">
        <w:rPr>
          <w:rFonts w:cs="Times New Roman"/>
          <w:b w:val="0"/>
          <w:sz w:val="24"/>
          <w:szCs w:val="24"/>
        </w:rPr>
        <w:instrText xml:space="preserve"> STYLEREF 1 \s </w:instrText>
      </w:r>
      <w:r w:rsidRPr="00A451C9">
        <w:rPr>
          <w:rFonts w:cs="Times New Roman"/>
          <w:b w:val="0"/>
          <w:sz w:val="24"/>
          <w:szCs w:val="24"/>
        </w:rPr>
        <w:fldChar w:fldCharType="separate"/>
      </w:r>
      <w:r w:rsidR="008434D0">
        <w:rPr>
          <w:rFonts w:cs="Times New Roman"/>
          <w:b w:val="0"/>
          <w:noProof/>
          <w:sz w:val="24"/>
          <w:szCs w:val="24"/>
        </w:rPr>
        <w:t>3</w:t>
      </w:r>
      <w:r w:rsidRPr="00A451C9">
        <w:rPr>
          <w:rFonts w:cs="Times New Roman"/>
          <w:b w:val="0"/>
          <w:sz w:val="24"/>
          <w:szCs w:val="24"/>
        </w:rPr>
        <w:fldChar w:fldCharType="end"/>
      </w:r>
      <w:r w:rsidRPr="00A451C9">
        <w:rPr>
          <w:rFonts w:cs="Times New Roman"/>
          <w:b w:val="0"/>
          <w:sz w:val="24"/>
          <w:szCs w:val="24"/>
        </w:rPr>
        <w:t>.</w:t>
      </w:r>
      <w:r w:rsidRPr="00A451C9">
        <w:rPr>
          <w:rFonts w:cs="Times New Roman"/>
          <w:b w:val="0"/>
          <w:sz w:val="24"/>
          <w:szCs w:val="24"/>
        </w:rPr>
        <w:fldChar w:fldCharType="begin"/>
      </w:r>
      <w:r w:rsidRPr="00A451C9">
        <w:rPr>
          <w:rFonts w:cs="Times New Roman"/>
          <w:b w:val="0"/>
          <w:sz w:val="24"/>
          <w:szCs w:val="24"/>
        </w:rPr>
        <w:instrText xml:space="preserve"> SEQ Таблица \* ARABIC \s 1 </w:instrText>
      </w:r>
      <w:r w:rsidRPr="00A451C9">
        <w:rPr>
          <w:rFonts w:cs="Times New Roman"/>
          <w:b w:val="0"/>
          <w:sz w:val="24"/>
          <w:szCs w:val="24"/>
        </w:rPr>
        <w:fldChar w:fldCharType="separate"/>
      </w:r>
      <w:r w:rsidR="008434D0">
        <w:rPr>
          <w:rFonts w:cs="Times New Roman"/>
          <w:b w:val="0"/>
          <w:noProof/>
          <w:sz w:val="24"/>
          <w:szCs w:val="24"/>
        </w:rPr>
        <w:t>1</w:t>
      </w:r>
      <w:r w:rsidRPr="00A451C9">
        <w:rPr>
          <w:rFonts w:cs="Times New Roman"/>
          <w:b w:val="0"/>
          <w:sz w:val="24"/>
          <w:szCs w:val="24"/>
        </w:rPr>
        <w:fldChar w:fldCharType="end"/>
      </w:r>
      <w:r w:rsidRPr="00A451C9">
        <w:rPr>
          <w:rFonts w:cs="Times New Roman"/>
          <w:b w:val="0"/>
          <w:sz w:val="24"/>
          <w:szCs w:val="24"/>
        </w:rPr>
        <w:t xml:space="preserve"> - </w:t>
      </w:r>
      <w:r w:rsidRPr="00A451C9">
        <w:rPr>
          <w:b w:val="0"/>
          <w:sz w:val="24"/>
          <w:szCs w:val="24"/>
        </w:rPr>
        <w:t xml:space="preserve">Существующие и перспективные балансы теплоносителя в системах </w:t>
      </w:r>
      <w:r w:rsidRPr="002D7D91">
        <w:rPr>
          <w:b w:val="0"/>
          <w:sz w:val="24"/>
          <w:szCs w:val="24"/>
        </w:rPr>
        <w:t xml:space="preserve">теплоснабжения </w:t>
      </w:r>
      <w:bookmarkEnd w:id="88"/>
      <w:r w:rsidR="008F7A2D">
        <w:rPr>
          <w:b w:val="0"/>
          <w:sz w:val="24"/>
          <w:szCs w:val="24"/>
        </w:rPr>
        <w:t>п</w:t>
      </w:r>
      <w:r w:rsidR="009943A9">
        <w:rPr>
          <w:rFonts w:eastAsia="Calibri"/>
          <w:b w:val="0"/>
          <w:sz w:val="24"/>
          <w:szCs w:val="24"/>
        </w:rPr>
        <w:t xml:space="preserve">. </w:t>
      </w:r>
      <w:r w:rsidR="00344173">
        <w:rPr>
          <w:rFonts w:eastAsia="Calibri"/>
          <w:b w:val="0"/>
          <w:sz w:val="24"/>
          <w:szCs w:val="24"/>
        </w:rPr>
        <w:t>Красногорский</w:t>
      </w:r>
      <w:bookmarkEnd w:id="89"/>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7"/>
        <w:gridCol w:w="2350"/>
        <w:gridCol w:w="865"/>
        <w:gridCol w:w="888"/>
        <w:gridCol w:w="888"/>
        <w:gridCol w:w="891"/>
        <w:gridCol w:w="891"/>
        <w:gridCol w:w="891"/>
        <w:gridCol w:w="894"/>
        <w:gridCol w:w="894"/>
        <w:gridCol w:w="894"/>
        <w:gridCol w:w="894"/>
        <w:gridCol w:w="885"/>
        <w:gridCol w:w="879"/>
        <w:gridCol w:w="879"/>
      </w:tblGrid>
      <w:tr w:rsidR="008F7A2D" w:rsidRPr="009F2565" w14:paraId="1C26E3C7" w14:textId="77777777" w:rsidTr="0090517E">
        <w:trPr>
          <w:trHeight w:val="20"/>
          <w:jc w:val="center"/>
        </w:trPr>
        <w:tc>
          <w:tcPr>
            <w:tcW w:w="232" w:type="pct"/>
            <w:vAlign w:val="center"/>
          </w:tcPr>
          <w:p w14:paraId="2E49F2AD" w14:textId="77777777" w:rsidR="008F7A2D" w:rsidRPr="009F2565" w:rsidRDefault="008F7A2D" w:rsidP="0090517E">
            <w:pPr>
              <w:spacing w:line="240" w:lineRule="auto"/>
              <w:ind w:firstLine="0"/>
              <w:jc w:val="center"/>
              <w:rPr>
                <w:rFonts w:cs="Times New Roman"/>
                <w:sz w:val="20"/>
                <w:szCs w:val="20"/>
              </w:rPr>
            </w:pPr>
            <w:r w:rsidRPr="009F2565">
              <w:rPr>
                <w:rFonts w:cs="Times New Roman"/>
                <w:sz w:val="20"/>
                <w:szCs w:val="20"/>
              </w:rPr>
              <w:t>№п/п</w:t>
            </w:r>
          </w:p>
        </w:tc>
        <w:tc>
          <w:tcPr>
            <w:tcW w:w="807" w:type="pct"/>
            <w:shd w:val="clear" w:color="auto" w:fill="auto"/>
            <w:vAlign w:val="center"/>
            <w:hideMark/>
          </w:tcPr>
          <w:p w14:paraId="65EFAC6B" w14:textId="77777777" w:rsidR="008F7A2D" w:rsidRPr="009F2565" w:rsidRDefault="008F7A2D" w:rsidP="0090517E">
            <w:pPr>
              <w:spacing w:line="240" w:lineRule="auto"/>
              <w:ind w:firstLine="0"/>
              <w:jc w:val="center"/>
              <w:rPr>
                <w:rFonts w:cs="Times New Roman"/>
                <w:sz w:val="20"/>
                <w:szCs w:val="20"/>
              </w:rPr>
            </w:pPr>
            <w:r w:rsidRPr="009F2565">
              <w:rPr>
                <w:rFonts w:cs="Times New Roman"/>
                <w:sz w:val="20"/>
                <w:szCs w:val="20"/>
              </w:rPr>
              <w:t>Наименование котельной</w:t>
            </w:r>
          </w:p>
        </w:tc>
        <w:tc>
          <w:tcPr>
            <w:tcW w:w="297" w:type="pct"/>
            <w:vAlign w:val="center"/>
          </w:tcPr>
          <w:p w14:paraId="36B65FFC" w14:textId="77777777" w:rsidR="008F7A2D" w:rsidRPr="009F2565" w:rsidRDefault="008F7A2D" w:rsidP="0090517E">
            <w:pPr>
              <w:spacing w:line="240" w:lineRule="auto"/>
              <w:ind w:firstLine="0"/>
              <w:jc w:val="center"/>
              <w:rPr>
                <w:rFonts w:cs="Times New Roman"/>
                <w:sz w:val="20"/>
                <w:szCs w:val="20"/>
              </w:rPr>
            </w:pPr>
            <w:r w:rsidRPr="009F2565">
              <w:rPr>
                <w:rFonts w:cs="Times New Roman"/>
                <w:sz w:val="20"/>
                <w:szCs w:val="20"/>
              </w:rPr>
              <w:t>2022</w:t>
            </w:r>
          </w:p>
        </w:tc>
        <w:tc>
          <w:tcPr>
            <w:tcW w:w="305" w:type="pct"/>
            <w:vAlign w:val="center"/>
          </w:tcPr>
          <w:p w14:paraId="0D8D1B98" w14:textId="77777777" w:rsidR="008F7A2D" w:rsidRPr="009F2565" w:rsidRDefault="008F7A2D" w:rsidP="0090517E">
            <w:pPr>
              <w:spacing w:line="240" w:lineRule="auto"/>
              <w:ind w:firstLine="0"/>
              <w:jc w:val="center"/>
              <w:rPr>
                <w:rFonts w:cs="Times New Roman"/>
                <w:sz w:val="20"/>
                <w:szCs w:val="20"/>
              </w:rPr>
            </w:pPr>
            <w:r w:rsidRPr="009F2565">
              <w:rPr>
                <w:rFonts w:cs="Times New Roman"/>
                <w:sz w:val="20"/>
                <w:szCs w:val="20"/>
              </w:rPr>
              <w:t>2023</w:t>
            </w:r>
          </w:p>
        </w:tc>
        <w:tc>
          <w:tcPr>
            <w:tcW w:w="305" w:type="pct"/>
            <w:vAlign w:val="center"/>
          </w:tcPr>
          <w:p w14:paraId="79684FE9" w14:textId="77777777" w:rsidR="008F7A2D" w:rsidRPr="009F2565" w:rsidRDefault="008F7A2D" w:rsidP="0090517E">
            <w:pPr>
              <w:spacing w:line="240" w:lineRule="auto"/>
              <w:ind w:firstLine="0"/>
              <w:jc w:val="center"/>
              <w:rPr>
                <w:rFonts w:cs="Times New Roman"/>
                <w:sz w:val="20"/>
                <w:szCs w:val="20"/>
              </w:rPr>
            </w:pPr>
            <w:r w:rsidRPr="009F2565">
              <w:rPr>
                <w:rFonts w:cs="Times New Roman"/>
                <w:sz w:val="20"/>
                <w:szCs w:val="20"/>
              </w:rPr>
              <w:t>2024</w:t>
            </w:r>
          </w:p>
        </w:tc>
        <w:tc>
          <w:tcPr>
            <w:tcW w:w="306" w:type="pct"/>
            <w:vAlign w:val="center"/>
          </w:tcPr>
          <w:p w14:paraId="31CE989A" w14:textId="77777777" w:rsidR="008F7A2D" w:rsidRPr="009F2565" w:rsidRDefault="008F7A2D" w:rsidP="0090517E">
            <w:pPr>
              <w:spacing w:line="240" w:lineRule="auto"/>
              <w:ind w:firstLine="0"/>
              <w:jc w:val="center"/>
              <w:rPr>
                <w:rFonts w:cs="Times New Roman"/>
                <w:sz w:val="20"/>
                <w:szCs w:val="20"/>
              </w:rPr>
            </w:pPr>
            <w:r w:rsidRPr="009F2565">
              <w:rPr>
                <w:rFonts w:cs="Times New Roman"/>
                <w:sz w:val="20"/>
                <w:szCs w:val="20"/>
              </w:rPr>
              <w:t>2025</w:t>
            </w:r>
          </w:p>
        </w:tc>
        <w:tc>
          <w:tcPr>
            <w:tcW w:w="306" w:type="pct"/>
            <w:vAlign w:val="center"/>
          </w:tcPr>
          <w:p w14:paraId="5DC128A1" w14:textId="77777777" w:rsidR="008F7A2D" w:rsidRPr="009F2565" w:rsidRDefault="008F7A2D" w:rsidP="0090517E">
            <w:pPr>
              <w:spacing w:line="240" w:lineRule="auto"/>
              <w:ind w:firstLine="0"/>
              <w:jc w:val="center"/>
              <w:rPr>
                <w:rFonts w:cs="Times New Roman"/>
                <w:sz w:val="20"/>
                <w:szCs w:val="20"/>
              </w:rPr>
            </w:pPr>
            <w:r w:rsidRPr="009F2565">
              <w:rPr>
                <w:rFonts w:cs="Times New Roman"/>
                <w:sz w:val="20"/>
                <w:szCs w:val="20"/>
              </w:rPr>
              <w:t>2026</w:t>
            </w:r>
          </w:p>
        </w:tc>
        <w:tc>
          <w:tcPr>
            <w:tcW w:w="306" w:type="pct"/>
            <w:vAlign w:val="center"/>
          </w:tcPr>
          <w:p w14:paraId="56409CC7" w14:textId="77777777" w:rsidR="008F7A2D" w:rsidRPr="009F2565" w:rsidRDefault="008F7A2D" w:rsidP="0090517E">
            <w:pPr>
              <w:spacing w:line="240" w:lineRule="auto"/>
              <w:ind w:firstLine="0"/>
              <w:jc w:val="center"/>
              <w:rPr>
                <w:rFonts w:cs="Times New Roman"/>
                <w:sz w:val="20"/>
                <w:szCs w:val="20"/>
              </w:rPr>
            </w:pPr>
            <w:r w:rsidRPr="009F2565">
              <w:rPr>
                <w:rFonts w:cs="Times New Roman"/>
                <w:sz w:val="20"/>
                <w:szCs w:val="20"/>
              </w:rPr>
              <w:t>2027</w:t>
            </w:r>
          </w:p>
        </w:tc>
        <w:tc>
          <w:tcPr>
            <w:tcW w:w="307" w:type="pct"/>
            <w:vAlign w:val="center"/>
          </w:tcPr>
          <w:p w14:paraId="07CB548A" w14:textId="77777777" w:rsidR="008F7A2D" w:rsidRPr="009F2565" w:rsidRDefault="008F7A2D" w:rsidP="0090517E">
            <w:pPr>
              <w:spacing w:line="240" w:lineRule="auto"/>
              <w:ind w:firstLine="0"/>
              <w:jc w:val="center"/>
              <w:rPr>
                <w:rFonts w:cs="Times New Roman"/>
                <w:sz w:val="20"/>
                <w:szCs w:val="20"/>
              </w:rPr>
            </w:pPr>
            <w:r w:rsidRPr="009F2565">
              <w:rPr>
                <w:rFonts w:cs="Times New Roman"/>
                <w:sz w:val="20"/>
                <w:szCs w:val="20"/>
              </w:rPr>
              <w:t>2028</w:t>
            </w:r>
          </w:p>
        </w:tc>
        <w:tc>
          <w:tcPr>
            <w:tcW w:w="307" w:type="pct"/>
            <w:vAlign w:val="center"/>
          </w:tcPr>
          <w:p w14:paraId="1E76E83C" w14:textId="77777777" w:rsidR="008F7A2D" w:rsidRPr="009F2565" w:rsidRDefault="008F7A2D" w:rsidP="0090517E">
            <w:pPr>
              <w:spacing w:line="240" w:lineRule="auto"/>
              <w:ind w:firstLine="0"/>
              <w:jc w:val="center"/>
              <w:rPr>
                <w:rFonts w:cs="Times New Roman"/>
                <w:sz w:val="20"/>
                <w:szCs w:val="20"/>
              </w:rPr>
            </w:pPr>
            <w:r w:rsidRPr="009F2565">
              <w:rPr>
                <w:rFonts w:cs="Times New Roman"/>
                <w:sz w:val="20"/>
                <w:szCs w:val="20"/>
              </w:rPr>
              <w:t>2029</w:t>
            </w:r>
          </w:p>
        </w:tc>
        <w:tc>
          <w:tcPr>
            <w:tcW w:w="307" w:type="pct"/>
            <w:vAlign w:val="center"/>
          </w:tcPr>
          <w:p w14:paraId="52B7FED1" w14:textId="77777777" w:rsidR="008F7A2D" w:rsidRPr="009F2565" w:rsidRDefault="008F7A2D" w:rsidP="0090517E">
            <w:pPr>
              <w:spacing w:line="240" w:lineRule="auto"/>
              <w:ind w:firstLine="0"/>
              <w:jc w:val="center"/>
              <w:rPr>
                <w:rFonts w:cs="Times New Roman"/>
                <w:sz w:val="20"/>
                <w:szCs w:val="20"/>
              </w:rPr>
            </w:pPr>
            <w:r w:rsidRPr="009F2565">
              <w:rPr>
                <w:rFonts w:cs="Times New Roman"/>
                <w:sz w:val="20"/>
                <w:szCs w:val="20"/>
              </w:rPr>
              <w:t>2030</w:t>
            </w:r>
          </w:p>
        </w:tc>
        <w:tc>
          <w:tcPr>
            <w:tcW w:w="307" w:type="pct"/>
            <w:vAlign w:val="center"/>
          </w:tcPr>
          <w:p w14:paraId="77B77A87" w14:textId="77777777" w:rsidR="008F7A2D" w:rsidRPr="009F2565" w:rsidRDefault="008F7A2D" w:rsidP="0090517E">
            <w:pPr>
              <w:spacing w:line="240" w:lineRule="auto"/>
              <w:ind w:firstLine="0"/>
              <w:jc w:val="center"/>
              <w:rPr>
                <w:rFonts w:cs="Times New Roman"/>
                <w:sz w:val="20"/>
                <w:szCs w:val="20"/>
              </w:rPr>
            </w:pPr>
            <w:r w:rsidRPr="009F2565">
              <w:rPr>
                <w:rFonts w:cs="Times New Roman"/>
                <w:sz w:val="20"/>
                <w:szCs w:val="20"/>
              </w:rPr>
              <w:t>2031</w:t>
            </w:r>
          </w:p>
        </w:tc>
        <w:tc>
          <w:tcPr>
            <w:tcW w:w="304" w:type="pct"/>
            <w:vAlign w:val="center"/>
          </w:tcPr>
          <w:p w14:paraId="54E48EBE" w14:textId="77777777" w:rsidR="008F7A2D" w:rsidRPr="009F2565" w:rsidRDefault="008F7A2D" w:rsidP="0090517E">
            <w:pPr>
              <w:spacing w:line="240" w:lineRule="auto"/>
              <w:ind w:firstLine="0"/>
              <w:jc w:val="center"/>
              <w:rPr>
                <w:rFonts w:cs="Times New Roman"/>
                <w:sz w:val="20"/>
                <w:szCs w:val="20"/>
              </w:rPr>
            </w:pPr>
            <w:r w:rsidRPr="009F2565">
              <w:rPr>
                <w:rFonts w:cs="Times New Roman"/>
                <w:sz w:val="20"/>
                <w:szCs w:val="20"/>
              </w:rPr>
              <w:t>2032</w:t>
            </w:r>
          </w:p>
        </w:tc>
        <w:tc>
          <w:tcPr>
            <w:tcW w:w="302" w:type="pct"/>
            <w:vAlign w:val="center"/>
          </w:tcPr>
          <w:p w14:paraId="5F44F90C" w14:textId="77777777" w:rsidR="008F7A2D" w:rsidRPr="009F2565" w:rsidRDefault="008F7A2D" w:rsidP="0090517E">
            <w:pPr>
              <w:spacing w:line="240" w:lineRule="auto"/>
              <w:ind w:firstLine="0"/>
              <w:jc w:val="center"/>
              <w:rPr>
                <w:rFonts w:cs="Times New Roman"/>
                <w:sz w:val="20"/>
                <w:szCs w:val="20"/>
              </w:rPr>
            </w:pPr>
            <w:r>
              <w:rPr>
                <w:rFonts w:cs="Times New Roman"/>
                <w:sz w:val="20"/>
                <w:szCs w:val="20"/>
              </w:rPr>
              <w:t>2033</w:t>
            </w:r>
          </w:p>
        </w:tc>
        <w:tc>
          <w:tcPr>
            <w:tcW w:w="302" w:type="pct"/>
            <w:vAlign w:val="center"/>
          </w:tcPr>
          <w:p w14:paraId="74131C05" w14:textId="77777777" w:rsidR="008F7A2D" w:rsidRDefault="008F7A2D" w:rsidP="0090517E">
            <w:pPr>
              <w:spacing w:line="240" w:lineRule="auto"/>
              <w:ind w:firstLine="0"/>
              <w:jc w:val="center"/>
              <w:rPr>
                <w:rFonts w:cs="Times New Roman"/>
                <w:sz w:val="20"/>
                <w:szCs w:val="20"/>
              </w:rPr>
            </w:pPr>
            <w:r>
              <w:rPr>
                <w:rFonts w:cs="Times New Roman"/>
                <w:sz w:val="20"/>
                <w:szCs w:val="20"/>
              </w:rPr>
              <w:t>2034</w:t>
            </w:r>
          </w:p>
        </w:tc>
      </w:tr>
      <w:tr w:rsidR="008F7A2D" w:rsidRPr="009F2565" w14:paraId="4F7940ED" w14:textId="77777777" w:rsidTr="0090517E">
        <w:trPr>
          <w:trHeight w:val="20"/>
          <w:jc w:val="center"/>
        </w:trPr>
        <w:tc>
          <w:tcPr>
            <w:tcW w:w="232" w:type="pct"/>
            <w:vAlign w:val="center"/>
          </w:tcPr>
          <w:p w14:paraId="1AFD1BCB" w14:textId="77777777" w:rsidR="008F7A2D" w:rsidRPr="009F2565" w:rsidRDefault="008F7A2D" w:rsidP="0090517E">
            <w:pPr>
              <w:pStyle w:val="afb"/>
              <w:rPr>
                <w:rFonts w:eastAsiaTheme="minorHAnsi"/>
                <w:b/>
                <w:szCs w:val="20"/>
              </w:rPr>
            </w:pPr>
            <w:r w:rsidRPr="009F2565">
              <w:rPr>
                <w:rFonts w:eastAsiaTheme="minorHAnsi"/>
                <w:b/>
                <w:szCs w:val="20"/>
              </w:rPr>
              <w:t>1</w:t>
            </w:r>
          </w:p>
        </w:tc>
        <w:tc>
          <w:tcPr>
            <w:tcW w:w="807" w:type="pct"/>
            <w:shd w:val="clear" w:color="auto" w:fill="auto"/>
            <w:vAlign w:val="center"/>
          </w:tcPr>
          <w:p w14:paraId="7B1FEDB2" w14:textId="77777777" w:rsidR="008F7A2D" w:rsidRPr="00AB3155" w:rsidRDefault="008F7A2D" w:rsidP="0090517E">
            <w:pPr>
              <w:spacing w:line="240" w:lineRule="auto"/>
              <w:ind w:firstLine="0"/>
              <w:rPr>
                <w:rFonts w:cs="Times New Roman"/>
                <w:b/>
                <w:sz w:val="20"/>
                <w:szCs w:val="20"/>
              </w:rPr>
            </w:pPr>
            <w:r w:rsidRPr="00E95099">
              <w:rPr>
                <w:rFonts w:cs="Times New Roman"/>
                <w:b/>
                <w:sz w:val="20"/>
                <w:szCs w:val="20"/>
              </w:rPr>
              <w:t>Котельная (</w:t>
            </w:r>
            <w:r>
              <w:rPr>
                <w:rFonts w:cs="Times New Roman"/>
                <w:b/>
                <w:sz w:val="20"/>
                <w:szCs w:val="20"/>
              </w:rPr>
              <w:t>Школьная, 9</w:t>
            </w:r>
            <w:r w:rsidRPr="00E95099">
              <w:rPr>
                <w:rFonts w:cs="Times New Roman"/>
                <w:b/>
                <w:sz w:val="20"/>
                <w:szCs w:val="20"/>
              </w:rPr>
              <w:t>)</w:t>
            </w:r>
          </w:p>
        </w:tc>
        <w:tc>
          <w:tcPr>
            <w:tcW w:w="297" w:type="pct"/>
            <w:vAlign w:val="center"/>
          </w:tcPr>
          <w:p w14:paraId="12EEB34A" w14:textId="77777777" w:rsidR="008F7A2D" w:rsidRPr="009F2565" w:rsidRDefault="008F7A2D" w:rsidP="0090517E">
            <w:pPr>
              <w:pStyle w:val="afb"/>
              <w:rPr>
                <w:szCs w:val="20"/>
              </w:rPr>
            </w:pPr>
            <w:r w:rsidRPr="009F2565">
              <w:rPr>
                <w:color w:val="000000"/>
                <w:szCs w:val="20"/>
              </w:rPr>
              <w:t> </w:t>
            </w:r>
          </w:p>
        </w:tc>
        <w:tc>
          <w:tcPr>
            <w:tcW w:w="305" w:type="pct"/>
            <w:vAlign w:val="center"/>
          </w:tcPr>
          <w:p w14:paraId="6A60C777" w14:textId="77777777" w:rsidR="008F7A2D" w:rsidRPr="009F2565" w:rsidRDefault="008F7A2D" w:rsidP="0090517E">
            <w:pPr>
              <w:pStyle w:val="afb"/>
              <w:rPr>
                <w:szCs w:val="20"/>
              </w:rPr>
            </w:pPr>
            <w:r w:rsidRPr="009F2565">
              <w:rPr>
                <w:color w:val="000000"/>
                <w:szCs w:val="20"/>
              </w:rPr>
              <w:t> </w:t>
            </w:r>
          </w:p>
        </w:tc>
        <w:tc>
          <w:tcPr>
            <w:tcW w:w="305" w:type="pct"/>
            <w:vAlign w:val="center"/>
          </w:tcPr>
          <w:p w14:paraId="1DD1192B" w14:textId="77777777" w:rsidR="008F7A2D" w:rsidRPr="009F2565" w:rsidRDefault="008F7A2D" w:rsidP="0090517E">
            <w:pPr>
              <w:pStyle w:val="afb"/>
              <w:rPr>
                <w:szCs w:val="20"/>
              </w:rPr>
            </w:pPr>
            <w:r w:rsidRPr="009F2565">
              <w:rPr>
                <w:color w:val="000000"/>
                <w:szCs w:val="20"/>
              </w:rPr>
              <w:t> </w:t>
            </w:r>
          </w:p>
        </w:tc>
        <w:tc>
          <w:tcPr>
            <w:tcW w:w="306" w:type="pct"/>
            <w:vAlign w:val="center"/>
          </w:tcPr>
          <w:p w14:paraId="79BF408A" w14:textId="77777777" w:rsidR="008F7A2D" w:rsidRPr="009F2565" w:rsidRDefault="008F7A2D" w:rsidP="0090517E">
            <w:pPr>
              <w:pStyle w:val="afb"/>
              <w:rPr>
                <w:szCs w:val="20"/>
              </w:rPr>
            </w:pPr>
            <w:r w:rsidRPr="009F2565">
              <w:rPr>
                <w:color w:val="000000"/>
                <w:szCs w:val="20"/>
              </w:rPr>
              <w:t> </w:t>
            </w:r>
          </w:p>
        </w:tc>
        <w:tc>
          <w:tcPr>
            <w:tcW w:w="306" w:type="pct"/>
            <w:vAlign w:val="center"/>
          </w:tcPr>
          <w:p w14:paraId="391BD7A2" w14:textId="77777777" w:rsidR="008F7A2D" w:rsidRPr="009F2565" w:rsidRDefault="008F7A2D" w:rsidP="0090517E">
            <w:pPr>
              <w:pStyle w:val="afb"/>
              <w:rPr>
                <w:szCs w:val="20"/>
              </w:rPr>
            </w:pPr>
            <w:r w:rsidRPr="009F2565">
              <w:rPr>
                <w:color w:val="000000"/>
                <w:szCs w:val="20"/>
              </w:rPr>
              <w:t> </w:t>
            </w:r>
          </w:p>
        </w:tc>
        <w:tc>
          <w:tcPr>
            <w:tcW w:w="306" w:type="pct"/>
            <w:vAlign w:val="center"/>
          </w:tcPr>
          <w:p w14:paraId="7C2C3219" w14:textId="77777777" w:rsidR="008F7A2D" w:rsidRPr="009F2565" w:rsidRDefault="008F7A2D" w:rsidP="0090517E">
            <w:pPr>
              <w:pStyle w:val="afb"/>
              <w:rPr>
                <w:szCs w:val="20"/>
              </w:rPr>
            </w:pPr>
            <w:r w:rsidRPr="009F2565">
              <w:rPr>
                <w:color w:val="000000"/>
                <w:szCs w:val="20"/>
              </w:rPr>
              <w:t> </w:t>
            </w:r>
          </w:p>
        </w:tc>
        <w:tc>
          <w:tcPr>
            <w:tcW w:w="307" w:type="pct"/>
            <w:vAlign w:val="center"/>
          </w:tcPr>
          <w:p w14:paraId="468AD787" w14:textId="77777777" w:rsidR="008F7A2D" w:rsidRPr="009F2565" w:rsidRDefault="008F7A2D" w:rsidP="0090517E">
            <w:pPr>
              <w:pStyle w:val="afb"/>
              <w:rPr>
                <w:szCs w:val="20"/>
              </w:rPr>
            </w:pPr>
            <w:r w:rsidRPr="009F2565">
              <w:rPr>
                <w:color w:val="000000"/>
                <w:szCs w:val="20"/>
              </w:rPr>
              <w:t> </w:t>
            </w:r>
          </w:p>
        </w:tc>
        <w:tc>
          <w:tcPr>
            <w:tcW w:w="307" w:type="pct"/>
            <w:vAlign w:val="center"/>
          </w:tcPr>
          <w:p w14:paraId="577B25FE" w14:textId="77777777" w:rsidR="008F7A2D" w:rsidRPr="009F2565" w:rsidRDefault="008F7A2D" w:rsidP="0090517E">
            <w:pPr>
              <w:pStyle w:val="afb"/>
              <w:rPr>
                <w:szCs w:val="20"/>
              </w:rPr>
            </w:pPr>
            <w:r w:rsidRPr="009F2565">
              <w:rPr>
                <w:color w:val="000000"/>
                <w:szCs w:val="20"/>
              </w:rPr>
              <w:t> </w:t>
            </w:r>
          </w:p>
        </w:tc>
        <w:tc>
          <w:tcPr>
            <w:tcW w:w="307" w:type="pct"/>
            <w:vAlign w:val="center"/>
          </w:tcPr>
          <w:p w14:paraId="2A6D53D9" w14:textId="77777777" w:rsidR="008F7A2D" w:rsidRPr="009F2565" w:rsidRDefault="008F7A2D" w:rsidP="0090517E">
            <w:pPr>
              <w:pStyle w:val="afb"/>
              <w:rPr>
                <w:szCs w:val="20"/>
              </w:rPr>
            </w:pPr>
            <w:r w:rsidRPr="009F2565">
              <w:rPr>
                <w:color w:val="000000"/>
                <w:szCs w:val="20"/>
              </w:rPr>
              <w:t> </w:t>
            </w:r>
          </w:p>
        </w:tc>
        <w:tc>
          <w:tcPr>
            <w:tcW w:w="307" w:type="pct"/>
            <w:vAlign w:val="center"/>
          </w:tcPr>
          <w:p w14:paraId="3F3665C1" w14:textId="77777777" w:rsidR="008F7A2D" w:rsidRPr="009F2565" w:rsidRDefault="008F7A2D" w:rsidP="0090517E">
            <w:pPr>
              <w:pStyle w:val="afb"/>
              <w:rPr>
                <w:szCs w:val="20"/>
              </w:rPr>
            </w:pPr>
            <w:r w:rsidRPr="009F2565">
              <w:rPr>
                <w:color w:val="000000"/>
                <w:szCs w:val="20"/>
              </w:rPr>
              <w:t> </w:t>
            </w:r>
          </w:p>
        </w:tc>
        <w:tc>
          <w:tcPr>
            <w:tcW w:w="304" w:type="pct"/>
            <w:vAlign w:val="center"/>
          </w:tcPr>
          <w:p w14:paraId="24EA6040" w14:textId="77777777" w:rsidR="008F7A2D" w:rsidRPr="009F2565" w:rsidRDefault="008F7A2D" w:rsidP="0090517E">
            <w:pPr>
              <w:pStyle w:val="afb"/>
              <w:rPr>
                <w:szCs w:val="20"/>
              </w:rPr>
            </w:pPr>
            <w:r w:rsidRPr="009F2565">
              <w:rPr>
                <w:color w:val="000000"/>
                <w:szCs w:val="20"/>
              </w:rPr>
              <w:t> </w:t>
            </w:r>
          </w:p>
        </w:tc>
        <w:tc>
          <w:tcPr>
            <w:tcW w:w="302" w:type="pct"/>
            <w:vAlign w:val="center"/>
          </w:tcPr>
          <w:p w14:paraId="4E7B477F" w14:textId="77777777" w:rsidR="008F7A2D" w:rsidRPr="009F2565" w:rsidRDefault="008F7A2D" w:rsidP="0090517E">
            <w:pPr>
              <w:pStyle w:val="afb"/>
              <w:rPr>
                <w:color w:val="000000"/>
                <w:szCs w:val="20"/>
              </w:rPr>
            </w:pPr>
          </w:p>
        </w:tc>
        <w:tc>
          <w:tcPr>
            <w:tcW w:w="302" w:type="pct"/>
            <w:vAlign w:val="center"/>
          </w:tcPr>
          <w:p w14:paraId="6A72C194" w14:textId="77777777" w:rsidR="008F7A2D" w:rsidRPr="009F2565" w:rsidRDefault="008F7A2D" w:rsidP="0090517E">
            <w:pPr>
              <w:pStyle w:val="afb"/>
              <w:rPr>
                <w:color w:val="000000"/>
                <w:szCs w:val="20"/>
              </w:rPr>
            </w:pPr>
          </w:p>
        </w:tc>
      </w:tr>
      <w:tr w:rsidR="008F7A2D" w:rsidRPr="009F2565" w14:paraId="5C903D6A" w14:textId="77777777" w:rsidTr="0090517E">
        <w:trPr>
          <w:trHeight w:val="20"/>
          <w:jc w:val="center"/>
        </w:trPr>
        <w:tc>
          <w:tcPr>
            <w:tcW w:w="232" w:type="pct"/>
            <w:vAlign w:val="center"/>
          </w:tcPr>
          <w:p w14:paraId="79BCAF18" w14:textId="77777777" w:rsidR="008F7A2D" w:rsidRPr="009F2565" w:rsidRDefault="008F7A2D" w:rsidP="0090517E">
            <w:pPr>
              <w:pStyle w:val="afb"/>
              <w:rPr>
                <w:szCs w:val="20"/>
              </w:rPr>
            </w:pPr>
          </w:p>
        </w:tc>
        <w:tc>
          <w:tcPr>
            <w:tcW w:w="807" w:type="pct"/>
            <w:shd w:val="clear" w:color="auto" w:fill="auto"/>
            <w:vAlign w:val="center"/>
          </w:tcPr>
          <w:p w14:paraId="5696143E" w14:textId="77777777" w:rsidR="008F7A2D" w:rsidRPr="009F2565" w:rsidRDefault="008F7A2D" w:rsidP="0090517E">
            <w:pPr>
              <w:spacing w:line="240" w:lineRule="auto"/>
              <w:ind w:firstLine="0"/>
              <w:rPr>
                <w:rFonts w:cs="Times New Roman"/>
                <w:i/>
                <w:sz w:val="20"/>
                <w:szCs w:val="20"/>
              </w:rPr>
            </w:pPr>
            <w:r w:rsidRPr="009F2565">
              <w:rPr>
                <w:rFonts w:eastAsia="Times New Roman" w:cs="Times New Roman"/>
                <w:i/>
                <w:color w:val="000000"/>
                <w:sz w:val="20"/>
                <w:szCs w:val="20"/>
                <w:lang w:eastAsia="ru-RU"/>
              </w:rPr>
              <w:t>Подпитка тепловой сети</w:t>
            </w:r>
            <w:r w:rsidRPr="009F2565">
              <w:rPr>
                <w:rFonts w:cs="Times New Roman"/>
                <w:i/>
                <w:sz w:val="20"/>
                <w:szCs w:val="20"/>
              </w:rPr>
              <w:t>, м</w:t>
            </w:r>
            <w:r w:rsidRPr="009F2565">
              <w:rPr>
                <w:rFonts w:cs="Times New Roman"/>
                <w:i/>
                <w:sz w:val="20"/>
                <w:szCs w:val="20"/>
                <w:vertAlign w:val="superscript"/>
              </w:rPr>
              <w:t>3</w:t>
            </w:r>
            <w:r w:rsidRPr="009F2565">
              <w:rPr>
                <w:rFonts w:cs="Times New Roman"/>
                <w:i/>
                <w:sz w:val="20"/>
                <w:szCs w:val="20"/>
              </w:rPr>
              <w:t>/ч</w:t>
            </w:r>
          </w:p>
        </w:tc>
        <w:tc>
          <w:tcPr>
            <w:tcW w:w="297" w:type="pct"/>
            <w:vAlign w:val="center"/>
          </w:tcPr>
          <w:p w14:paraId="56937759" w14:textId="77777777" w:rsidR="008F7A2D" w:rsidRPr="009F2565" w:rsidRDefault="008F7A2D" w:rsidP="0090517E">
            <w:pPr>
              <w:pStyle w:val="afb"/>
              <w:rPr>
                <w:szCs w:val="20"/>
              </w:rPr>
            </w:pPr>
            <w:r>
              <w:rPr>
                <w:szCs w:val="20"/>
              </w:rPr>
              <w:t>0,01</w:t>
            </w:r>
          </w:p>
        </w:tc>
        <w:tc>
          <w:tcPr>
            <w:tcW w:w="305" w:type="pct"/>
            <w:vAlign w:val="center"/>
          </w:tcPr>
          <w:p w14:paraId="72566F97" w14:textId="77777777" w:rsidR="008F7A2D" w:rsidRPr="009F2565" w:rsidRDefault="008F7A2D" w:rsidP="0090517E">
            <w:pPr>
              <w:pStyle w:val="afb"/>
              <w:rPr>
                <w:szCs w:val="20"/>
              </w:rPr>
            </w:pPr>
            <w:r>
              <w:rPr>
                <w:szCs w:val="20"/>
              </w:rPr>
              <w:t>0,01</w:t>
            </w:r>
          </w:p>
        </w:tc>
        <w:tc>
          <w:tcPr>
            <w:tcW w:w="305" w:type="pct"/>
            <w:vAlign w:val="center"/>
          </w:tcPr>
          <w:p w14:paraId="7903E106" w14:textId="77777777" w:rsidR="008F7A2D" w:rsidRPr="009F2565" w:rsidRDefault="008F7A2D" w:rsidP="0090517E">
            <w:pPr>
              <w:pStyle w:val="afb"/>
              <w:rPr>
                <w:szCs w:val="20"/>
              </w:rPr>
            </w:pPr>
            <w:r>
              <w:rPr>
                <w:szCs w:val="20"/>
              </w:rPr>
              <w:t>0,01</w:t>
            </w:r>
          </w:p>
        </w:tc>
        <w:tc>
          <w:tcPr>
            <w:tcW w:w="306" w:type="pct"/>
            <w:vAlign w:val="center"/>
          </w:tcPr>
          <w:p w14:paraId="24DC960C" w14:textId="77777777" w:rsidR="008F7A2D" w:rsidRPr="009F2565" w:rsidRDefault="008F7A2D" w:rsidP="0090517E">
            <w:pPr>
              <w:pStyle w:val="afb"/>
              <w:rPr>
                <w:szCs w:val="20"/>
              </w:rPr>
            </w:pPr>
            <w:r>
              <w:rPr>
                <w:szCs w:val="20"/>
              </w:rPr>
              <w:t>0,01</w:t>
            </w:r>
          </w:p>
        </w:tc>
        <w:tc>
          <w:tcPr>
            <w:tcW w:w="306" w:type="pct"/>
            <w:vAlign w:val="center"/>
          </w:tcPr>
          <w:p w14:paraId="3D750F5E" w14:textId="77777777" w:rsidR="008F7A2D" w:rsidRPr="009F2565" w:rsidRDefault="008F7A2D" w:rsidP="0090517E">
            <w:pPr>
              <w:pStyle w:val="afb"/>
              <w:rPr>
                <w:szCs w:val="20"/>
              </w:rPr>
            </w:pPr>
            <w:r>
              <w:rPr>
                <w:szCs w:val="20"/>
              </w:rPr>
              <w:t>0,01</w:t>
            </w:r>
          </w:p>
        </w:tc>
        <w:tc>
          <w:tcPr>
            <w:tcW w:w="306" w:type="pct"/>
            <w:vAlign w:val="center"/>
          </w:tcPr>
          <w:p w14:paraId="4EDB6E27" w14:textId="77777777" w:rsidR="008F7A2D" w:rsidRPr="009F2565" w:rsidRDefault="008F7A2D" w:rsidP="0090517E">
            <w:pPr>
              <w:pStyle w:val="afb"/>
              <w:rPr>
                <w:szCs w:val="20"/>
              </w:rPr>
            </w:pPr>
            <w:r>
              <w:rPr>
                <w:szCs w:val="20"/>
              </w:rPr>
              <w:t>0,01</w:t>
            </w:r>
          </w:p>
        </w:tc>
        <w:tc>
          <w:tcPr>
            <w:tcW w:w="307" w:type="pct"/>
            <w:vAlign w:val="center"/>
          </w:tcPr>
          <w:p w14:paraId="531DA250" w14:textId="77777777" w:rsidR="008F7A2D" w:rsidRPr="009F2565" w:rsidRDefault="008F7A2D" w:rsidP="0090517E">
            <w:pPr>
              <w:pStyle w:val="afb"/>
              <w:rPr>
                <w:szCs w:val="20"/>
              </w:rPr>
            </w:pPr>
            <w:r>
              <w:rPr>
                <w:szCs w:val="20"/>
              </w:rPr>
              <w:t>0,01</w:t>
            </w:r>
          </w:p>
        </w:tc>
        <w:tc>
          <w:tcPr>
            <w:tcW w:w="307" w:type="pct"/>
            <w:vAlign w:val="center"/>
          </w:tcPr>
          <w:p w14:paraId="32E8B03A" w14:textId="77777777" w:rsidR="008F7A2D" w:rsidRPr="009F2565" w:rsidRDefault="008F7A2D" w:rsidP="0090517E">
            <w:pPr>
              <w:pStyle w:val="afb"/>
              <w:rPr>
                <w:szCs w:val="20"/>
              </w:rPr>
            </w:pPr>
            <w:r>
              <w:rPr>
                <w:szCs w:val="20"/>
              </w:rPr>
              <w:t>0,01</w:t>
            </w:r>
          </w:p>
        </w:tc>
        <w:tc>
          <w:tcPr>
            <w:tcW w:w="307" w:type="pct"/>
            <w:vAlign w:val="center"/>
          </w:tcPr>
          <w:p w14:paraId="23BD80C1" w14:textId="77777777" w:rsidR="008F7A2D" w:rsidRPr="009F2565" w:rsidRDefault="008F7A2D" w:rsidP="0090517E">
            <w:pPr>
              <w:pStyle w:val="afb"/>
              <w:rPr>
                <w:szCs w:val="20"/>
              </w:rPr>
            </w:pPr>
            <w:r>
              <w:rPr>
                <w:szCs w:val="20"/>
              </w:rPr>
              <w:t>0,01</w:t>
            </w:r>
          </w:p>
        </w:tc>
        <w:tc>
          <w:tcPr>
            <w:tcW w:w="307" w:type="pct"/>
            <w:vAlign w:val="center"/>
          </w:tcPr>
          <w:p w14:paraId="3801443B" w14:textId="77777777" w:rsidR="008F7A2D" w:rsidRPr="009F2565" w:rsidRDefault="008F7A2D" w:rsidP="0090517E">
            <w:pPr>
              <w:pStyle w:val="afb"/>
              <w:rPr>
                <w:szCs w:val="20"/>
              </w:rPr>
            </w:pPr>
            <w:r>
              <w:rPr>
                <w:szCs w:val="20"/>
              </w:rPr>
              <w:t>0,01</w:t>
            </w:r>
          </w:p>
        </w:tc>
        <w:tc>
          <w:tcPr>
            <w:tcW w:w="304" w:type="pct"/>
            <w:vAlign w:val="center"/>
          </w:tcPr>
          <w:p w14:paraId="23A3564A" w14:textId="77777777" w:rsidR="008F7A2D" w:rsidRPr="009F2565" w:rsidRDefault="008F7A2D" w:rsidP="0090517E">
            <w:pPr>
              <w:pStyle w:val="afb"/>
              <w:rPr>
                <w:szCs w:val="20"/>
              </w:rPr>
            </w:pPr>
            <w:r>
              <w:rPr>
                <w:szCs w:val="20"/>
              </w:rPr>
              <w:t>0,01</w:t>
            </w:r>
          </w:p>
        </w:tc>
        <w:tc>
          <w:tcPr>
            <w:tcW w:w="302" w:type="pct"/>
            <w:vAlign w:val="center"/>
          </w:tcPr>
          <w:p w14:paraId="4C3219F7" w14:textId="77777777" w:rsidR="008F7A2D" w:rsidRPr="009F2565" w:rsidRDefault="008F7A2D" w:rsidP="0090517E">
            <w:pPr>
              <w:pStyle w:val="afb"/>
              <w:rPr>
                <w:color w:val="000000"/>
                <w:szCs w:val="20"/>
              </w:rPr>
            </w:pPr>
            <w:r>
              <w:rPr>
                <w:szCs w:val="20"/>
              </w:rPr>
              <w:t>0,01</w:t>
            </w:r>
          </w:p>
        </w:tc>
        <w:tc>
          <w:tcPr>
            <w:tcW w:w="302" w:type="pct"/>
            <w:vAlign w:val="center"/>
          </w:tcPr>
          <w:p w14:paraId="391B04B4" w14:textId="77777777" w:rsidR="008F7A2D" w:rsidRPr="009F2565" w:rsidRDefault="008F7A2D" w:rsidP="0090517E">
            <w:pPr>
              <w:pStyle w:val="afb"/>
              <w:rPr>
                <w:color w:val="000000"/>
                <w:szCs w:val="20"/>
              </w:rPr>
            </w:pPr>
            <w:r>
              <w:rPr>
                <w:szCs w:val="20"/>
              </w:rPr>
              <w:t>0,01</w:t>
            </w:r>
          </w:p>
        </w:tc>
      </w:tr>
      <w:tr w:rsidR="008F7A2D" w:rsidRPr="009F2565" w14:paraId="006410D1" w14:textId="77777777" w:rsidTr="0090517E">
        <w:trPr>
          <w:trHeight w:val="20"/>
          <w:jc w:val="center"/>
        </w:trPr>
        <w:tc>
          <w:tcPr>
            <w:tcW w:w="232" w:type="pct"/>
            <w:vAlign w:val="center"/>
          </w:tcPr>
          <w:p w14:paraId="2490E50D" w14:textId="77777777" w:rsidR="008F7A2D" w:rsidRPr="009F2565" w:rsidRDefault="008F7A2D" w:rsidP="0090517E">
            <w:pPr>
              <w:pStyle w:val="afb"/>
              <w:rPr>
                <w:szCs w:val="20"/>
              </w:rPr>
            </w:pPr>
          </w:p>
        </w:tc>
        <w:tc>
          <w:tcPr>
            <w:tcW w:w="807" w:type="pct"/>
            <w:shd w:val="clear" w:color="auto" w:fill="auto"/>
            <w:vAlign w:val="center"/>
          </w:tcPr>
          <w:p w14:paraId="65AFD985" w14:textId="77777777" w:rsidR="008F7A2D" w:rsidRPr="009F2565" w:rsidRDefault="008F7A2D" w:rsidP="0090517E">
            <w:pPr>
              <w:spacing w:line="240" w:lineRule="auto"/>
              <w:ind w:firstLine="0"/>
              <w:rPr>
                <w:rFonts w:cs="Times New Roman"/>
                <w:i/>
                <w:sz w:val="20"/>
                <w:szCs w:val="20"/>
              </w:rPr>
            </w:pPr>
            <w:r w:rsidRPr="009F2565">
              <w:rPr>
                <w:rFonts w:eastAsia="Times New Roman" w:cs="Times New Roman"/>
                <w:i/>
                <w:color w:val="000000"/>
                <w:sz w:val="20"/>
                <w:szCs w:val="20"/>
                <w:lang w:eastAsia="ru-RU"/>
              </w:rPr>
              <w:t>Подпитка тепловой сети,</w:t>
            </w:r>
            <w:r w:rsidRPr="009F2565">
              <w:rPr>
                <w:rFonts w:cs="Times New Roman"/>
                <w:i/>
                <w:sz w:val="20"/>
                <w:szCs w:val="20"/>
              </w:rPr>
              <w:t xml:space="preserve"> м</w:t>
            </w:r>
            <w:r w:rsidRPr="009F2565">
              <w:rPr>
                <w:rFonts w:cs="Times New Roman"/>
                <w:i/>
                <w:sz w:val="20"/>
                <w:szCs w:val="20"/>
                <w:vertAlign w:val="superscript"/>
              </w:rPr>
              <w:t>3</w:t>
            </w:r>
            <w:r w:rsidRPr="009F2565">
              <w:rPr>
                <w:rFonts w:cs="Times New Roman"/>
                <w:i/>
                <w:sz w:val="20"/>
                <w:szCs w:val="20"/>
              </w:rPr>
              <w:t>/год</w:t>
            </w:r>
          </w:p>
        </w:tc>
        <w:tc>
          <w:tcPr>
            <w:tcW w:w="297" w:type="pct"/>
            <w:vAlign w:val="center"/>
          </w:tcPr>
          <w:p w14:paraId="2638AD31" w14:textId="77777777" w:rsidR="008F7A2D" w:rsidRPr="009F2565" w:rsidRDefault="008F7A2D" w:rsidP="0090517E">
            <w:pPr>
              <w:pStyle w:val="afb"/>
              <w:rPr>
                <w:szCs w:val="20"/>
              </w:rPr>
            </w:pPr>
            <w:r>
              <w:rPr>
                <w:szCs w:val="20"/>
              </w:rPr>
              <w:t>56,88</w:t>
            </w:r>
          </w:p>
        </w:tc>
        <w:tc>
          <w:tcPr>
            <w:tcW w:w="305" w:type="pct"/>
            <w:vAlign w:val="center"/>
          </w:tcPr>
          <w:p w14:paraId="6758FD86" w14:textId="77777777" w:rsidR="008F7A2D" w:rsidRPr="009F2565" w:rsidRDefault="008F7A2D" w:rsidP="0090517E">
            <w:pPr>
              <w:pStyle w:val="afb"/>
              <w:rPr>
                <w:szCs w:val="20"/>
              </w:rPr>
            </w:pPr>
            <w:r>
              <w:rPr>
                <w:szCs w:val="20"/>
              </w:rPr>
              <w:t>56,88</w:t>
            </w:r>
          </w:p>
        </w:tc>
        <w:tc>
          <w:tcPr>
            <w:tcW w:w="305" w:type="pct"/>
            <w:vAlign w:val="center"/>
          </w:tcPr>
          <w:p w14:paraId="5C02FDE1" w14:textId="77777777" w:rsidR="008F7A2D" w:rsidRPr="009F2565" w:rsidRDefault="008F7A2D" w:rsidP="0090517E">
            <w:pPr>
              <w:pStyle w:val="afb"/>
              <w:rPr>
                <w:szCs w:val="20"/>
              </w:rPr>
            </w:pPr>
            <w:r>
              <w:rPr>
                <w:szCs w:val="20"/>
              </w:rPr>
              <w:t>56,88</w:t>
            </w:r>
          </w:p>
        </w:tc>
        <w:tc>
          <w:tcPr>
            <w:tcW w:w="306" w:type="pct"/>
            <w:vAlign w:val="center"/>
          </w:tcPr>
          <w:p w14:paraId="79D298C5" w14:textId="77777777" w:rsidR="008F7A2D" w:rsidRPr="009F2565" w:rsidRDefault="008F7A2D" w:rsidP="0090517E">
            <w:pPr>
              <w:pStyle w:val="afb"/>
              <w:rPr>
                <w:szCs w:val="20"/>
              </w:rPr>
            </w:pPr>
            <w:r>
              <w:rPr>
                <w:szCs w:val="20"/>
              </w:rPr>
              <w:t>56,88</w:t>
            </w:r>
          </w:p>
        </w:tc>
        <w:tc>
          <w:tcPr>
            <w:tcW w:w="306" w:type="pct"/>
            <w:vAlign w:val="center"/>
          </w:tcPr>
          <w:p w14:paraId="1F3BBD52" w14:textId="77777777" w:rsidR="008F7A2D" w:rsidRPr="009F2565" w:rsidRDefault="008F7A2D" w:rsidP="0090517E">
            <w:pPr>
              <w:pStyle w:val="afb"/>
              <w:rPr>
                <w:szCs w:val="20"/>
              </w:rPr>
            </w:pPr>
            <w:r>
              <w:rPr>
                <w:szCs w:val="20"/>
              </w:rPr>
              <w:t>56,88</w:t>
            </w:r>
          </w:p>
        </w:tc>
        <w:tc>
          <w:tcPr>
            <w:tcW w:w="306" w:type="pct"/>
            <w:vAlign w:val="center"/>
          </w:tcPr>
          <w:p w14:paraId="51DAC117" w14:textId="77777777" w:rsidR="008F7A2D" w:rsidRPr="009F2565" w:rsidRDefault="008F7A2D" w:rsidP="0090517E">
            <w:pPr>
              <w:pStyle w:val="afb"/>
              <w:rPr>
                <w:szCs w:val="20"/>
              </w:rPr>
            </w:pPr>
            <w:r>
              <w:rPr>
                <w:szCs w:val="20"/>
              </w:rPr>
              <w:t>56,88</w:t>
            </w:r>
          </w:p>
        </w:tc>
        <w:tc>
          <w:tcPr>
            <w:tcW w:w="307" w:type="pct"/>
            <w:vAlign w:val="center"/>
          </w:tcPr>
          <w:p w14:paraId="502E6213" w14:textId="77777777" w:rsidR="008F7A2D" w:rsidRPr="009F2565" w:rsidRDefault="008F7A2D" w:rsidP="0090517E">
            <w:pPr>
              <w:pStyle w:val="afb"/>
              <w:rPr>
                <w:szCs w:val="20"/>
              </w:rPr>
            </w:pPr>
            <w:r>
              <w:rPr>
                <w:szCs w:val="20"/>
              </w:rPr>
              <w:t>56,88</w:t>
            </w:r>
          </w:p>
        </w:tc>
        <w:tc>
          <w:tcPr>
            <w:tcW w:w="307" w:type="pct"/>
            <w:vAlign w:val="center"/>
          </w:tcPr>
          <w:p w14:paraId="1E756120" w14:textId="77777777" w:rsidR="008F7A2D" w:rsidRPr="009F2565" w:rsidRDefault="008F7A2D" w:rsidP="0090517E">
            <w:pPr>
              <w:pStyle w:val="afb"/>
              <w:rPr>
                <w:szCs w:val="20"/>
              </w:rPr>
            </w:pPr>
            <w:r>
              <w:rPr>
                <w:szCs w:val="20"/>
              </w:rPr>
              <w:t>56,88</w:t>
            </w:r>
          </w:p>
        </w:tc>
        <w:tc>
          <w:tcPr>
            <w:tcW w:w="307" w:type="pct"/>
            <w:vAlign w:val="center"/>
          </w:tcPr>
          <w:p w14:paraId="181BC385" w14:textId="77777777" w:rsidR="008F7A2D" w:rsidRPr="009F2565" w:rsidRDefault="008F7A2D" w:rsidP="0090517E">
            <w:pPr>
              <w:pStyle w:val="afb"/>
              <w:rPr>
                <w:szCs w:val="20"/>
              </w:rPr>
            </w:pPr>
            <w:r>
              <w:rPr>
                <w:szCs w:val="20"/>
              </w:rPr>
              <w:t>56,88</w:t>
            </w:r>
          </w:p>
        </w:tc>
        <w:tc>
          <w:tcPr>
            <w:tcW w:w="307" w:type="pct"/>
            <w:vAlign w:val="center"/>
          </w:tcPr>
          <w:p w14:paraId="7C28964F" w14:textId="77777777" w:rsidR="008F7A2D" w:rsidRPr="009F2565" w:rsidRDefault="008F7A2D" w:rsidP="0090517E">
            <w:pPr>
              <w:pStyle w:val="afb"/>
              <w:rPr>
                <w:szCs w:val="20"/>
              </w:rPr>
            </w:pPr>
            <w:r>
              <w:rPr>
                <w:szCs w:val="20"/>
              </w:rPr>
              <w:t>56,88</w:t>
            </w:r>
          </w:p>
        </w:tc>
        <w:tc>
          <w:tcPr>
            <w:tcW w:w="304" w:type="pct"/>
            <w:vAlign w:val="center"/>
          </w:tcPr>
          <w:p w14:paraId="3C1B6277" w14:textId="77777777" w:rsidR="008F7A2D" w:rsidRPr="009F2565" w:rsidRDefault="008F7A2D" w:rsidP="0090517E">
            <w:pPr>
              <w:pStyle w:val="afb"/>
              <w:rPr>
                <w:szCs w:val="20"/>
              </w:rPr>
            </w:pPr>
            <w:r>
              <w:rPr>
                <w:szCs w:val="20"/>
              </w:rPr>
              <w:t>56,88</w:t>
            </w:r>
          </w:p>
        </w:tc>
        <w:tc>
          <w:tcPr>
            <w:tcW w:w="302" w:type="pct"/>
            <w:vAlign w:val="center"/>
          </w:tcPr>
          <w:p w14:paraId="019D3C30" w14:textId="77777777" w:rsidR="008F7A2D" w:rsidRPr="009F2565" w:rsidRDefault="008F7A2D" w:rsidP="0090517E">
            <w:pPr>
              <w:pStyle w:val="afb"/>
              <w:rPr>
                <w:color w:val="000000"/>
                <w:szCs w:val="20"/>
              </w:rPr>
            </w:pPr>
            <w:r>
              <w:rPr>
                <w:szCs w:val="20"/>
              </w:rPr>
              <w:t>56,88</w:t>
            </w:r>
          </w:p>
        </w:tc>
        <w:tc>
          <w:tcPr>
            <w:tcW w:w="302" w:type="pct"/>
            <w:vAlign w:val="center"/>
          </w:tcPr>
          <w:p w14:paraId="081A9F75" w14:textId="77777777" w:rsidR="008F7A2D" w:rsidRPr="009F2565" w:rsidRDefault="008F7A2D" w:rsidP="0090517E">
            <w:pPr>
              <w:pStyle w:val="afb"/>
              <w:rPr>
                <w:color w:val="000000"/>
                <w:szCs w:val="20"/>
              </w:rPr>
            </w:pPr>
            <w:r>
              <w:rPr>
                <w:szCs w:val="20"/>
              </w:rPr>
              <w:t>56,88</w:t>
            </w:r>
          </w:p>
        </w:tc>
      </w:tr>
    </w:tbl>
    <w:p w14:paraId="1092675A" w14:textId="1D625C16" w:rsidR="008F7A2D" w:rsidRPr="00A451C9" w:rsidRDefault="008F7A2D" w:rsidP="00FA655D">
      <w:pPr>
        <w:sectPr w:rsidR="008F7A2D" w:rsidRPr="00A451C9" w:rsidSect="00EA3497">
          <w:pgSz w:w="16838" w:h="11906" w:orient="landscape"/>
          <w:pgMar w:top="1701" w:right="1134" w:bottom="851" w:left="1134" w:header="709" w:footer="708" w:gutter="0"/>
          <w:cols w:space="708"/>
          <w:docGrid w:linePitch="360"/>
        </w:sectPr>
      </w:pPr>
    </w:p>
    <w:p w14:paraId="1598FF80" w14:textId="77777777" w:rsidR="00A26D8E" w:rsidRPr="00A451C9" w:rsidRDefault="00A26D8E" w:rsidP="005D57FA">
      <w:pPr>
        <w:pStyle w:val="20"/>
      </w:pPr>
      <w:bookmarkStart w:id="90" w:name="_Toc139872412"/>
      <w:r w:rsidRPr="00A451C9">
        <w:lastRenderedPageBreak/>
        <w:t>Существующие и перспективные балансы производительности водоподготовительных установок источников тепловой энергии для компенсации потерь теплоносителя в аварийных режимах работы систем теплоснабжения</w:t>
      </w:r>
      <w:bookmarkEnd w:id="90"/>
    </w:p>
    <w:p w14:paraId="298E85CD" w14:textId="77777777" w:rsidR="00EB25BA" w:rsidRPr="00A451C9" w:rsidRDefault="00EB25BA" w:rsidP="00EB25BA">
      <w:r w:rsidRPr="00A451C9">
        <w:t>Аварийный режим работы системы теплоснабжения определяется в соответствии с п.6.16÷6.17 СП 124.13330.2012 Тепловые сети. Актуализированная редакция СНиП 41-02-2003, по которым рассчитываются водоподготовительные установки при проектировании тепловых сетей.</w:t>
      </w:r>
    </w:p>
    <w:p w14:paraId="5BAFDB11" w14:textId="77777777" w:rsidR="00EB25BA" w:rsidRPr="00A451C9" w:rsidRDefault="00EB25BA" w:rsidP="00EB25BA">
      <w:r w:rsidRPr="00A451C9">
        <w:t>СП 124.13330.2012 Тепловые сети. Актуализированная редакция СНиП 41-02-2003 п. 6.16 «Установка для подпитки системы теплоснабжения на теплоисточнике должна обеспечивать подачу в тепловую сеть в рабочем режиме воду соответствующего качества и аварийную подпитку водой из систем хозяйственно-питьевого или производственного водопроводов.</w:t>
      </w:r>
    </w:p>
    <w:p w14:paraId="047413F7" w14:textId="77777777" w:rsidR="00EB25BA" w:rsidRPr="00A451C9" w:rsidRDefault="00EB25BA" w:rsidP="00EB25BA">
      <w:r w:rsidRPr="00A451C9">
        <w:t>Расход подпиточной воды в рабочем режиме должен компенсировать расчетные (нормируемые) потери сетевой воды в системе теплоснабжения.</w:t>
      </w:r>
    </w:p>
    <w:p w14:paraId="742E96B6" w14:textId="77777777" w:rsidR="00EB25BA" w:rsidRPr="00A451C9" w:rsidRDefault="00EB25BA" w:rsidP="00EB25BA">
      <w:r w:rsidRPr="00A451C9">
        <w:t>Расчетные (нормируемые) потери сетевой воды в системе теплоснабжения включают расчетные технологические потери (затраты) сетевой воды и потери сетевой воды с нормативной утечкой из тепловой сети и систем теплопотребления.</w:t>
      </w:r>
    </w:p>
    <w:p w14:paraId="3A58B5DC" w14:textId="77777777" w:rsidR="00EB25BA" w:rsidRPr="00A451C9" w:rsidRDefault="00EB25BA" w:rsidP="00EB25BA">
      <w:r w:rsidRPr="00A451C9">
        <w:t>Среднегодовая утечка теплоносителя (м</w:t>
      </w:r>
      <w:r w:rsidRPr="00A451C9">
        <w:rPr>
          <w:vertAlign w:val="superscript"/>
        </w:rPr>
        <w:t>3</w:t>
      </w:r>
      <w:r w:rsidRPr="00A451C9">
        <w:t xml:space="preserve">/ч) из водяных тепловых сетей должна быть не более 0,25% среднегодового объема воды в тепловой сети и присоединенных системах теплоснабжения независимо от схемы присоединения (за исключением систем горячего водоснабжения, присоединенных через </w:t>
      </w:r>
      <w:proofErr w:type="spellStart"/>
      <w:r w:rsidRPr="00A451C9">
        <w:t>водоподогреватели</w:t>
      </w:r>
      <w:proofErr w:type="spellEnd"/>
      <w:r w:rsidRPr="00A451C9">
        <w:t>). Сезонная норма утечки теплоносителя устанавливается в пределах среднегодового значения.</w:t>
      </w:r>
    </w:p>
    <w:p w14:paraId="78458891" w14:textId="77777777" w:rsidR="00EB25BA" w:rsidRPr="00A451C9" w:rsidRDefault="00EB25BA" w:rsidP="00EB25BA">
      <w:r w:rsidRPr="00A451C9">
        <w:t>Для компенсации этих расчетных технологических потерь (затрат) сетевой воды необходима дополнительная производительность водоподготовительной установки и соответствующего оборудования (свыше 0,25% объема теплосети), которая зависит от интенсивности заполнения трубопроводов».</w:t>
      </w:r>
    </w:p>
    <w:p w14:paraId="1E95261A" w14:textId="77777777" w:rsidR="00EB25BA" w:rsidRPr="00A451C9" w:rsidRDefault="00EB25BA" w:rsidP="00EB25BA">
      <w:r w:rsidRPr="00A451C9">
        <w:t xml:space="preserve">Для открытых систем теплоснабжения, а также при отдельных тепловых сетях на горячее водоснабжение с целью выравнивания суточного графика расхода воды (производительности ВПУ) на источниках теплоты должны предусматриваться баки-аккумуляторы химически обработанной и </w:t>
      </w:r>
      <w:proofErr w:type="spellStart"/>
      <w:r w:rsidRPr="00A451C9">
        <w:t>деаэрированной</w:t>
      </w:r>
      <w:proofErr w:type="spellEnd"/>
      <w:r w:rsidRPr="00A451C9">
        <w:t xml:space="preserve"> подпиточной воды по СанПиН 2.1.4.2496.</w:t>
      </w:r>
    </w:p>
    <w:p w14:paraId="5AE37DFF" w14:textId="77777777" w:rsidR="00EB25BA" w:rsidRPr="00A451C9" w:rsidRDefault="00EB25BA" w:rsidP="00EB25BA">
      <w:r w:rsidRPr="00A451C9">
        <w:t>Расчетная вместимость баков-аккумуляторов должна быть равной десятикратной величине среднечасового расхода воды на горячее водоснабжение. Внутренняя поверхность баков должна быть защищена от коррозии, а вода в них - от аэрации, при этом должно предусматриваться непрерывное обновление воды в баках.</w:t>
      </w:r>
    </w:p>
    <w:p w14:paraId="64659592" w14:textId="77777777" w:rsidR="00EB25BA" w:rsidRPr="00A451C9" w:rsidRDefault="00EB25BA" w:rsidP="00EB25BA">
      <w:r w:rsidRPr="00A451C9">
        <w:t xml:space="preserve">Для открытых и закрытых систем теплоснабжения должна предусматриваться дополнительно аварийная подпитка химически не обработанной и </w:t>
      </w:r>
      <w:proofErr w:type="spellStart"/>
      <w:r w:rsidRPr="00A451C9">
        <w:t>недеаэрированной</w:t>
      </w:r>
      <w:proofErr w:type="spellEnd"/>
      <w:r w:rsidRPr="00A451C9">
        <w:t xml:space="preserve"> водой, расход которой принимается в количестве 2% объема воды в трубопроводах тепловых сетей и присоединенных к ним системах отопления, вентиляции и в системах горячего водоснабжения для открытых систем теплоснабжения.</w:t>
      </w:r>
    </w:p>
    <w:p w14:paraId="2827FE7F" w14:textId="03E6B5CF" w:rsidR="00EB25BA" w:rsidRPr="00A451C9" w:rsidRDefault="00EB25BA" w:rsidP="00EB25BA">
      <w:r w:rsidRPr="00A451C9">
        <w:t>ВПУ и бак</w:t>
      </w:r>
      <w:r w:rsidR="00BE25F5">
        <w:t>и</w:t>
      </w:r>
      <w:r w:rsidRPr="00A451C9">
        <w:t>-аккумулятор</w:t>
      </w:r>
      <w:r w:rsidR="00BE25F5">
        <w:t>ы отсутствуют.</w:t>
      </w:r>
    </w:p>
    <w:p w14:paraId="215B1CAA" w14:textId="77777777" w:rsidR="00EB25BA" w:rsidRPr="00A451C9" w:rsidRDefault="00EB25BA" w:rsidP="00EB25BA">
      <w:pPr>
        <w:rPr>
          <w:iCs/>
          <w:color w:val="000000"/>
          <w:sz w:val="28"/>
          <w:szCs w:val="28"/>
        </w:rPr>
      </w:pPr>
      <w:r w:rsidRPr="00A451C9">
        <w:t>Дополнительные мероприятия по повышению объемов аварийной подпитки не требуются.</w:t>
      </w:r>
    </w:p>
    <w:p w14:paraId="3F676705" w14:textId="77777777" w:rsidR="00A26D8E" w:rsidRPr="00A451C9" w:rsidRDefault="00A26D8E" w:rsidP="005904EF"/>
    <w:p w14:paraId="7CE80CAB" w14:textId="3272B8DA" w:rsidR="00E33FBE" w:rsidRPr="00A451C9" w:rsidRDefault="00E33FBE" w:rsidP="005D57FA">
      <w:pPr>
        <w:pStyle w:val="12"/>
        <w:tabs>
          <w:tab w:val="clear" w:pos="2127"/>
          <w:tab w:val="left" w:pos="1985"/>
        </w:tabs>
      </w:pPr>
      <w:bookmarkStart w:id="91" w:name="_Toc139872413"/>
      <w:r w:rsidRPr="00A451C9">
        <w:lastRenderedPageBreak/>
        <w:t xml:space="preserve">Основные положения мастер-плана развития систем теплоснабжения </w:t>
      </w:r>
      <w:r w:rsidR="00344173">
        <w:t>поселка</w:t>
      </w:r>
      <w:bookmarkEnd w:id="91"/>
    </w:p>
    <w:p w14:paraId="6D3B04DD" w14:textId="1F52E4B4" w:rsidR="00A26D8E" w:rsidRPr="00A451C9" w:rsidRDefault="00A26D8E" w:rsidP="005D57FA">
      <w:pPr>
        <w:pStyle w:val="20"/>
      </w:pPr>
      <w:bookmarkStart w:id="92" w:name="_Toc139872414"/>
      <w:r w:rsidRPr="00A451C9">
        <w:t xml:space="preserve">Описание сценариев развития теплоснабжения </w:t>
      </w:r>
      <w:r w:rsidR="00344173">
        <w:t>поселка</w:t>
      </w:r>
      <w:bookmarkEnd w:id="92"/>
    </w:p>
    <w:p w14:paraId="173734C1" w14:textId="4CE10BBB" w:rsidR="00421A49" w:rsidRPr="009F2565" w:rsidRDefault="00421A49" w:rsidP="00421A49">
      <w:pPr>
        <w:rPr>
          <w:rFonts w:cs="Times New Roman"/>
          <w:szCs w:val="24"/>
        </w:rPr>
      </w:pPr>
      <w:r w:rsidRPr="009F2565">
        <w:rPr>
          <w:rFonts w:cs="Times New Roman"/>
          <w:szCs w:val="24"/>
        </w:rPr>
        <w:t xml:space="preserve">Мастер - план схемы теплоснабжения выполняется для формирования нескольких вариантов развития систем теплоснабжения </w:t>
      </w:r>
      <w:r w:rsidR="008F7A2D">
        <w:rPr>
          <w:rFonts w:cs="Times New Roman"/>
          <w:szCs w:val="24"/>
        </w:rPr>
        <w:t>п</w:t>
      </w:r>
      <w:r>
        <w:rPr>
          <w:rFonts w:cs="Times New Roman"/>
          <w:szCs w:val="24"/>
        </w:rPr>
        <w:t xml:space="preserve">. </w:t>
      </w:r>
      <w:r w:rsidR="00344173">
        <w:rPr>
          <w:rFonts w:cs="Times New Roman"/>
          <w:szCs w:val="24"/>
        </w:rPr>
        <w:t>Красногорский</w:t>
      </w:r>
      <w:r w:rsidRPr="009F2565">
        <w:rPr>
          <w:rFonts w:cs="Times New Roman"/>
          <w:szCs w:val="24"/>
        </w:rPr>
        <w:t>, из которых будет выбран рекомендуемый вариант развития систем теплоснабжения.</w:t>
      </w:r>
    </w:p>
    <w:p w14:paraId="3BEF9E30" w14:textId="77777777" w:rsidR="00421A49" w:rsidRPr="009F2565" w:rsidRDefault="00421A49" w:rsidP="00421A49">
      <w:pPr>
        <w:rPr>
          <w:rFonts w:cs="Times New Roman"/>
          <w:szCs w:val="24"/>
        </w:rPr>
      </w:pPr>
      <w:r w:rsidRPr="009F2565">
        <w:rPr>
          <w:rFonts w:cs="Times New Roman"/>
          <w:szCs w:val="24"/>
        </w:rPr>
        <w:t>Мастер - план схемы теплоснабжения предназначен для описания, обоснования отбора и представления заказчику нескольких вариантов ее реализации, из которых будет выбран рекомендуемый вариант. Выбор рекомендуемого варианта выполняется на основе анализа тарифных (ценовых) последствий и анализа достижения ключевых показателей развития теплоснабжения.</w:t>
      </w:r>
    </w:p>
    <w:p w14:paraId="72947B9D" w14:textId="4124C125" w:rsidR="00421A49" w:rsidRPr="0043793E" w:rsidRDefault="00421A49" w:rsidP="00421A49">
      <w:pPr>
        <w:rPr>
          <w:rFonts w:cs="Times New Roman"/>
          <w:szCs w:val="24"/>
        </w:rPr>
      </w:pPr>
      <w:r w:rsidRPr="0043793E">
        <w:rPr>
          <w:rFonts w:cs="Times New Roman"/>
          <w:szCs w:val="24"/>
        </w:rPr>
        <w:t xml:space="preserve">Разработка вариантов, включаемых в мастер-план, базируется на условии обеспечения спроса на тепловую мощность и тепловую энергию существующих и перспективных потребителей тепловой энергии, определенного в соответствии с прогнозом развития строительных фондов на основании показателей генерального плана </w:t>
      </w:r>
      <w:r w:rsidR="008F7A2D">
        <w:rPr>
          <w:rFonts w:cs="Times New Roman"/>
          <w:szCs w:val="24"/>
        </w:rPr>
        <w:t>п</w:t>
      </w:r>
      <w:r w:rsidRPr="0043793E">
        <w:rPr>
          <w:rFonts w:cs="Times New Roman"/>
          <w:szCs w:val="24"/>
        </w:rPr>
        <w:t xml:space="preserve">. </w:t>
      </w:r>
      <w:r w:rsidR="00344173">
        <w:rPr>
          <w:rFonts w:cs="Times New Roman"/>
          <w:szCs w:val="24"/>
        </w:rPr>
        <w:t>Красногорский</w:t>
      </w:r>
      <w:r w:rsidRPr="0043793E">
        <w:rPr>
          <w:rFonts w:cs="Times New Roman"/>
          <w:szCs w:val="24"/>
        </w:rPr>
        <w:t xml:space="preserve"> (с учетом его корректировки).</w:t>
      </w:r>
    </w:p>
    <w:p w14:paraId="4557309E" w14:textId="77777777" w:rsidR="00421A49" w:rsidRPr="0043793E" w:rsidRDefault="00421A49" w:rsidP="00421A49">
      <w:pPr>
        <w:rPr>
          <w:rFonts w:cs="Times New Roman"/>
          <w:szCs w:val="24"/>
        </w:rPr>
      </w:pPr>
      <w:r w:rsidRPr="0043793E">
        <w:rPr>
          <w:rFonts w:cs="Times New Roman"/>
          <w:szCs w:val="24"/>
        </w:rPr>
        <w:t>В соответствии с Постановлением Правительства РФ от 22 Февраля 2012 года № 154 «О требованиях к схемам теплоснабжения, порядку их разработки и утверждения», предложения по развитию системы теплоснабжения должны основываться на предложениях исполнительных органов власти и эксплуатационных организаций.</w:t>
      </w:r>
    </w:p>
    <w:p w14:paraId="3CF0FD88" w14:textId="77777777" w:rsidR="00421A49" w:rsidRPr="0043793E" w:rsidRDefault="00421A49" w:rsidP="00421A49">
      <w:pPr>
        <w:rPr>
          <w:rFonts w:cs="Times New Roman"/>
          <w:szCs w:val="24"/>
        </w:rPr>
      </w:pPr>
      <w:r w:rsidRPr="0043793E">
        <w:rPr>
          <w:rFonts w:cs="Times New Roman"/>
          <w:szCs w:val="24"/>
        </w:rPr>
        <w:t>После разработки проектных предложений для каждого варианта мастер - плана выполняется оценка финансовых потребностей, необходимых для их реализации, и затем - оценка эффективности финансовых затрат. Для каждого варианта мастер - плана оцениваются достигаемые целевые показатели развития системы теплоснабжения.</w:t>
      </w:r>
    </w:p>
    <w:p w14:paraId="043B25F9" w14:textId="48EAF92B" w:rsidR="00421A49" w:rsidRPr="0043793E" w:rsidRDefault="00421A49" w:rsidP="00421A49">
      <w:pPr>
        <w:rPr>
          <w:rFonts w:cs="Times New Roman"/>
          <w:szCs w:val="24"/>
        </w:rPr>
      </w:pPr>
      <w:r w:rsidRPr="0043793E">
        <w:rPr>
          <w:rFonts w:cs="Times New Roman"/>
          <w:szCs w:val="24"/>
        </w:rPr>
        <w:t xml:space="preserve">На основании анализа существующего состояния систем теплоснабжения, перспектив развития с. </w:t>
      </w:r>
      <w:r w:rsidR="00344173">
        <w:rPr>
          <w:rFonts w:cs="Times New Roman"/>
          <w:szCs w:val="24"/>
        </w:rPr>
        <w:t>Красногорский</w:t>
      </w:r>
      <w:r w:rsidRPr="0043793E">
        <w:rPr>
          <w:rFonts w:cs="Times New Roman"/>
          <w:szCs w:val="24"/>
        </w:rPr>
        <w:t xml:space="preserve"> предложены к рассмотрению следующие варианты развития системы теплоснабжения:</w:t>
      </w:r>
    </w:p>
    <w:p w14:paraId="6C2C7395" w14:textId="77777777" w:rsidR="00421A49" w:rsidRPr="004F6AFE" w:rsidRDefault="00421A49" w:rsidP="00421A49">
      <w:pPr>
        <w:rPr>
          <w:rFonts w:cs="Times New Roman"/>
          <w:szCs w:val="24"/>
        </w:rPr>
      </w:pPr>
      <w:bookmarkStart w:id="93" w:name="_Hlk98414632"/>
      <w:r w:rsidRPr="004F6AFE">
        <w:rPr>
          <w:rFonts w:cs="Times New Roman"/>
          <w:szCs w:val="24"/>
        </w:rPr>
        <w:t>Вариант №1:</w:t>
      </w:r>
    </w:p>
    <w:bookmarkEnd w:id="93"/>
    <w:p w14:paraId="7740DDB0" w14:textId="77777777" w:rsidR="008F7A2D" w:rsidRPr="008F7A2D" w:rsidRDefault="008F7A2D" w:rsidP="008F7A2D">
      <w:pPr>
        <w:widowControl/>
        <w:numPr>
          <w:ilvl w:val="0"/>
          <w:numId w:val="32"/>
        </w:numPr>
        <w:contextualSpacing/>
        <w:jc w:val="left"/>
        <w:rPr>
          <w:rFonts w:cs="Times New Roman"/>
          <w:szCs w:val="24"/>
        </w:rPr>
      </w:pPr>
      <w:r w:rsidRPr="008F7A2D">
        <w:rPr>
          <w:rFonts w:cs="Times New Roman"/>
          <w:szCs w:val="24"/>
        </w:rPr>
        <w:t>Реконструкция тепловой сети от котельной до Красногорская ООШ в 2024 г.</w:t>
      </w:r>
    </w:p>
    <w:p w14:paraId="0E8593B7" w14:textId="77777777" w:rsidR="008F7A2D" w:rsidRPr="008F7A2D" w:rsidRDefault="008F7A2D" w:rsidP="008F7A2D">
      <w:pPr>
        <w:widowControl/>
        <w:numPr>
          <w:ilvl w:val="0"/>
          <w:numId w:val="32"/>
        </w:numPr>
        <w:contextualSpacing/>
        <w:jc w:val="left"/>
        <w:rPr>
          <w:rFonts w:cs="Times New Roman"/>
          <w:szCs w:val="24"/>
        </w:rPr>
      </w:pPr>
      <w:r w:rsidRPr="008F7A2D">
        <w:rPr>
          <w:rFonts w:cs="Times New Roman"/>
          <w:szCs w:val="24"/>
        </w:rPr>
        <w:t>Строительство новой БМК на газовом топливе вместо котельной (Школьная, 9) в 2024 г.</w:t>
      </w:r>
    </w:p>
    <w:p w14:paraId="687D12A2" w14:textId="77777777" w:rsidR="00BE25F5" w:rsidRDefault="00BE25F5" w:rsidP="00421A49">
      <w:pPr>
        <w:rPr>
          <w:rFonts w:cs="Times New Roman"/>
          <w:szCs w:val="24"/>
        </w:rPr>
      </w:pPr>
    </w:p>
    <w:p w14:paraId="080598A0" w14:textId="51761149" w:rsidR="00421A49" w:rsidRPr="009F2565" w:rsidRDefault="00421A49" w:rsidP="00421A49">
      <w:pPr>
        <w:rPr>
          <w:rFonts w:cs="Times New Roman"/>
          <w:szCs w:val="24"/>
        </w:rPr>
      </w:pPr>
      <w:r w:rsidRPr="009F2565">
        <w:rPr>
          <w:rFonts w:cs="Times New Roman"/>
          <w:szCs w:val="24"/>
        </w:rPr>
        <w:t xml:space="preserve">Вариант №2: вариант развития системы теплоснабжения на основе сохранения существующего положения в </w:t>
      </w:r>
      <w:r w:rsidR="008F7A2D">
        <w:rPr>
          <w:rFonts w:cs="Times New Roman"/>
          <w:szCs w:val="24"/>
        </w:rPr>
        <w:t>п</w:t>
      </w:r>
      <w:r>
        <w:rPr>
          <w:rFonts w:cs="Times New Roman"/>
          <w:szCs w:val="24"/>
        </w:rPr>
        <w:t xml:space="preserve">. </w:t>
      </w:r>
      <w:r w:rsidR="00344173">
        <w:rPr>
          <w:rFonts w:cs="Times New Roman"/>
          <w:szCs w:val="24"/>
        </w:rPr>
        <w:t>Красногорский</w:t>
      </w:r>
      <w:r w:rsidRPr="009F2565">
        <w:rPr>
          <w:rFonts w:cs="Times New Roman"/>
          <w:szCs w:val="24"/>
        </w:rPr>
        <w:t xml:space="preserve"> и без строительства и реконструкции сетей.</w:t>
      </w:r>
    </w:p>
    <w:p w14:paraId="0C7714B4" w14:textId="77777777" w:rsidR="00050111" w:rsidRPr="00A451C9" w:rsidRDefault="00050111" w:rsidP="00050111">
      <w:pPr>
        <w:rPr>
          <w:rFonts w:cs="Times New Roman"/>
          <w:szCs w:val="24"/>
        </w:rPr>
      </w:pPr>
    </w:p>
    <w:p w14:paraId="107011E9" w14:textId="09B565E4" w:rsidR="00A26D8E" w:rsidRPr="00A451C9" w:rsidRDefault="00A26D8E" w:rsidP="005D57FA">
      <w:pPr>
        <w:pStyle w:val="20"/>
      </w:pPr>
      <w:bookmarkStart w:id="94" w:name="_Toc139872415"/>
      <w:r w:rsidRPr="00A451C9">
        <w:t>Обоснование выбора приоритетного сценария развития теплоснабжения поселения</w:t>
      </w:r>
      <w:bookmarkEnd w:id="94"/>
    </w:p>
    <w:p w14:paraId="2327D897" w14:textId="6045C55C" w:rsidR="00053EF2" w:rsidRPr="00A451C9" w:rsidRDefault="00050111" w:rsidP="005904EF">
      <w:r w:rsidRPr="00A451C9">
        <w:t xml:space="preserve">В качестве основного варианта развития систем теплоснабжения </w:t>
      </w:r>
      <w:r w:rsidR="00344173">
        <w:t>поселка</w:t>
      </w:r>
      <w:r w:rsidRPr="00A451C9">
        <w:t xml:space="preserve"> </w:t>
      </w:r>
      <w:r w:rsidR="00344173">
        <w:t>Красногорский</w:t>
      </w:r>
      <w:r w:rsidRPr="00A451C9">
        <w:t xml:space="preserve"> предлагается Вариант №1. Данный вариант позволит более эффективно и экономично подойти к процессу производства и передачи тепловой энергии потребителям и позволит сдерживать рост тарифа на тепловую энергию.</w:t>
      </w:r>
    </w:p>
    <w:p w14:paraId="4AACF012" w14:textId="77777777" w:rsidR="00E33FBE" w:rsidRPr="00A451C9" w:rsidRDefault="00E33FBE" w:rsidP="005D57FA">
      <w:pPr>
        <w:pStyle w:val="12"/>
        <w:tabs>
          <w:tab w:val="clear" w:pos="2127"/>
          <w:tab w:val="left" w:pos="1985"/>
        </w:tabs>
      </w:pPr>
      <w:bookmarkStart w:id="95" w:name="_Toc139872416"/>
      <w:r w:rsidRPr="00A451C9">
        <w:lastRenderedPageBreak/>
        <w:t xml:space="preserve">Предложения по строительству, </w:t>
      </w:r>
      <w:r w:rsidR="0095701A" w:rsidRPr="00A451C9">
        <w:t xml:space="preserve">реконструкции, техническому перевооружению и (или) модернизации </w:t>
      </w:r>
      <w:r w:rsidRPr="00A451C9">
        <w:t>источников тепловой энергии</w:t>
      </w:r>
      <w:bookmarkEnd w:id="95"/>
    </w:p>
    <w:p w14:paraId="6782CCDC" w14:textId="5316A8C3" w:rsidR="00053EF2" w:rsidRPr="00A451C9" w:rsidRDefault="00F60CE8" w:rsidP="00F60CE8">
      <w:pPr>
        <w:pStyle w:val="20"/>
      </w:pPr>
      <w:bookmarkStart w:id="96" w:name="_Toc139872417"/>
      <w:r w:rsidRPr="00A451C9">
        <w:t xml:space="preserve">Предложения по строительству источников тепловой энергии, обеспечивающих перспективную тепловую нагрузку на осваиваемых территориях поселения, </w:t>
      </w:r>
      <w:r w:rsidR="00603CDA">
        <w:t>сельского</w:t>
      </w:r>
      <w:r w:rsidRPr="00A451C9">
        <w:t xml:space="preserve"> округа, </w:t>
      </w:r>
      <w:r w:rsidR="00344173">
        <w:t>поселка</w:t>
      </w:r>
      <w:r w:rsidRPr="00A451C9">
        <w:t xml:space="preserve"> федерального значения, для которых отсутствует возможность и (или) целесообразность передачи тепловой энергии от существующих или реконструируемых источников тепло</w:t>
      </w:r>
      <w:r w:rsidR="008721D0" w:rsidRPr="00A451C9">
        <w:t>вой энергии, обоснованная расчё</w:t>
      </w:r>
      <w:r w:rsidRPr="00A451C9">
        <w:t>тами ценовых (тарифных) последствий для потребителей (в ценовых зонах теп</w:t>
      </w:r>
      <w:r w:rsidR="008721D0" w:rsidRPr="00A451C9">
        <w:t>лоснабжения - обоснованная расчё</w:t>
      </w:r>
      <w:r w:rsidRPr="00A451C9">
        <w:t xml:space="preserve">тами ценовых (тарифных) последствий для потребителей, если реализацию товаров в сфере теплоснабжения с использованием такого источника тепловой энергии планируется осуществлять по регулируемым ценам (тарифам), и (или) обоснованная анализом индикаторов развития системы теплоснабжения поселения, </w:t>
      </w:r>
      <w:r w:rsidR="00603CDA">
        <w:t>сельского</w:t>
      </w:r>
      <w:r w:rsidRPr="00A451C9">
        <w:t xml:space="preserve"> округа, </w:t>
      </w:r>
      <w:r w:rsidR="00344173">
        <w:t>поселка</w:t>
      </w:r>
      <w:r w:rsidRPr="00A451C9">
        <w:t xml:space="preserve"> федерального значения, если реализация товаров в сфере теплоснабжения с использованием такого источника тепловой энергии будет осуществляться по ценам, определяемым по соглашению сторон договора поставки тепловой энергии (мощности) и (или) теплоносителя) и радиуса эффективного теплоснабжения</w:t>
      </w:r>
      <w:bookmarkEnd w:id="96"/>
    </w:p>
    <w:p w14:paraId="4B7B5B27" w14:textId="51D2560A" w:rsidR="00A451C9" w:rsidRDefault="00421A49" w:rsidP="00421A49">
      <w:pPr>
        <w:tabs>
          <w:tab w:val="left" w:pos="0"/>
        </w:tabs>
        <w:rPr>
          <w:rFonts w:eastAsia="Times New Roman" w:cs="Times New Roman"/>
          <w:szCs w:val="24"/>
          <w:lang w:eastAsia="ar-SA"/>
        </w:rPr>
      </w:pPr>
      <w:r w:rsidRPr="00421A49">
        <w:rPr>
          <w:rFonts w:eastAsia="Times New Roman" w:cs="Times New Roman"/>
          <w:szCs w:val="24"/>
          <w:lang w:eastAsia="ar-SA"/>
        </w:rPr>
        <w:t>Предложения по строительству источников тепловой энергии, обеспечивающих перспективную тепловую нагрузку,</w:t>
      </w:r>
      <w:r>
        <w:rPr>
          <w:rFonts w:eastAsia="Times New Roman" w:cs="Times New Roman"/>
          <w:szCs w:val="24"/>
          <w:lang w:eastAsia="ar-SA"/>
        </w:rPr>
        <w:t xml:space="preserve"> отсутствуют.</w:t>
      </w:r>
    </w:p>
    <w:p w14:paraId="0D3B941A" w14:textId="77777777" w:rsidR="00421A49" w:rsidRPr="00A451C9" w:rsidRDefault="00421A49" w:rsidP="00421A49">
      <w:pPr>
        <w:tabs>
          <w:tab w:val="left" w:pos="0"/>
        </w:tabs>
      </w:pPr>
    </w:p>
    <w:p w14:paraId="246E9E1B" w14:textId="0509F292" w:rsidR="00A26D8E" w:rsidRDefault="00A26D8E" w:rsidP="005D57FA">
      <w:pPr>
        <w:pStyle w:val="20"/>
      </w:pPr>
      <w:bookmarkStart w:id="97" w:name="_Toc139872418"/>
      <w:r w:rsidRPr="00A451C9">
        <w:t>Предложения по реконструкции источников тепловой энергии, обеспечивающих перспективную тепловую нагрузку в существующих и расширяемых зонах действия источников тепловой энергии</w:t>
      </w:r>
      <w:bookmarkEnd w:id="97"/>
    </w:p>
    <w:p w14:paraId="69AB8050" w14:textId="309568B2" w:rsidR="00421A49" w:rsidRPr="00421A49" w:rsidRDefault="00421A49" w:rsidP="00421A49">
      <w:r w:rsidRPr="00421A49">
        <w:t>Предложения по реконструкции источников тепловой энергии, обеспечивающих перспективную тепловую нагрузку,</w:t>
      </w:r>
      <w:r>
        <w:t xml:space="preserve"> отсутствуют.</w:t>
      </w:r>
    </w:p>
    <w:p w14:paraId="01BBC37A" w14:textId="77777777" w:rsidR="00421A49" w:rsidRPr="00421A49" w:rsidRDefault="00421A49" w:rsidP="00421A49"/>
    <w:p w14:paraId="70E05FB2" w14:textId="77777777" w:rsidR="00A26D8E" w:rsidRPr="00A451C9" w:rsidRDefault="00A26D8E" w:rsidP="00C66BBB">
      <w:pPr>
        <w:pStyle w:val="20"/>
        <w:spacing w:before="0"/>
      </w:pPr>
      <w:bookmarkStart w:id="98" w:name="_Toc139872419"/>
      <w:r w:rsidRPr="00A451C9">
        <w:t xml:space="preserve">Предложения по </w:t>
      </w:r>
      <w:r w:rsidR="0095701A" w:rsidRPr="00A451C9">
        <w:t xml:space="preserve">техническому перевооружению и (или) модернизации </w:t>
      </w:r>
      <w:r w:rsidRPr="00A451C9">
        <w:t>источников тепловой энергии с целью повышения эффективности работы систем теплоснабжения</w:t>
      </w:r>
      <w:bookmarkEnd w:id="98"/>
    </w:p>
    <w:p w14:paraId="2CA648F0" w14:textId="2CB3E042" w:rsidR="00421A49" w:rsidRDefault="00BE25F5" w:rsidP="00BE25F5">
      <w:pPr>
        <w:pStyle w:val="a7"/>
        <w:ind w:left="0"/>
      </w:pPr>
      <w:r>
        <w:t>В 202</w:t>
      </w:r>
      <w:r w:rsidR="008F7A2D">
        <w:t>4</w:t>
      </w:r>
      <w:r w:rsidRPr="003F1577">
        <w:t xml:space="preserve"> год</w:t>
      </w:r>
      <w:r>
        <w:t>у</w:t>
      </w:r>
      <w:r w:rsidRPr="003F1577">
        <w:t xml:space="preserve"> схемой предусмотрен</w:t>
      </w:r>
      <w:r w:rsidR="008F7A2D">
        <w:t>о строительство новой БМК на газовом топливе</w:t>
      </w:r>
      <w:r w:rsidRPr="003F1577">
        <w:t xml:space="preserve"> </w:t>
      </w:r>
      <w:r>
        <w:t>(</w:t>
      </w:r>
      <w:r w:rsidRPr="00984262">
        <w:t xml:space="preserve">Школьная, </w:t>
      </w:r>
      <w:r w:rsidR="008F7A2D">
        <w:t>9</w:t>
      </w:r>
      <w:r>
        <w:t>).</w:t>
      </w:r>
    </w:p>
    <w:p w14:paraId="63D3326A" w14:textId="77777777" w:rsidR="00BE25F5" w:rsidRPr="00421A49" w:rsidRDefault="00BE25F5" w:rsidP="00BE25F5">
      <w:pPr>
        <w:pStyle w:val="a7"/>
        <w:ind w:left="0"/>
        <w:rPr>
          <w:rFonts w:cs="Times New Roman"/>
          <w:szCs w:val="24"/>
        </w:rPr>
      </w:pPr>
    </w:p>
    <w:p w14:paraId="5BB69310" w14:textId="77777777" w:rsidR="00A26D8E" w:rsidRPr="00A451C9" w:rsidRDefault="00A26D8E" w:rsidP="00C66BBB">
      <w:pPr>
        <w:pStyle w:val="20"/>
        <w:spacing w:before="0"/>
      </w:pPr>
      <w:bookmarkStart w:id="99" w:name="_Toc139872420"/>
      <w:r w:rsidRPr="00A451C9">
        <w:t>Графики совместной работы источников тепловой энергии, функционирующих в режиме комбинированной выработки электрической и тепловой энергии и котельных</w:t>
      </w:r>
      <w:bookmarkEnd w:id="99"/>
    </w:p>
    <w:p w14:paraId="0634AA8D" w14:textId="532F851D" w:rsidR="00117A7E" w:rsidRPr="00A451C9" w:rsidRDefault="00117A7E" w:rsidP="00C66BBB">
      <w:pPr>
        <w:pStyle w:val="S0"/>
        <w:spacing w:before="0" w:after="0" w:line="276" w:lineRule="auto"/>
      </w:pPr>
      <w:r w:rsidRPr="00A451C9">
        <w:t xml:space="preserve">В настоящее время в </w:t>
      </w:r>
      <w:r w:rsidR="008F7A2D">
        <w:t>п</w:t>
      </w:r>
      <w:r w:rsidR="00050111" w:rsidRPr="00A451C9">
        <w:t xml:space="preserve">. </w:t>
      </w:r>
      <w:r w:rsidR="00344173">
        <w:t>Красногорский</w:t>
      </w:r>
      <w:r w:rsidRPr="00A451C9">
        <w:t xml:space="preserve"> отсутствуют источники тепловой</w:t>
      </w:r>
      <w:r w:rsidR="00A451C9" w:rsidRPr="00A451C9">
        <w:t xml:space="preserve"> энергии</w:t>
      </w:r>
      <w:r w:rsidRPr="00A451C9">
        <w:t>, работающие в режиме комбинированной выработки электрической и тепловой энергии.</w:t>
      </w:r>
    </w:p>
    <w:p w14:paraId="2D7F9F9E" w14:textId="77777777" w:rsidR="00053EF2" w:rsidRPr="00A451C9" w:rsidRDefault="00053EF2" w:rsidP="00C66BBB"/>
    <w:p w14:paraId="141B3350" w14:textId="77777777" w:rsidR="00A26D8E" w:rsidRPr="00A451C9" w:rsidRDefault="00A26D8E" w:rsidP="00C66BBB">
      <w:pPr>
        <w:pStyle w:val="20"/>
        <w:spacing w:before="0"/>
      </w:pPr>
      <w:bookmarkStart w:id="100" w:name="_Toc139872421"/>
      <w:r w:rsidRPr="00A451C9">
        <w:t>Меры по выводу из эксплуатации, консервации и демонтажу избыточных источников тепловой энергии, а также источников тепловой энергии, выработавших нормативный срок службы, в случае если продление срока службы технически невозможно или экономически нецелесообразно</w:t>
      </w:r>
      <w:bookmarkEnd w:id="100"/>
    </w:p>
    <w:p w14:paraId="728C3F67" w14:textId="77777777" w:rsidR="00117A7E" w:rsidRPr="00A451C9" w:rsidRDefault="00117A7E" w:rsidP="00C66BBB">
      <w:pPr>
        <w:pStyle w:val="S0"/>
        <w:spacing w:before="0" w:after="0" w:line="276" w:lineRule="auto"/>
      </w:pPr>
      <w:r w:rsidRPr="00A451C9">
        <w:t>Мероприятия по выводу из эксплуатации, консервации и демонтажу избыточных источников тепловой энергии данной схемой не предусматриваются.</w:t>
      </w:r>
    </w:p>
    <w:p w14:paraId="09694D3B" w14:textId="77777777" w:rsidR="00053EF2" w:rsidRPr="00A451C9" w:rsidRDefault="00053EF2" w:rsidP="00C66BBB"/>
    <w:p w14:paraId="27C478D2" w14:textId="77777777" w:rsidR="00A26D8E" w:rsidRPr="00A451C9" w:rsidRDefault="00A26D8E" w:rsidP="00C66BBB">
      <w:pPr>
        <w:pStyle w:val="20"/>
        <w:spacing w:before="0"/>
      </w:pPr>
      <w:bookmarkStart w:id="101" w:name="_Toc139872422"/>
      <w:r w:rsidRPr="00A451C9">
        <w:lastRenderedPageBreak/>
        <w:t>Меры по переоборудованию котельных в источники тепловой энергии, функционирующие в режиме комбинированной выработки электрической и тепловой энергии</w:t>
      </w:r>
      <w:bookmarkEnd w:id="101"/>
    </w:p>
    <w:p w14:paraId="375BE675" w14:textId="77777777" w:rsidR="00117A7E" w:rsidRPr="00A451C9" w:rsidRDefault="00117A7E" w:rsidP="00C66BBB">
      <w:pPr>
        <w:pStyle w:val="S0"/>
        <w:spacing w:before="0" w:after="0" w:line="276" w:lineRule="auto"/>
      </w:pPr>
      <w:r w:rsidRPr="00A451C9">
        <w:t>Переоборудование существующих котельных в источники тепловой энергии, работающие в режиме комбинированной выработки электрической и тепловой энергии, не предполагается.</w:t>
      </w:r>
    </w:p>
    <w:p w14:paraId="5BA4EBFF" w14:textId="77777777" w:rsidR="00053EF2" w:rsidRPr="00A451C9" w:rsidRDefault="00053EF2" w:rsidP="00C66BBB"/>
    <w:p w14:paraId="60FE7924" w14:textId="77777777" w:rsidR="00A26D8E" w:rsidRPr="00A451C9" w:rsidRDefault="00A26D8E" w:rsidP="00C66BBB">
      <w:pPr>
        <w:pStyle w:val="20"/>
        <w:spacing w:before="0"/>
      </w:pPr>
      <w:bookmarkStart w:id="102" w:name="_Toc139872423"/>
      <w:r w:rsidRPr="00A451C9">
        <w:t>Мер</w:t>
      </w:r>
      <w:r w:rsidR="008721D0" w:rsidRPr="00A451C9">
        <w:t>ы по переводу котельных, размещё</w:t>
      </w:r>
      <w:r w:rsidRPr="00A451C9">
        <w:t>нных в существующих и расширяемых зонах действия источников тепловой энергии, функционирующих в режиме комбинированной выработки электрической и тепловой энергии, в пиковый режим работы, либо по выводу их из эксплуатации</w:t>
      </w:r>
      <w:bookmarkEnd w:id="102"/>
    </w:p>
    <w:p w14:paraId="1D7A3C50" w14:textId="06DDD562" w:rsidR="00117A7E" w:rsidRPr="00A451C9" w:rsidRDefault="00117A7E" w:rsidP="00C66BBB">
      <w:pPr>
        <w:pStyle w:val="S0"/>
        <w:spacing w:before="0" w:after="0" w:line="276" w:lineRule="auto"/>
      </w:pPr>
      <w:r w:rsidRPr="00A451C9">
        <w:t xml:space="preserve">В настоящее время в </w:t>
      </w:r>
      <w:r w:rsidR="008F7A2D">
        <w:t>п</w:t>
      </w:r>
      <w:r w:rsidR="00050111" w:rsidRPr="00A451C9">
        <w:t xml:space="preserve">. </w:t>
      </w:r>
      <w:r w:rsidR="00344173">
        <w:t>Красногорский</w:t>
      </w:r>
      <w:r w:rsidRPr="00A451C9">
        <w:t xml:space="preserve"> источники тепловой энергии с комбинированным производством тепловой и электрической энергии отсутствуют.</w:t>
      </w:r>
    </w:p>
    <w:p w14:paraId="7568818E" w14:textId="1DE23013" w:rsidR="00117A7E" w:rsidRPr="00A451C9" w:rsidRDefault="00117A7E" w:rsidP="00C66BBB">
      <w:pPr>
        <w:pStyle w:val="S0"/>
        <w:spacing w:before="0" w:after="0" w:line="276" w:lineRule="auto"/>
      </w:pPr>
      <w:r w:rsidRPr="00A451C9">
        <w:t xml:space="preserve">Перевод котельных в "пиковый" режим в </w:t>
      </w:r>
      <w:r w:rsidR="008F7A2D">
        <w:t>п</w:t>
      </w:r>
      <w:r w:rsidR="00050111" w:rsidRPr="00A451C9">
        <w:t xml:space="preserve">. </w:t>
      </w:r>
      <w:r w:rsidR="00344173">
        <w:t>Красногорский</w:t>
      </w:r>
      <w:r w:rsidRPr="00A451C9">
        <w:t xml:space="preserve"> не предусматривается.</w:t>
      </w:r>
    </w:p>
    <w:p w14:paraId="453F2324" w14:textId="77777777" w:rsidR="00053EF2" w:rsidRPr="00A451C9" w:rsidRDefault="00053EF2" w:rsidP="00C66BBB"/>
    <w:p w14:paraId="2233EDFA" w14:textId="77777777" w:rsidR="00A26D8E" w:rsidRPr="00A451C9" w:rsidRDefault="00A26D8E" w:rsidP="00C66BBB">
      <w:pPr>
        <w:pStyle w:val="20"/>
        <w:spacing w:before="0"/>
      </w:pPr>
      <w:bookmarkStart w:id="103" w:name="_Toc139872424"/>
      <w:r w:rsidRPr="00A451C9">
        <w:t>Температурный график отпуска тепловой энергии для каждого источника тепловой энергии или группы источников тепловой энергии в системе теплоснабжения, работающей на общую тепловую сеть, и оценку затрат при необходимости его изменения</w:t>
      </w:r>
      <w:bookmarkEnd w:id="103"/>
    </w:p>
    <w:p w14:paraId="3DBDA147" w14:textId="14D9B514" w:rsidR="00050111" w:rsidRPr="00A451C9" w:rsidRDefault="00050111" w:rsidP="00050111">
      <w:pPr>
        <w:rPr>
          <w:rFonts w:cs="Times New Roman"/>
          <w:szCs w:val="24"/>
        </w:rPr>
      </w:pPr>
      <w:r w:rsidRPr="00A451C9">
        <w:rPr>
          <w:rFonts w:cs="Times New Roman"/>
          <w:szCs w:val="24"/>
        </w:rPr>
        <w:t>Способ регулирования отпуска тепловой энергии от источник</w:t>
      </w:r>
      <w:r w:rsidR="002D2592">
        <w:rPr>
          <w:rFonts w:cs="Times New Roman"/>
          <w:szCs w:val="24"/>
        </w:rPr>
        <w:t>а</w:t>
      </w:r>
      <w:r w:rsidRPr="00A451C9">
        <w:rPr>
          <w:rFonts w:cs="Times New Roman"/>
          <w:szCs w:val="24"/>
        </w:rPr>
        <w:t xml:space="preserve"> тепловой энергии качественный.</w:t>
      </w:r>
    </w:p>
    <w:p w14:paraId="2EE0F038" w14:textId="38D1D587" w:rsidR="00050111" w:rsidRPr="00A451C9" w:rsidRDefault="00050111" w:rsidP="00050111">
      <w:pPr>
        <w:rPr>
          <w:rFonts w:cs="Times New Roman"/>
          <w:szCs w:val="24"/>
        </w:rPr>
      </w:pPr>
      <w:r w:rsidRPr="00A451C9">
        <w:rPr>
          <w:rFonts w:cs="Times New Roman"/>
          <w:szCs w:val="24"/>
        </w:rPr>
        <w:t>Котельн</w:t>
      </w:r>
      <w:r w:rsidR="008F7A2D">
        <w:rPr>
          <w:rFonts w:cs="Times New Roman"/>
          <w:szCs w:val="24"/>
        </w:rPr>
        <w:t>ая</w:t>
      </w:r>
      <w:r w:rsidR="005F32F0">
        <w:rPr>
          <w:rFonts w:cs="Times New Roman"/>
          <w:szCs w:val="24"/>
        </w:rPr>
        <w:t xml:space="preserve"> </w:t>
      </w:r>
      <w:r w:rsidR="008F7A2D">
        <w:rPr>
          <w:rFonts w:cs="Times New Roman"/>
          <w:szCs w:val="24"/>
        </w:rPr>
        <w:t>п</w:t>
      </w:r>
      <w:r w:rsidR="005F32F0">
        <w:rPr>
          <w:rFonts w:cs="Times New Roman"/>
          <w:szCs w:val="24"/>
        </w:rPr>
        <w:t xml:space="preserve">. </w:t>
      </w:r>
      <w:r w:rsidR="00344173">
        <w:rPr>
          <w:rFonts w:cs="Times New Roman"/>
          <w:szCs w:val="24"/>
        </w:rPr>
        <w:t>Красногорский</w:t>
      </w:r>
      <w:r w:rsidR="008F2FE0">
        <w:rPr>
          <w:rFonts w:cs="Times New Roman"/>
          <w:szCs w:val="24"/>
        </w:rPr>
        <w:t xml:space="preserve"> </w:t>
      </w:r>
      <w:r w:rsidRPr="00A451C9">
        <w:rPr>
          <w:rFonts w:cs="Times New Roman"/>
          <w:szCs w:val="24"/>
        </w:rPr>
        <w:t>работа</w:t>
      </w:r>
      <w:r w:rsidR="008F7A2D">
        <w:rPr>
          <w:rFonts w:cs="Times New Roman"/>
          <w:szCs w:val="24"/>
        </w:rPr>
        <w:t>ет</w:t>
      </w:r>
      <w:r w:rsidRPr="00A451C9">
        <w:rPr>
          <w:rFonts w:cs="Times New Roman"/>
          <w:szCs w:val="24"/>
        </w:rPr>
        <w:t xml:space="preserve"> по температурн</w:t>
      </w:r>
      <w:r w:rsidR="008F7A2D">
        <w:rPr>
          <w:rFonts w:cs="Times New Roman"/>
          <w:szCs w:val="24"/>
        </w:rPr>
        <w:t>ому</w:t>
      </w:r>
      <w:r w:rsidRPr="00A451C9">
        <w:rPr>
          <w:rFonts w:cs="Times New Roman"/>
          <w:szCs w:val="24"/>
        </w:rPr>
        <w:t xml:space="preserve"> график</w:t>
      </w:r>
      <w:r w:rsidR="008F7A2D">
        <w:rPr>
          <w:rFonts w:cs="Times New Roman"/>
          <w:szCs w:val="24"/>
        </w:rPr>
        <w:t>у</w:t>
      </w:r>
      <w:r w:rsidR="00421A49">
        <w:rPr>
          <w:rFonts w:cs="Times New Roman"/>
          <w:szCs w:val="24"/>
        </w:rPr>
        <w:t xml:space="preserve"> </w:t>
      </w:r>
      <w:r w:rsidR="008F7A2D">
        <w:rPr>
          <w:rFonts w:cs="Times New Roman"/>
          <w:szCs w:val="24"/>
        </w:rPr>
        <w:t>9</w:t>
      </w:r>
      <w:r w:rsidR="005F32F0">
        <w:rPr>
          <w:rFonts w:cs="Times New Roman"/>
          <w:szCs w:val="24"/>
        </w:rPr>
        <w:t>5</w:t>
      </w:r>
      <w:r w:rsidR="00421A49">
        <w:rPr>
          <w:rFonts w:cs="Times New Roman"/>
          <w:szCs w:val="24"/>
        </w:rPr>
        <w:t>/</w:t>
      </w:r>
      <w:r w:rsidR="008F7A2D">
        <w:rPr>
          <w:rFonts w:cs="Times New Roman"/>
          <w:szCs w:val="24"/>
        </w:rPr>
        <w:t>7</w:t>
      </w:r>
      <w:r w:rsidR="005F32F0">
        <w:rPr>
          <w:rFonts w:cs="Times New Roman"/>
          <w:szCs w:val="24"/>
        </w:rPr>
        <w:t>0</w:t>
      </w:r>
      <w:r w:rsidRPr="00A451C9">
        <w:rPr>
          <w:rFonts w:cs="Times New Roman"/>
          <w:szCs w:val="24"/>
        </w:rPr>
        <w:t xml:space="preserve">°С, при расчетной температуре наружного воздуха </w:t>
      </w:r>
      <w:proofErr w:type="spellStart"/>
      <w:r w:rsidRPr="00A451C9">
        <w:rPr>
          <w:rFonts w:cs="Times New Roman"/>
          <w:szCs w:val="24"/>
        </w:rPr>
        <w:t>t</w:t>
      </w:r>
      <w:r w:rsidRPr="00A451C9">
        <w:rPr>
          <w:rFonts w:cs="Times New Roman"/>
          <w:szCs w:val="24"/>
          <w:vertAlign w:val="subscript"/>
        </w:rPr>
        <w:t>нр</w:t>
      </w:r>
      <w:proofErr w:type="spellEnd"/>
      <w:r w:rsidRPr="00A451C9">
        <w:rPr>
          <w:rFonts w:cs="Times New Roman"/>
          <w:szCs w:val="24"/>
        </w:rPr>
        <w:t xml:space="preserve"> (-39) °С. </w:t>
      </w:r>
    </w:p>
    <w:p w14:paraId="755C48F9" w14:textId="15DBFF3D" w:rsidR="00117A7E" w:rsidRPr="00A451C9" w:rsidRDefault="00117A7E" w:rsidP="00B660C7">
      <w:r w:rsidRPr="00A451C9">
        <w:t>Температурны</w:t>
      </w:r>
      <w:r w:rsidR="008F7A2D">
        <w:t>й</w:t>
      </w:r>
      <w:r w:rsidRPr="00A451C9">
        <w:t xml:space="preserve"> график работы источник</w:t>
      </w:r>
      <w:r w:rsidR="008F7A2D">
        <w:t>а</w:t>
      </w:r>
      <w:r w:rsidRPr="00A451C9">
        <w:t xml:space="preserve"> тепловой энергии приведен в таблиц</w:t>
      </w:r>
      <w:r w:rsidR="008F7A2D">
        <w:t>е</w:t>
      </w:r>
      <w:r w:rsidR="00B660C7" w:rsidRPr="00A451C9">
        <w:t xml:space="preserve"> 5.</w:t>
      </w:r>
      <w:r w:rsidR="00C95815" w:rsidRPr="00A451C9">
        <w:t>1</w:t>
      </w:r>
      <w:r w:rsidR="008434D0">
        <w:t>.</w:t>
      </w:r>
    </w:p>
    <w:p w14:paraId="7A37E5AB" w14:textId="77777777" w:rsidR="00C66BBB" w:rsidRPr="00A451C9" w:rsidRDefault="00C66BBB" w:rsidP="008D5C91">
      <w:pPr>
        <w:pStyle w:val="af7"/>
        <w:shd w:val="clear" w:color="auto" w:fill="FFFFFF"/>
        <w:spacing w:after="0" w:line="240" w:lineRule="auto"/>
        <w:rPr>
          <w:rFonts w:ascii="Times New Roman" w:hAnsi="Times New Roman" w:cs="Times New Roman"/>
          <w:sz w:val="24"/>
          <w:szCs w:val="24"/>
        </w:rPr>
      </w:pPr>
      <w:bookmarkStart w:id="104" w:name="_Toc501365888"/>
      <w:bookmarkStart w:id="105" w:name="_Toc93056794"/>
      <w:bookmarkStart w:id="106" w:name="_Toc104369054"/>
    </w:p>
    <w:p w14:paraId="014106DD" w14:textId="5ED66624" w:rsidR="008D5C91" w:rsidRPr="00A451C9" w:rsidRDefault="008D5C91" w:rsidP="00421A49">
      <w:pPr>
        <w:pStyle w:val="af7"/>
        <w:shd w:val="clear" w:color="auto" w:fill="FFFFFF"/>
        <w:spacing w:after="0" w:line="240" w:lineRule="auto"/>
        <w:jc w:val="both"/>
        <w:rPr>
          <w:rFonts w:ascii="Times New Roman" w:hAnsi="Times New Roman" w:cs="Times New Roman"/>
          <w:sz w:val="24"/>
          <w:szCs w:val="24"/>
        </w:rPr>
      </w:pPr>
      <w:bookmarkStart w:id="107" w:name="_Toc139872487"/>
      <w:r w:rsidRPr="00A451C9">
        <w:rPr>
          <w:rFonts w:ascii="Times New Roman" w:hAnsi="Times New Roman" w:cs="Times New Roman"/>
          <w:sz w:val="24"/>
          <w:szCs w:val="24"/>
        </w:rPr>
        <w:t xml:space="preserve">Таблица </w:t>
      </w:r>
      <w:r w:rsidR="007806CE" w:rsidRPr="00A451C9">
        <w:rPr>
          <w:rFonts w:ascii="Times New Roman" w:hAnsi="Times New Roman" w:cs="Times New Roman"/>
          <w:sz w:val="24"/>
          <w:szCs w:val="24"/>
        </w:rPr>
        <w:fldChar w:fldCharType="begin"/>
      </w:r>
      <w:r w:rsidR="007806CE" w:rsidRPr="00A451C9">
        <w:rPr>
          <w:rFonts w:ascii="Times New Roman" w:hAnsi="Times New Roman" w:cs="Times New Roman"/>
          <w:sz w:val="24"/>
          <w:szCs w:val="24"/>
        </w:rPr>
        <w:instrText xml:space="preserve"> STYLEREF 1 \s </w:instrText>
      </w:r>
      <w:r w:rsidR="007806CE" w:rsidRPr="00A451C9">
        <w:rPr>
          <w:rFonts w:ascii="Times New Roman" w:hAnsi="Times New Roman" w:cs="Times New Roman"/>
          <w:sz w:val="24"/>
          <w:szCs w:val="24"/>
        </w:rPr>
        <w:fldChar w:fldCharType="separate"/>
      </w:r>
      <w:r w:rsidR="008434D0">
        <w:rPr>
          <w:rFonts w:ascii="Times New Roman" w:hAnsi="Times New Roman" w:cs="Times New Roman"/>
          <w:noProof/>
          <w:sz w:val="24"/>
          <w:szCs w:val="24"/>
        </w:rPr>
        <w:t>5</w:t>
      </w:r>
      <w:r w:rsidR="007806CE" w:rsidRPr="00A451C9">
        <w:rPr>
          <w:rFonts w:ascii="Times New Roman" w:hAnsi="Times New Roman" w:cs="Times New Roman"/>
          <w:sz w:val="24"/>
          <w:szCs w:val="24"/>
        </w:rPr>
        <w:fldChar w:fldCharType="end"/>
      </w:r>
      <w:r w:rsidR="007806CE" w:rsidRPr="00A451C9">
        <w:rPr>
          <w:rFonts w:ascii="Times New Roman" w:hAnsi="Times New Roman" w:cs="Times New Roman"/>
          <w:sz w:val="24"/>
          <w:szCs w:val="24"/>
        </w:rPr>
        <w:t>.</w:t>
      </w:r>
      <w:r w:rsidR="007806CE" w:rsidRPr="00A451C9">
        <w:rPr>
          <w:rFonts w:ascii="Times New Roman" w:hAnsi="Times New Roman" w:cs="Times New Roman"/>
          <w:sz w:val="24"/>
          <w:szCs w:val="24"/>
        </w:rPr>
        <w:fldChar w:fldCharType="begin"/>
      </w:r>
      <w:r w:rsidR="007806CE" w:rsidRPr="00A451C9">
        <w:rPr>
          <w:rFonts w:ascii="Times New Roman" w:hAnsi="Times New Roman" w:cs="Times New Roman"/>
          <w:sz w:val="24"/>
          <w:szCs w:val="24"/>
        </w:rPr>
        <w:instrText xml:space="preserve"> SEQ Таблица \* ARABIC \s 1 </w:instrText>
      </w:r>
      <w:r w:rsidR="007806CE" w:rsidRPr="00A451C9">
        <w:rPr>
          <w:rFonts w:ascii="Times New Roman" w:hAnsi="Times New Roman" w:cs="Times New Roman"/>
          <w:sz w:val="24"/>
          <w:szCs w:val="24"/>
        </w:rPr>
        <w:fldChar w:fldCharType="separate"/>
      </w:r>
      <w:r w:rsidR="008434D0">
        <w:rPr>
          <w:rFonts w:ascii="Times New Roman" w:hAnsi="Times New Roman" w:cs="Times New Roman"/>
          <w:noProof/>
          <w:sz w:val="24"/>
          <w:szCs w:val="24"/>
        </w:rPr>
        <w:t>1</w:t>
      </w:r>
      <w:r w:rsidR="007806CE" w:rsidRPr="00A451C9">
        <w:rPr>
          <w:rFonts w:ascii="Times New Roman" w:hAnsi="Times New Roman" w:cs="Times New Roman"/>
          <w:sz w:val="24"/>
          <w:szCs w:val="24"/>
        </w:rPr>
        <w:fldChar w:fldCharType="end"/>
      </w:r>
      <w:r w:rsidRPr="00A451C9">
        <w:rPr>
          <w:rFonts w:ascii="Times New Roman" w:hAnsi="Times New Roman" w:cs="Times New Roman"/>
          <w:sz w:val="24"/>
          <w:szCs w:val="24"/>
        </w:rPr>
        <w:t xml:space="preserve"> - </w:t>
      </w:r>
      <w:bookmarkEnd w:id="104"/>
      <w:bookmarkEnd w:id="105"/>
      <w:bookmarkEnd w:id="106"/>
      <w:r w:rsidR="00BE25F5" w:rsidRPr="00BE25F5">
        <w:rPr>
          <w:rFonts w:ascii="Times New Roman" w:hAnsi="Times New Roman" w:cs="Times New Roman"/>
          <w:sz w:val="24"/>
          <w:szCs w:val="24"/>
        </w:rPr>
        <w:t xml:space="preserve">Расчетный температурный график работы котельной (Школьная, </w:t>
      </w:r>
      <w:r w:rsidR="008F7A2D">
        <w:rPr>
          <w:rFonts w:ascii="Times New Roman" w:hAnsi="Times New Roman" w:cs="Times New Roman"/>
          <w:sz w:val="24"/>
          <w:szCs w:val="24"/>
        </w:rPr>
        <w:t>9</w:t>
      </w:r>
      <w:r w:rsidR="00BE25F5" w:rsidRPr="00BE25F5">
        <w:rPr>
          <w:rFonts w:ascii="Times New Roman" w:hAnsi="Times New Roman" w:cs="Times New Roman"/>
          <w:sz w:val="24"/>
          <w:szCs w:val="24"/>
        </w:rPr>
        <w:t>)</w:t>
      </w:r>
      <w:bookmarkEnd w:id="107"/>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908"/>
        <w:gridCol w:w="3375"/>
        <w:gridCol w:w="3061"/>
      </w:tblGrid>
      <w:tr w:rsidR="008F7A2D" w:rsidRPr="001C2664" w14:paraId="134A3E27" w14:textId="77777777" w:rsidTr="0090517E">
        <w:trPr>
          <w:trHeight w:val="20"/>
          <w:tblHeader/>
          <w:jc w:val="center"/>
        </w:trPr>
        <w:tc>
          <w:tcPr>
            <w:tcW w:w="1556" w:type="pct"/>
            <w:tcBorders>
              <w:top w:val="single" w:sz="4" w:space="0" w:color="000000"/>
              <w:left w:val="single" w:sz="4" w:space="0" w:color="000000"/>
              <w:bottom w:val="single" w:sz="4" w:space="0" w:color="000000"/>
              <w:right w:val="single" w:sz="4" w:space="0" w:color="000000"/>
            </w:tcBorders>
            <w:vAlign w:val="center"/>
            <w:hideMark/>
          </w:tcPr>
          <w:p w14:paraId="7D6854B6" w14:textId="77777777" w:rsidR="008F7A2D" w:rsidRPr="001C2664" w:rsidRDefault="008F7A2D" w:rsidP="0090517E">
            <w:pPr>
              <w:pStyle w:val="S2"/>
              <w:ind w:firstLine="0"/>
              <w:jc w:val="center"/>
              <w:rPr>
                <w:color w:val="000000"/>
                <w:sz w:val="20"/>
                <w:szCs w:val="20"/>
              </w:rPr>
            </w:pPr>
            <w:r w:rsidRPr="001C2664">
              <w:rPr>
                <w:color w:val="000000"/>
                <w:sz w:val="20"/>
                <w:szCs w:val="20"/>
              </w:rPr>
              <w:t xml:space="preserve">Температура </w:t>
            </w:r>
          </w:p>
          <w:p w14:paraId="2686D290" w14:textId="77777777" w:rsidR="008F7A2D" w:rsidRPr="001C2664" w:rsidRDefault="008F7A2D" w:rsidP="0090517E">
            <w:pPr>
              <w:pStyle w:val="S2"/>
              <w:ind w:firstLine="0"/>
              <w:jc w:val="center"/>
              <w:rPr>
                <w:color w:val="000000"/>
                <w:sz w:val="20"/>
                <w:szCs w:val="20"/>
              </w:rPr>
            </w:pPr>
            <w:r w:rsidRPr="001C2664">
              <w:rPr>
                <w:color w:val="000000"/>
                <w:sz w:val="20"/>
                <w:szCs w:val="20"/>
              </w:rPr>
              <w:t xml:space="preserve">наружного </w:t>
            </w:r>
          </w:p>
          <w:p w14:paraId="1D48AF50" w14:textId="77777777" w:rsidR="008F7A2D" w:rsidRPr="001C2664" w:rsidRDefault="008F7A2D" w:rsidP="0090517E">
            <w:pPr>
              <w:pStyle w:val="S2"/>
              <w:ind w:firstLine="0"/>
              <w:jc w:val="center"/>
              <w:rPr>
                <w:color w:val="000000"/>
                <w:sz w:val="20"/>
                <w:szCs w:val="20"/>
              </w:rPr>
            </w:pPr>
            <w:r w:rsidRPr="001C2664">
              <w:rPr>
                <w:color w:val="000000"/>
                <w:sz w:val="20"/>
                <w:szCs w:val="20"/>
              </w:rPr>
              <w:t xml:space="preserve">воздуха, </w:t>
            </w:r>
            <w:r w:rsidRPr="001C2664">
              <w:rPr>
                <w:color w:val="000000"/>
                <w:sz w:val="20"/>
                <w:szCs w:val="20"/>
                <w:vertAlign w:val="superscript"/>
              </w:rPr>
              <w:t>О</w:t>
            </w:r>
            <w:r w:rsidRPr="001C2664">
              <w:rPr>
                <w:color w:val="000000"/>
                <w:sz w:val="20"/>
                <w:szCs w:val="20"/>
              </w:rPr>
              <w:t>С</w:t>
            </w:r>
          </w:p>
        </w:tc>
        <w:tc>
          <w:tcPr>
            <w:tcW w:w="1806" w:type="pct"/>
            <w:tcBorders>
              <w:top w:val="single" w:sz="4" w:space="0" w:color="000000"/>
              <w:left w:val="single" w:sz="4" w:space="0" w:color="000000"/>
              <w:bottom w:val="single" w:sz="4" w:space="0" w:color="000000"/>
              <w:right w:val="single" w:sz="4" w:space="0" w:color="000000"/>
            </w:tcBorders>
            <w:vAlign w:val="center"/>
            <w:hideMark/>
          </w:tcPr>
          <w:p w14:paraId="087A511B" w14:textId="77777777" w:rsidR="008F7A2D" w:rsidRPr="001C2664" w:rsidRDefault="008F7A2D" w:rsidP="0090517E">
            <w:pPr>
              <w:pStyle w:val="S2"/>
              <w:ind w:firstLine="0"/>
              <w:jc w:val="center"/>
              <w:rPr>
                <w:color w:val="000000"/>
                <w:sz w:val="20"/>
                <w:szCs w:val="20"/>
              </w:rPr>
            </w:pPr>
            <w:r w:rsidRPr="001C2664">
              <w:rPr>
                <w:color w:val="000000"/>
                <w:sz w:val="20"/>
                <w:szCs w:val="20"/>
              </w:rPr>
              <w:t xml:space="preserve">Температура в </w:t>
            </w:r>
          </w:p>
          <w:p w14:paraId="57861F65" w14:textId="77777777" w:rsidR="008F7A2D" w:rsidRPr="001C2664" w:rsidRDefault="008F7A2D" w:rsidP="0090517E">
            <w:pPr>
              <w:pStyle w:val="S2"/>
              <w:ind w:firstLine="0"/>
              <w:jc w:val="center"/>
              <w:rPr>
                <w:color w:val="000000"/>
                <w:sz w:val="20"/>
                <w:szCs w:val="20"/>
              </w:rPr>
            </w:pPr>
            <w:r w:rsidRPr="001C2664">
              <w:rPr>
                <w:color w:val="000000"/>
                <w:sz w:val="20"/>
                <w:szCs w:val="20"/>
              </w:rPr>
              <w:t xml:space="preserve">подающем </w:t>
            </w:r>
          </w:p>
          <w:p w14:paraId="4F6F546F" w14:textId="77777777" w:rsidR="008F7A2D" w:rsidRPr="001C2664" w:rsidRDefault="008F7A2D" w:rsidP="0090517E">
            <w:pPr>
              <w:pStyle w:val="S2"/>
              <w:ind w:firstLine="0"/>
              <w:jc w:val="center"/>
              <w:rPr>
                <w:color w:val="000000"/>
                <w:sz w:val="20"/>
                <w:szCs w:val="20"/>
              </w:rPr>
            </w:pPr>
            <w:r w:rsidRPr="001C2664">
              <w:rPr>
                <w:color w:val="000000"/>
                <w:sz w:val="20"/>
                <w:szCs w:val="20"/>
              </w:rPr>
              <w:t xml:space="preserve">трубопроводе, </w:t>
            </w:r>
            <w:r w:rsidRPr="001C2664">
              <w:rPr>
                <w:color w:val="000000"/>
                <w:sz w:val="20"/>
                <w:szCs w:val="20"/>
                <w:vertAlign w:val="superscript"/>
              </w:rPr>
              <w:t>О</w:t>
            </w:r>
            <w:r w:rsidRPr="001C2664">
              <w:rPr>
                <w:color w:val="000000"/>
                <w:sz w:val="20"/>
                <w:szCs w:val="20"/>
              </w:rPr>
              <w:t>С</w:t>
            </w:r>
          </w:p>
        </w:tc>
        <w:tc>
          <w:tcPr>
            <w:tcW w:w="1638" w:type="pct"/>
            <w:tcBorders>
              <w:top w:val="single" w:sz="4" w:space="0" w:color="000000"/>
              <w:left w:val="single" w:sz="4" w:space="0" w:color="000000"/>
              <w:bottom w:val="single" w:sz="4" w:space="0" w:color="000000"/>
              <w:right w:val="single" w:sz="4" w:space="0" w:color="000000"/>
            </w:tcBorders>
            <w:vAlign w:val="center"/>
            <w:hideMark/>
          </w:tcPr>
          <w:p w14:paraId="7D0711FE" w14:textId="77777777" w:rsidR="008F7A2D" w:rsidRPr="001C2664" w:rsidRDefault="008F7A2D" w:rsidP="0090517E">
            <w:pPr>
              <w:pStyle w:val="S2"/>
              <w:ind w:firstLine="0"/>
              <w:jc w:val="center"/>
              <w:rPr>
                <w:color w:val="000000"/>
                <w:sz w:val="20"/>
                <w:szCs w:val="20"/>
              </w:rPr>
            </w:pPr>
            <w:r w:rsidRPr="001C2664">
              <w:rPr>
                <w:color w:val="000000"/>
                <w:sz w:val="20"/>
                <w:szCs w:val="20"/>
              </w:rPr>
              <w:t xml:space="preserve">Температура в обратном трубопроводе, </w:t>
            </w:r>
            <w:r w:rsidRPr="001C2664">
              <w:rPr>
                <w:color w:val="000000"/>
                <w:sz w:val="20"/>
                <w:szCs w:val="20"/>
                <w:vertAlign w:val="superscript"/>
              </w:rPr>
              <w:t>О</w:t>
            </w:r>
            <w:r w:rsidRPr="001C2664">
              <w:rPr>
                <w:color w:val="000000"/>
                <w:sz w:val="20"/>
                <w:szCs w:val="20"/>
              </w:rPr>
              <w:t>С</w:t>
            </w:r>
          </w:p>
        </w:tc>
      </w:tr>
      <w:tr w:rsidR="008F7A2D" w:rsidRPr="001C2664" w14:paraId="569427B2" w14:textId="77777777" w:rsidTr="0090517E">
        <w:trPr>
          <w:trHeight w:val="20"/>
          <w:jc w:val="center"/>
        </w:trPr>
        <w:tc>
          <w:tcPr>
            <w:tcW w:w="1556" w:type="pct"/>
            <w:tcBorders>
              <w:top w:val="single" w:sz="4" w:space="0" w:color="000000"/>
              <w:left w:val="single" w:sz="4" w:space="0" w:color="000000"/>
              <w:bottom w:val="single" w:sz="4" w:space="0" w:color="000000"/>
              <w:right w:val="single" w:sz="4" w:space="0" w:color="000000"/>
            </w:tcBorders>
            <w:noWrap/>
            <w:vAlign w:val="center"/>
            <w:hideMark/>
          </w:tcPr>
          <w:p w14:paraId="223F21D5" w14:textId="77777777" w:rsidR="008F7A2D" w:rsidRPr="001C2664" w:rsidRDefault="008F7A2D" w:rsidP="0090517E">
            <w:pPr>
              <w:pStyle w:val="S2"/>
              <w:ind w:firstLine="0"/>
              <w:jc w:val="center"/>
              <w:rPr>
                <w:color w:val="000000"/>
                <w:sz w:val="20"/>
                <w:szCs w:val="20"/>
              </w:rPr>
            </w:pPr>
            <w:r w:rsidRPr="001C2664">
              <w:rPr>
                <w:color w:val="000000"/>
                <w:sz w:val="20"/>
                <w:szCs w:val="20"/>
              </w:rPr>
              <w:t>-39</w:t>
            </w:r>
          </w:p>
        </w:tc>
        <w:tc>
          <w:tcPr>
            <w:tcW w:w="1806" w:type="pct"/>
            <w:tcBorders>
              <w:top w:val="single" w:sz="4" w:space="0" w:color="000000"/>
              <w:left w:val="single" w:sz="4" w:space="0" w:color="000000"/>
              <w:bottom w:val="single" w:sz="4" w:space="0" w:color="000000"/>
              <w:right w:val="single" w:sz="4" w:space="0" w:color="000000"/>
            </w:tcBorders>
            <w:shd w:val="clear" w:color="auto" w:fill="FDE9D9" w:themeFill="accent6" w:themeFillTint="33"/>
            <w:noWrap/>
            <w:vAlign w:val="center"/>
            <w:hideMark/>
          </w:tcPr>
          <w:p w14:paraId="6B019CAD" w14:textId="77777777" w:rsidR="008F7A2D" w:rsidRPr="001C2664" w:rsidRDefault="008F7A2D" w:rsidP="0090517E">
            <w:pPr>
              <w:pStyle w:val="S2"/>
              <w:ind w:firstLine="0"/>
              <w:jc w:val="center"/>
              <w:rPr>
                <w:color w:val="000000"/>
                <w:sz w:val="20"/>
                <w:szCs w:val="20"/>
              </w:rPr>
            </w:pPr>
            <w:r w:rsidRPr="001C2664">
              <w:rPr>
                <w:color w:val="000000"/>
                <w:sz w:val="20"/>
                <w:szCs w:val="20"/>
              </w:rPr>
              <w:t>95,00</w:t>
            </w:r>
          </w:p>
        </w:tc>
        <w:tc>
          <w:tcPr>
            <w:tcW w:w="1638" w:type="pct"/>
            <w:tcBorders>
              <w:top w:val="single" w:sz="4" w:space="0" w:color="000000"/>
              <w:left w:val="single" w:sz="4" w:space="0" w:color="000000"/>
              <w:bottom w:val="single" w:sz="4" w:space="0" w:color="000000"/>
              <w:right w:val="single" w:sz="4" w:space="0" w:color="000000"/>
            </w:tcBorders>
            <w:shd w:val="clear" w:color="auto" w:fill="DBE5F1" w:themeFill="accent1" w:themeFillTint="33"/>
            <w:noWrap/>
            <w:vAlign w:val="center"/>
            <w:hideMark/>
          </w:tcPr>
          <w:p w14:paraId="37E490CF" w14:textId="77777777" w:rsidR="008F7A2D" w:rsidRPr="001C2664" w:rsidRDefault="008F7A2D" w:rsidP="0090517E">
            <w:pPr>
              <w:pStyle w:val="S2"/>
              <w:ind w:firstLine="0"/>
              <w:jc w:val="center"/>
              <w:rPr>
                <w:color w:val="000000"/>
                <w:sz w:val="20"/>
                <w:szCs w:val="20"/>
              </w:rPr>
            </w:pPr>
            <w:r w:rsidRPr="001C2664">
              <w:rPr>
                <w:color w:val="000000"/>
                <w:sz w:val="20"/>
                <w:szCs w:val="20"/>
              </w:rPr>
              <w:t>70,00</w:t>
            </w:r>
          </w:p>
        </w:tc>
      </w:tr>
      <w:tr w:rsidR="008F7A2D" w:rsidRPr="001C2664" w14:paraId="3AE949B3" w14:textId="77777777" w:rsidTr="0090517E">
        <w:trPr>
          <w:trHeight w:val="20"/>
          <w:jc w:val="center"/>
        </w:trPr>
        <w:tc>
          <w:tcPr>
            <w:tcW w:w="1556" w:type="pct"/>
            <w:tcBorders>
              <w:top w:val="single" w:sz="4" w:space="0" w:color="000000"/>
              <w:left w:val="single" w:sz="4" w:space="0" w:color="000000"/>
              <w:bottom w:val="single" w:sz="4" w:space="0" w:color="000000"/>
              <w:right w:val="single" w:sz="4" w:space="0" w:color="000000"/>
            </w:tcBorders>
            <w:noWrap/>
            <w:vAlign w:val="center"/>
            <w:hideMark/>
          </w:tcPr>
          <w:p w14:paraId="0CC3B0FB" w14:textId="77777777" w:rsidR="008F7A2D" w:rsidRPr="001C2664" w:rsidRDefault="008F7A2D" w:rsidP="0090517E">
            <w:pPr>
              <w:pStyle w:val="S2"/>
              <w:ind w:firstLine="0"/>
              <w:jc w:val="center"/>
              <w:rPr>
                <w:color w:val="000000"/>
                <w:sz w:val="20"/>
                <w:szCs w:val="20"/>
              </w:rPr>
            </w:pPr>
            <w:r w:rsidRPr="001C2664">
              <w:rPr>
                <w:color w:val="000000"/>
                <w:sz w:val="20"/>
                <w:szCs w:val="20"/>
              </w:rPr>
              <w:t>-37</w:t>
            </w:r>
          </w:p>
        </w:tc>
        <w:tc>
          <w:tcPr>
            <w:tcW w:w="1806" w:type="pct"/>
            <w:tcBorders>
              <w:top w:val="single" w:sz="4" w:space="0" w:color="000000"/>
              <w:left w:val="single" w:sz="4" w:space="0" w:color="000000"/>
              <w:bottom w:val="single" w:sz="4" w:space="0" w:color="000000"/>
              <w:right w:val="single" w:sz="4" w:space="0" w:color="000000"/>
            </w:tcBorders>
            <w:shd w:val="clear" w:color="auto" w:fill="FDE9D9" w:themeFill="accent6" w:themeFillTint="33"/>
            <w:noWrap/>
            <w:vAlign w:val="center"/>
            <w:hideMark/>
          </w:tcPr>
          <w:p w14:paraId="4A695471" w14:textId="77777777" w:rsidR="008F7A2D" w:rsidRPr="001C2664" w:rsidRDefault="008F7A2D" w:rsidP="0090517E">
            <w:pPr>
              <w:pStyle w:val="S2"/>
              <w:ind w:firstLine="0"/>
              <w:jc w:val="center"/>
              <w:rPr>
                <w:color w:val="000000"/>
                <w:sz w:val="20"/>
                <w:szCs w:val="20"/>
              </w:rPr>
            </w:pPr>
            <w:r w:rsidRPr="001C2664">
              <w:rPr>
                <w:color w:val="000000"/>
                <w:sz w:val="20"/>
                <w:szCs w:val="20"/>
              </w:rPr>
              <w:t>92,74</w:t>
            </w:r>
          </w:p>
        </w:tc>
        <w:tc>
          <w:tcPr>
            <w:tcW w:w="1638" w:type="pct"/>
            <w:tcBorders>
              <w:top w:val="single" w:sz="4" w:space="0" w:color="000000"/>
              <w:left w:val="single" w:sz="4" w:space="0" w:color="000000"/>
              <w:bottom w:val="single" w:sz="4" w:space="0" w:color="000000"/>
              <w:right w:val="single" w:sz="4" w:space="0" w:color="000000"/>
            </w:tcBorders>
            <w:shd w:val="clear" w:color="auto" w:fill="DBE5F1" w:themeFill="accent1" w:themeFillTint="33"/>
            <w:noWrap/>
            <w:vAlign w:val="center"/>
            <w:hideMark/>
          </w:tcPr>
          <w:p w14:paraId="45D942ED" w14:textId="77777777" w:rsidR="008F7A2D" w:rsidRPr="001C2664" w:rsidRDefault="008F7A2D" w:rsidP="0090517E">
            <w:pPr>
              <w:pStyle w:val="S2"/>
              <w:ind w:firstLine="0"/>
              <w:jc w:val="center"/>
              <w:rPr>
                <w:color w:val="000000"/>
                <w:sz w:val="20"/>
                <w:szCs w:val="20"/>
              </w:rPr>
            </w:pPr>
            <w:r w:rsidRPr="001C2664">
              <w:rPr>
                <w:color w:val="000000"/>
                <w:sz w:val="20"/>
                <w:szCs w:val="20"/>
              </w:rPr>
              <w:t>68,62</w:t>
            </w:r>
          </w:p>
        </w:tc>
      </w:tr>
      <w:tr w:rsidR="008F7A2D" w:rsidRPr="001C2664" w14:paraId="25D6D187" w14:textId="77777777" w:rsidTr="0090517E">
        <w:trPr>
          <w:trHeight w:val="20"/>
          <w:jc w:val="center"/>
        </w:trPr>
        <w:tc>
          <w:tcPr>
            <w:tcW w:w="1556" w:type="pct"/>
            <w:tcBorders>
              <w:top w:val="single" w:sz="4" w:space="0" w:color="000000"/>
              <w:left w:val="single" w:sz="4" w:space="0" w:color="000000"/>
              <w:bottom w:val="single" w:sz="4" w:space="0" w:color="000000"/>
              <w:right w:val="single" w:sz="4" w:space="0" w:color="000000"/>
            </w:tcBorders>
            <w:noWrap/>
            <w:vAlign w:val="center"/>
            <w:hideMark/>
          </w:tcPr>
          <w:p w14:paraId="22BD3C6F" w14:textId="77777777" w:rsidR="008F7A2D" w:rsidRPr="001C2664" w:rsidRDefault="008F7A2D" w:rsidP="0090517E">
            <w:pPr>
              <w:pStyle w:val="S2"/>
              <w:ind w:firstLine="0"/>
              <w:jc w:val="center"/>
              <w:rPr>
                <w:color w:val="000000"/>
                <w:sz w:val="20"/>
                <w:szCs w:val="20"/>
              </w:rPr>
            </w:pPr>
            <w:r w:rsidRPr="001C2664">
              <w:rPr>
                <w:color w:val="000000"/>
                <w:sz w:val="20"/>
                <w:szCs w:val="20"/>
              </w:rPr>
              <w:t>-35</w:t>
            </w:r>
          </w:p>
        </w:tc>
        <w:tc>
          <w:tcPr>
            <w:tcW w:w="1806" w:type="pct"/>
            <w:tcBorders>
              <w:top w:val="single" w:sz="4" w:space="0" w:color="000000"/>
              <w:left w:val="single" w:sz="4" w:space="0" w:color="000000"/>
              <w:bottom w:val="single" w:sz="4" w:space="0" w:color="000000"/>
              <w:right w:val="single" w:sz="4" w:space="0" w:color="000000"/>
            </w:tcBorders>
            <w:shd w:val="clear" w:color="auto" w:fill="FDE9D9" w:themeFill="accent6" w:themeFillTint="33"/>
            <w:noWrap/>
            <w:vAlign w:val="center"/>
            <w:hideMark/>
          </w:tcPr>
          <w:p w14:paraId="50C43116" w14:textId="77777777" w:rsidR="008F7A2D" w:rsidRPr="001C2664" w:rsidRDefault="008F7A2D" w:rsidP="0090517E">
            <w:pPr>
              <w:pStyle w:val="S2"/>
              <w:ind w:firstLine="0"/>
              <w:jc w:val="center"/>
              <w:rPr>
                <w:color w:val="000000"/>
                <w:sz w:val="20"/>
                <w:szCs w:val="20"/>
              </w:rPr>
            </w:pPr>
            <w:r w:rsidRPr="001C2664">
              <w:rPr>
                <w:color w:val="000000"/>
                <w:sz w:val="20"/>
                <w:szCs w:val="20"/>
              </w:rPr>
              <w:t>90,48</w:t>
            </w:r>
          </w:p>
        </w:tc>
        <w:tc>
          <w:tcPr>
            <w:tcW w:w="1638" w:type="pct"/>
            <w:tcBorders>
              <w:top w:val="single" w:sz="4" w:space="0" w:color="000000"/>
              <w:left w:val="single" w:sz="4" w:space="0" w:color="000000"/>
              <w:bottom w:val="single" w:sz="4" w:space="0" w:color="000000"/>
              <w:right w:val="single" w:sz="4" w:space="0" w:color="000000"/>
            </w:tcBorders>
            <w:shd w:val="clear" w:color="auto" w:fill="DBE5F1" w:themeFill="accent1" w:themeFillTint="33"/>
            <w:noWrap/>
            <w:vAlign w:val="center"/>
            <w:hideMark/>
          </w:tcPr>
          <w:p w14:paraId="119BECC4" w14:textId="77777777" w:rsidR="008F7A2D" w:rsidRPr="001C2664" w:rsidRDefault="008F7A2D" w:rsidP="0090517E">
            <w:pPr>
              <w:pStyle w:val="S2"/>
              <w:ind w:firstLine="0"/>
              <w:jc w:val="center"/>
              <w:rPr>
                <w:color w:val="000000"/>
                <w:sz w:val="20"/>
                <w:szCs w:val="20"/>
              </w:rPr>
            </w:pPr>
            <w:r w:rsidRPr="001C2664">
              <w:rPr>
                <w:color w:val="000000"/>
                <w:sz w:val="20"/>
                <w:szCs w:val="20"/>
              </w:rPr>
              <w:t>67,23</w:t>
            </w:r>
          </w:p>
        </w:tc>
      </w:tr>
      <w:tr w:rsidR="008F7A2D" w:rsidRPr="001C2664" w14:paraId="6A7B04C6" w14:textId="77777777" w:rsidTr="0090517E">
        <w:trPr>
          <w:trHeight w:val="20"/>
          <w:jc w:val="center"/>
        </w:trPr>
        <w:tc>
          <w:tcPr>
            <w:tcW w:w="1556" w:type="pct"/>
            <w:tcBorders>
              <w:top w:val="single" w:sz="4" w:space="0" w:color="000000"/>
              <w:left w:val="single" w:sz="4" w:space="0" w:color="000000"/>
              <w:bottom w:val="single" w:sz="4" w:space="0" w:color="000000"/>
              <w:right w:val="single" w:sz="4" w:space="0" w:color="000000"/>
            </w:tcBorders>
            <w:noWrap/>
            <w:vAlign w:val="center"/>
            <w:hideMark/>
          </w:tcPr>
          <w:p w14:paraId="3D30F5F8" w14:textId="77777777" w:rsidR="008F7A2D" w:rsidRPr="001C2664" w:rsidRDefault="008F7A2D" w:rsidP="0090517E">
            <w:pPr>
              <w:pStyle w:val="S2"/>
              <w:ind w:firstLine="0"/>
              <w:jc w:val="center"/>
              <w:rPr>
                <w:color w:val="000000"/>
                <w:sz w:val="20"/>
                <w:szCs w:val="20"/>
              </w:rPr>
            </w:pPr>
            <w:r w:rsidRPr="001C2664">
              <w:rPr>
                <w:color w:val="000000"/>
                <w:sz w:val="20"/>
                <w:szCs w:val="20"/>
              </w:rPr>
              <w:t>-33</w:t>
            </w:r>
          </w:p>
        </w:tc>
        <w:tc>
          <w:tcPr>
            <w:tcW w:w="1806" w:type="pct"/>
            <w:tcBorders>
              <w:top w:val="single" w:sz="4" w:space="0" w:color="000000"/>
              <w:left w:val="single" w:sz="4" w:space="0" w:color="000000"/>
              <w:bottom w:val="single" w:sz="4" w:space="0" w:color="000000"/>
              <w:right w:val="single" w:sz="4" w:space="0" w:color="000000"/>
            </w:tcBorders>
            <w:shd w:val="clear" w:color="auto" w:fill="FDE9D9" w:themeFill="accent6" w:themeFillTint="33"/>
            <w:noWrap/>
            <w:vAlign w:val="center"/>
            <w:hideMark/>
          </w:tcPr>
          <w:p w14:paraId="1A590157" w14:textId="77777777" w:rsidR="008F7A2D" w:rsidRPr="001C2664" w:rsidRDefault="008F7A2D" w:rsidP="0090517E">
            <w:pPr>
              <w:pStyle w:val="S2"/>
              <w:ind w:firstLine="0"/>
              <w:jc w:val="center"/>
              <w:rPr>
                <w:color w:val="000000"/>
                <w:sz w:val="20"/>
                <w:szCs w:val="20"/>
              </w:rPr>
            </w:pPr>
            <w:r w:rsidRPr="001C2664">
              <w:rPr>
                <w:color w:val="000000"/>
                <w:sz w:val="20"/>
                <w:szCs w:val="20"/>
              </w:rPr>
              <w:t>88,19</w:t>
            </w:r>
          </w:p>
        </w:tc>
        <w:tc>
          <w:tcPr>
            <w:tcW w:w="1638" w:type="pct"/>
            <w:tcBorders>
              <w:top w:val="single" w:sz="4" w:space="0" w:color="000000"/>
              <w:left w:val="single" w:sz="4" w:space="0" w:color="000000"/>
              <w:bottom w:val="single" w:sz="4" w:space="0" w:color="000000"/>
              <w:right w:val="single" w:sz="4" w:space="0" w:color="000000"/>
            </w:tcBorders>
            <w:shd w:val="clear" w:color="auto" w:fill="DBE5F1" w:themeFill="accent1" w:themeFillTint="33"/>
            <w:noWrap/>
            <w:vAlign w:val="center"/>
            <w:hideMark/>
          </w:tcPr>
          <w:p w14:paraId="63951CB4" w14:textId="77777777" w:rsidR="008F7A2D" w:rsidRPr="001C2664" w:rsidRDefault="008F7A2D" w:rsidP="0090517E">
            <w:pPr>
              <w:pStyle w:val="S2"/>
              <w:ind w:firstLine="0"/>
              <w:jc w:val="center"/>
              <w:rPr>
                <w:color w:val="000000"/>
                <w:sz w:val="20"/>
                <w:szCs w:val="20"/>
              </w:rPr>
            </w:pPr>
            <w:r w:rsidRPr="001C2664">
              <w:rPr>
                <w:color w:val="000000"/>
                <w:sz w:val="20"/>
                <w:szCs w:val="20"/>
              </w:rPr>
              <w:t>65,82</w:t>
            </w:r>
          </w:p>
        </w:tc>
      </w:tr>
      <w:tr w:rsidR="008F7A2D" w:rsidRPr="001C2664" w14:paraId="02CDAC2D" w14:textId="77777777" w:rsidTr="0090517E">
        <w:trPr>
          <w:trHeight w:val="20"/>
          <w:jc w:val="center"/>
        </w:trPr>
        <w:tc>
          <w:tcPr>
            <w:tcW w:w="1556" w:type="pct"/>
            <w:tcBorders>
              <w:top w:val="single" w:sz="4" w:space="0" w:color="000000"/>
              <w:left w:val="single" w:sz="4" w:space="0" w:color="000000"/>
              <w:bottom w:val="single" w:sz="4" w:space="0" w:color="000000"/>
              <w:right w:val="single" w:sz="4" w:space="0" w:color="000000"/>
            </w:tcBorders>
            <w:noWrap/>
            <w:vAlign w:val="center"/>
            <w:hideMark/>
          </w:tcPr>
          <w:p w14:paraId="0C73028A" w14:textId="77777777" w:rsidR="008F7A2D" w:rsidRPr="001C2664" w:rsidRDefault="008F7A2D" w:rsidP="0090517E">
            <w:pPr>
              <w:pStyle w:val="S2"/>
              <w:ind w:firstLine="0"/>
              <w:jc w:val="center"/>
              <w:rPr>
                <w:color w:val="000000"/>
                <w:sz w:val="20"/>
                <w:szCs w:val="20"/>
              </w:rPr>
            </w:pPr>
            <w:r w:rsidRPr="001C2664">
              <w:rPr>
                <w:color w:val="000000"/>
                <w:sz w:val="20"/>
                <w:szCs w:val="20"/>
              </w:rPr>
              <w:t>-31</w:t>
            </w:r>
          </w:p>
        </w:tc>
        <w:tc>
          <w:tcPr>
            <w:tcW w:w="1806" w:type="pct"/>
            <w:tcBorders>
              <w:top w:val="single" w:sz="4" w:space="0" w:color="000000"/>
              <w:left w:val="single" w:sz="4" w:space="0" w:color="000000"/>
              <w:bottom w:val="single" w:sz="4" w:space="0" w:color="000000"/>
              <w:right w:val="single" w:sz="4" w:space="0" w:color="000000"/>
            </w:tcBorders>
            <w:shd w:val="clear" w:color="auto" w:fill="FDE9D9" w:themeFill="accent6" w:themeFillTint="33"/>
            <w:noWrap/>
            <w:vAlign w:val="center"/>
            <w:hideMark/>
          </w:tcPr>
          <w:p w14:paraId="33351D1C" w14:textId="77777777" w:rsidR="008F7A2D" w:rsidRPr="001C2664" w:rsidRDefault="008F7A2D" w:rsidP="0090517E">
            <w:pPr>
              <w:pStyle w:val="S2"/>
              <w:ind w:firstLine="0"/>
              <w:jc w:val="center"/>
              <w:rPr>
                <w:color w:val="000000"/>
                <w:sz w:val="20"/>
                <w:szCs w:val="20"/>
              </w:rPr>
            </w:pPr>
            <w:r w:rsidRPr="001C2664">
              <w:rPr>
                <w:color w:val="000000"/>
                <w:sz w:val="20"/>
                <w:szCs w:val="20"/>
              </w:rPr>
              <w:t>85,90</w:t>
            </w:r>
          </w:p>
        </w:tc>
        <w:tc>
          <w:tcPr>
            <w:tcW w:w="1638" w:type="pct"/>
            <w:tcBorders>
              <w:top w:val="single" w:sz="4" w:space="0" w:color="000000"/>
              <w:left w:val="single" w:sz="4" w:space="0" w:color="000000"/>
              <w:bottom w:val="single" w:sz="4" w:space="0" w:color="000000"/>
              <w:right w:val="single" w:sz="4" w:space="0" w:color="000000"/>
            </w:tcBorders>
            <w:shd w:val="clear" w:color="auto" w:fill="DBE5F1" w:themeFill="accent1" w:themeFillTint="33"/>
            <w:noWrap/>
            <w:vAlign w:val="center"/>
            <w:hideMark/>
          </w:tcPr>
          <w:p w14:paraId="17AA7EC3" w14:textId="77777777" w:rsidR="008F7A2D" w:rsidRPr="001C2664" w:rsidRDefault="008F7A2D" w:rsidP="0090517E">
            <w:pPr>
              <w:pStyle w:val="S2"/>
              <w:ind w:firstLine="0"/>
              <w:jc w:val="center"/>
              <w:rPr>
                <w:color w:val="000000"/>
                <w:sz w:val="20"/>
                <w:szCs w:val="20"/>
              </w:rPr>
            </w:pPr>
            <w:r w:rsidRPr="001C2664">
              <w:rPr>
                <w:color w:val="000000"/>
                <w:sz w:val="20"/>
                <w:szCs w:val="20"/>
              </w:rPr>
              <w:t>64,40</w:t>
            </w:r>
          </w:p>
        </w:tc>
      </w:tr>
      <w:tr w:rsidR="008F7A2D" w:rsidRPr="001C2664" w14:paraId="1B8EF5DE" w14:textId="77777777" w:rsidTr="0090517E">
        <w:trPr>
          <w:trHeight w:val="20"/>
          <w:jc w:val="center"/>
        </w:trPr>
        <w:tc>
          <w:tcPr>
            <w:tcW w:w="1556" w:type="pct"/>
            <w:tcBorders>
              <w:top w:val="single" w:sz="4" w:space="0" w:color="000000"/>
              <w:left w:val="single" w:sz="4" w:space="0" w:color="000000"/>
              <w:bottom w:val="single" w:sz="4" w:space="0" w:color="000000"/>
              <w:right w:val="single" w:sz="4" w:space="0" w:color="000000"/>
            </w:tcBorders>
            <w:noWrap/>
            <w:vAlign w:val="center"/>
            <w:hideMark/>
          </w:tcPr>
          <w:p w14:paraId="2752E9B4" w14:textId="77777777" w:rsidR="008F7A2D" w:rsidRPr="001C2664" w:rsidRDefault="008F7A2D" w:rsidP="0090517E">
            <w:pPr>
              <w:pStyle w:val="S2"/>
              <w:ind w:firstLine="0"/>
              <w:jc w:val="center"/>
              <w:rPr>
                <w:color w:val="000000"/>
                <w:sz w:val="20"/>
                <w:szCs w:val="20"/>
              </w:rPr>
            </w:pPr>
            <w:r w:rsidRPr="001C2664">
              <w:rPr>
                <w:color w:val="000000"/>
                <w:sz w:val="20"/>
                <w:szCs w:val="20"/>
              </w:rPr>
              <w:t>-30</w:t>
            </w:r>
          </w:p>
        </w:tc>
        <w:tc>
          <w:tcPr>
            <w:tcW w:w="1806" w:type="pct"/>
            <w:tcBorders>
              <w:top w:val="single" w:sz="4" w:space="0" w:color="000000"/>
              <w:left w:val="single" w:sz="4" w:space="0" w:color="000000"/>
              <w:bottom w:val="single" w:sz="4" w:space="0" w:color="000000"/>
              <w:right w:val="single" w:sz="4" w:space="0" w:color="000000"/>
            </w:tcBorders>
            <w:shd w:val="clear" w:color="auto" w:fill="FDE9D9" w:themeFill="accent6" w:themeFillTint="33"/>
            <w:noWrap/>
            <w:vAlign w:val="center"/>
            <w:hideMark/>
          </w:tcPr>
          <w:p w14:paraId="32DC7071" w14:textId="77777777" w:rsidR="008F7A2D" w:rsidRPr="001C2664" w:rsidRDefault="008F7A2D" w:rsidP="0090517E">
            <w:pPr>
              <w:pStyle w:val="S2"/>
              <w:ind w:firstLine="0"/>
              <w:jc w:val="center"/>
              <w:rPr>
                <w:color w:val="000000"/>
                <w:sz w:val="20"/>
                <w:szCs w:val="20"/>
              </w:rPr>
            </w:pPr>
            <w:r w:rsidRPr="001C2664">
              <w:rPr>
                <w:color w:val="000000"/>
                <w:sz w:val="20"/>
                <w:szCs w:val="20"/>
              </w:rPr>
              <w:t>84,74</w:t>
            </w:r>
          </w:p>
        </w:tc>
        <w:tc>
          <w:tcPr>
            <w:tcW w:w="1638" w:type="pct"/>
            <w:tcBorders>
              <w:top w:val="single" w:sz="4" w:space="0" w:color="000000"/>
              <w:left w:val="single" w:sz="4" w:space="0" w:color="000000"/>
              <w:bottom w:val="single" w:sz="4" w:space="0" w:color="000000"/>
              <w:right w:val="single" w:sz="4" w:space="0" w:color="000000"/>
            </w:tcBorders>
            <w:shd w:val="clear" w:color="auto" w:fill="DBE5F1" w:themeFill="accent1" w:themeFillTint="33"/>
            <w:noWrap/>
            <w:vAlign w:val="center"/>
            <w:hideMark/>
          </w:tcPr>
          <w:p w14:paraId="4DD2658F" w14:textId="77777777" w:rsidR="008F7A2D" w:rsidRPr="001C2664" w:rsidRDefault="008F7A2D" w:rsidP="0090517E">
            <w:pPr>
              <w:pStyle w:val="S2"/>
              <w:ind w:firstLine="0"/>
              <w:jc w:val="center"/>
              <w:rPr>
                <w:color w:val="000000"/>
                <w:sz w:val="20"/>
                <w:szCs w:val="20"/>
              </w:rPr>
            </w:pPr>
            <w:r w:rsidRPr="001C2664">
              <w:rPr>
                <w:color w:val="000000"/>
                <w:sz w:val="20"/>
                <w:szCs w:val="20"/>
              </w:rPr>
              <w:t>63,69</w:t>
            </w:r>
          </w:p>
        </w:tc>
      </w:tr>
      <w:tr w:rsidR="008F7A2D" w:rsidRPr="001C2664" w14:paraId="11E5E239" w14:textId="77777777" w:rsidTr="0090517E">
        <w:trPr>
          <w:trHeight w:val="20"/>
          <w:jc w:val="center"/>
        </w:trPr>
        <w:tc>
          <w:tcPr>
            <w:tcW w:w="1556" w:type="pct"/>
            <w:tcBorders>
              <w:top w:val="single" w:sz="4" w:space="0" w:color="000000"/>
              <w:left w:val="single" w:sz="4" w:space="0" w:color="000000"/>
              <w:bottom w:val="single" w:sz="4" w:space="0" w:color="000000"/>
              <w:right w:val="single" w:sz="4" w:space="0" w:color="000000"/>
            </w:tcBorders>
            <w:noWrap/>
            <w:vAlign w:val="center"/>
            <w:hideMark/>
          </w:tcPr>
          <w:p w14:paraId="567B1419" w14:textId="77777777" w:rsidR="008F7A2D" w:rsidRPr="001C2664" w:rsidRDefault="008F7A2D" w:rsidP="0090517E">
            <w:pPr>
              <w:pStyle w:val="S2"/>
              <w:ind w:firstLine="0"/>
              <w:jc w:val="center"/>
              <w:rPr>
                <w:color w:val="000000"/>
                <w:sz w:val="20"/>
                <w:szCs w:val="20"/>
              </w:rPr>
            </w:pPr>
            <w:r w:rsidRPr="001C2664">
              <w:rPr>
                <w:color w:val="000000"/>
                <w:sz w:val="20"/>
                <w:szCs w:val="20"/>
              </w:rPr>
              <w:t>-28</w:t>
            </w:r>
          </w:p>
        </w:tc>
        <w:tc>
          <w:tcPr>
            <w:tcW w:w="1806" w:type="pct"/>
            <w:tcBorders>
              <w:top w:val="single" w:sz="4" w:space="0" w:color="000000"/>
              <w:left w:val="single" w:sz="4" w:space="0" w:color="000000"/>
              <w:bottom w:val="single" w:sz="4" w:space="0" w:color="000000"/>
              <w:right w:val="single" w:sz="4" w:space="0" w:color="000000"/>
            </w:tcBorders>
            <w:shd w:val="clear" w:color="auto" w:fill="FDE9D9" w:themeFill="accent6" w:themeFillTint="33"/>
            <w:noWrap/>
            <w:vAlign w:val="center"/>
            <w:hideMark/>
          </w:tcPr>
          <w:p w14:paraId="4ABEE3BD" w14:textId="77777777" w:rsidR="008F7A2D" w:rsidRPr="001C2664" w:rsidRDefault="008F7A2D" w:rsidP="0090517E">
            <w:pPr>
              <w:pStyle w:val="S2"/>
              <w:ind w:firstLine="0"/>
              <w:jc w:val="center"/>
              <w:rPr>
                <w:color w:val="000000"/>
                <w:sz w:val="20"/>
                <w:szCs w:val="20"/>
              </w:rPr>
            </w:pPr>
            <w:r w:rsidRPr="001C2664">
              <w:rPr>
                <w:color w:val="000000"/>
                <w:sz w:val="20"/>
                <w:szCs w:val="20"/>
              </w:rPr>
              <w:t>82,42</w:t>
            </w:r>
          </w:p>
        </w:tc>
        <w:tc>
          <w:tcPr>
            <w:tcW w:w="1638" w:type="pct"/>
            <w:tcBorders>
              <w:top w:val="single" w:sz="4" w:space="0" w:color="000000"/>
              <w:left w:val="single" w:sz="4" w:space="0" w:color="000000"/>
              <w:bottom w:val="single" w:sz="4" w:space="0" w:color="000000"/>
              <w:right w:val="single" w:sz="4" w:space="0" w:color="000000"/>
            </w:tcBorders>
            <w:shd w:val="clear" w:color="auto" w:fill="DBE5F1" w:themeFill="accent1" w:themeFillTint="33"/>
            <w:noWrap/>
            <w:vAlign w:val="center"/>
            <w:hideMark/>
          </w:tcPr>
          <w:p w14:paraId="1833AFA4" w14:textId="77777777" w:rsidR="008F7A2D" w:rsidRPr="001C2664" w:rsidRDefault="008F7A2D" w:rsidP="0090517E">
            <w:pPr>
              <w:pStyle w:val="S2"/>
              <w:ind w:firstLine="0"/>
              <w:jc w:val="center"/>
              <w:rPr>
                <w:color w:val="000000"/>
                <w:sz w:val="20"/>
                <w:szCs w:val="20"/>
              </w:rPr>
            </w:pPr>
            <w:r w:rsidRPr="001C2664">
              <w:rPr>
                <w:color w:val="000000"/>
                <w:sz w:val="20"/>
                <w:szCs w:val="20"/>
              </w:rPr>
              <w:t>62,25</w:t>
            </w:r>
          </w:p>
        </w:tc>
      </w:tr>
      <w:tr w:rsidR="008F7A2D" w:rsidRPr="001C2664" w14:paraId="22F2A96D" w14:textId="77777777" w:rsidTr="0090517E">
        <w:trPr>
          <w:trHeight w:val="20"/>
          <w:jc w:val="center"/>
        </w:trPr>
        <w:tc>
          <w:tcPr>
            <w:tcW w:w="1556" w:type="pct"/>
            <w:tcBorders>
              <w:top w:val="single" w:sz="4" w:space="0" w:color="000000"/>
              <w:left w:val="single" w:sz="4" w:space="0" w:color="000000"/>
              <w:bottom w:val="single" w:sz="4" w:space="0" w:color="000000"/>
              <w:right w:val="single" w:sz="4" w:space="0" w:color="000000"/>
            </w:tcBorders>
            <w:noWrap/>
            <w:vAlign w:val="center"/>
            <w:hideMark/>
          </w:tcPr>
          <w:p w14:paraId="3B246EA9" w14:textId="77777777" w:rsidR="008F7A2D" w:rsidRPr="001C2664" w:rsidRDefault="008F7A2D" w:rsidP="0090517E">
            <w:pPr>
              <w:pStyle w:val="S2"/>
              <w:ind w:firstLine="0"/>
              <w:jc w:val="center"/>
              <w:rPr>
                <w:color w:val="000000"/>
                <w:sz w:val="20"/>
                <w:szCs w:val="20"/>
              </w:rPr>
            </w:pPr>
            <w:r w:rsidRPr="001C2664">
              <w:rPr>
                <w:color w:val="000000"/>
                <w:sz w:val="20"/>
                <w:szCs w:val="20"/>
              </w:rPr>
              <w:t>-26</w:t>
            </w:r>
          </w:p>
        </w:tc>
        <w:tc>
          <w:tcPr>
            <w:tcW w:w="1806" w:type="pct"/>
            <w:tcBorders>
              <w:top w:val="single" w:sz="4" w:space="0" w:color="000000"/>
              <w:left w:val="single" w:sz="4" w:space="0" w:color="000000"/>
              <w:bottom w:val="single" w:sz="4" w:space="0" w:color="000000"/>
              <w:right w:val="single" w:sz="4" w:space="0" w:color="000000"/>
            </w:tcBorders>
            <w:shd w:val="clear" w:color="auto" w:fill="FDE9D9" w:themeFill="accent6" w:themeFillTint="33"/>
            <w:noWrap/>
            <w:vAlign w:val="center"/>
            <w:hideMark/>
          </w:tcPr>
          <w:p w14:paraId="7FB62DF2" w14:textId="77777777" w:rsidR="008F7A2D" w:rsidRPr="001C2664" w:rsidRDefault="008F7A2D" w:rsidP="0090517E">
            <w:pPr>
              <w:pStyle w:val="S2"/>
              <w:ind w:firstLine="0"/>
              <w:jc w:val="center"/>
              <w:rPr>
                <w:color w:val="000000"/>
                <w:sz w:val="20"/>
                <w:szCs w:val="20"/>
              </w:rPr>
            </w:pPr>
            <w:r w:rsidRPr="001C2664">
              <w:rPr>
                <w:color w:val="000000"/>
                <w:sz w:val="20"/>
                <w:szCs w:val="20"/>
              </w:rPr>
              <w:t>80,08</w:t>
            </w:r>
          </w:p>
        </w:tc>
        <w:tc>
          <w:tcPr>
            <w:tcW w:w="1638" w:type="pct"/>
            <w:tcBorders>
              <w:top w:val="single" w:sz="4" w:space="0" w:color="000000"/>
              <w:left w:val="single" w:sz="4" w:space="0" w:color="000000"/>
              <w:bottom w:val="single" w:sz="4" w:space="0" w:color="000000"/>
              <w:right w:val="single" w:sz="4" w:space="0" w:color="000000"/>
            </w:tcBorders>
            <w:shd w:val="clear" w:color="auto" w:fill="DBE5F1" w:themeFill="accent1" w:themeFillTint="33"/>
            <w:noWrap/>
            <w:vAlign w:val="center"/>
            <w:hideMark/>
          </w:tcPr>
          <w:p w14:paraId="0B0D93FB" w14:textId="77777777" w:rsidR="008F7A2D" w:rsidRPr="001C2664" w:rsidRDefault="008F7A2D" w:rsidP="0090517E">
            <w:pPr>
              <w:pStyle w:val="S2"/>
              <w:ind w:firstLine="0"/>
              <w:jc w:val="center"/>
              <w:rPr>
                <w:color w:val="000000"/>
                <w:sz w:val="20"/>
                <w:szCs w:val="20"/>
              </w:rPr>
            </w:pPr>
            <w:r w:rsidRPr="001C2664">
              <w:rPr>
                <w:color w:val="000000"/>
                <w:sz w:val="20"/>
                <w:szCs w:val="20"/>
              </w:rPr>
              <w:t>60,79</w:t>
            </w:r>
          </w:p>
        </w:tc>
      </w:tr>
      <w:tr w:rsidR="008F7A2D" w:rsidRPr="001C2664" w14:paraId="06A166B7" w14:textId="77777777" w:rsidTr="0090517E">
        <w:trPr>
          <w:trHeight w:val="20"/>
          <w:jc w:val="center"/>
        </w:trPr>
        <w:tc>
          <w:tcPr>
            <w:tcW w:w="1556" w:type="pct"/>
            <w:tcBorders>
              <w:top w:val="single" w:sz="4" w:space="0" w:color="000000"/>
              <w:left w:val="single" w:sz="4" w:space="0" w:color="000000"/>
              <w:bottom w:val="single" w:sz="4" w:space="0" w:color="000000"/>
              <w:right w:val="single" w:sz="4" w:space="0" w:color="000000"/>
            </w:tcBorders>
            <w:noWrap/>
            <w:vAlign w:val="center"/>
            <w:hideMark/>
          </w:tcPr>
          <w:p w14:paraId="525A78A3" w14:textId="77777777" w:rsidR="008F7A2D" w:rsidRPr="001C2664" w:rsidRDefault="008F7A2D" w:rsidP="0090517E">
            <w:pPr>
              <w:pStyle w:val="S2"/>
              <w:ind w:firstLine="0"/>
              <w:jc w:val="center"/>
              <w:rPr>
                <w:color w:val="000000"/>
                <w:sz w:val="20"/>
                <w:szCs w:val="20"/>
              </w:rPr>
            </w:pPr>
            <w:r w:rsidRPr="001C2664">
              <w:rPr>
                <w:color w:val="000000"/>
                <w:sz w:val="20"/>
                <w:szCs w:val="20"/>
              </w:rPr>
              <w:t>-24</w:t>
            </w:r>
          </w:p>
        </w:tc>
        <w:tc>
          <w:tcPr>
            <w:tcW w:w="1806" w:type="pct"/>
            <w:tcBorders>
              <w:top w:val="single" w:sz="4" w:space="0" w:color="000000"/>
              <w:left w:val="single" w:sz="4" w:space="0" w:color="000000"/>
              <w:bottom w:val="single" w:sz="4" w:space="0" w:color="000000"/>
              <w:right w:val="single" w:sz="4" w:space="0" w:color="000000"/>
            </w:tcBorders>
            <w:shd w:val="clear" w:color="auto" w:fill="FDE9D9" w:themeFill="accent6" w:themeFillTint="33"/>
            <w:noWrap/>
            <w:vAlign w:val="center"/>
            <w:hideMark/>
          </w:tcPr>
          <w:p w14:paraId="73D2EE56" w14:textId="77777777" w:rsidR="008F7A2D" w:rsidRPr="001C2664" w:rsidRDefault="008F7A2D" w:rsidP="0090517E">
            <w:pPr>
              <w:pStyle w:val="S2"/>
              <w:ind w:firstLine="0"/>
              <w:jc w:val="center"/>
              <w:rPr>
                <w:color w:val="000000"/>
                <w:sz w:val="20"/>
                <w:szCs w:val="20"/>
              </w:rPr>
            </w:pPr>
            <w:r w:rsidRPr="001C2664">
              <w:rPr>
                <w:color w:val="000000"/>
                <w:sz w:val="20"/>
                <w:szCs w:val="20"/>
              </w:rPr>
              <w:t>77,73</w:t>
            </w:r>
          </w:p>
        </w:tc>
        <w:tc>
          <w:tcPr>
            <w:tcW w:w="1638" w:type="pct"/>
            <w:tcBorders>
              <w:top w:val="single" w:sz="4" w:space="0" w:color="000000"/>
              <w:left w:val="single" w:sz="4" w:space="0" w:color="000000"/>
              <w:bottom w:val="single" w:sz="4" w:space="0" w:color="000000"/>
              <w:right w:val="single" w:sz="4" w:space="0" w:color="000000"/>
            </w:tcBorders>
            <w:shd w:val="clear" w:color="auto" w:fill="DBE5F1" w:themeFill="accent1" w:themeFillTint="33"/>
            <w:noWrap/>
            <w:vAlign w:val="center"/>
            <w:hideMark/>
          </w:tcPr>
          <w:p w14:paraId="7E0E535F" w14:textId="77777777" w:rsidR="008F7A2D" w:rsidRPr="001C2664" w:rsidRDefault="008F7A2D" w:rsidP="0090517E">
            <w:pPr>
              <w:pStyle w:val="S2"/>
              <w:ind w:firstLine="0"/>
              <w:jc w:val="center"/>
              <w:rPr>
                <w:color w:val="000000"/>
                <w:sz w:val="20"/>
                <w:szCs w:val="20"/>
              </w:rPr>
            </w:pPr>
            <w:r w:rsidRPr="001C2664">
              <w:rPr>
                <w:color w:val="000000"/>
                <w:sz w:val="20"/>
                <w:szCs w:val="20"/>
              </w:rPr>
              <w:t>59,31</w:t>
            </w:r>
          </w:p>
        </w:tc>
      </w:tr>
      <w:tr w:rsidR="008F7A2D" w:rsidRPr="001C2664" w14:paraId="00090ECF" w14:textId="77777777" w:rsidTr="0090517E">
        <w:trPr>
          <w:trHeight w:val="20"/>
          <w:jc w:val="center"/>
        </w:trPr>
        <w:tc>
          <w:tcPr>
            <w:tcW w:w="1556" w:type="pct"/>
            <w:tcBorders>
              <w:top w:val="single" w:sz="4" w:space="0" w:color="000000"/>
              <w:left w:val="single" w:sz="4" w:space="0" w:color="000000"/>
              <w:bottom w:val="single" w:sz="4" w:space="0" w:color="000000"/>
              <w:right w:val="single" w:sz="4" w:space="0" w:color="000000"/>
            </w:tcBorders>
            <w:noWrap/>
            <w:vAlign w:val="center"/>
            <w:hideMark/>
          </w:tcPr>
          <w:p w14:paraId="78EE300D" w14:textId="77777777" w:rsidR="008F7A2D" w:rsidRPr="001C2664" w:rsidRDefault="008F7A2D" w:rsidP="0090517E">
            <w:pPr>
              <w:pStyle w:val="S2"/>
              <w:ind w:firstLine="0"/>
              <w:jc w:val="center"/>
              <w:rPr>
                <w:color w:val="000000"/>
                <w:sz w:val="20"/>
                <w:szCs w:val="20"/>
              </w:rPr>
            </w:pPr>
            <w:r w:rsidRPr="001C2664">
              <w:rPr>
                <w:color w:val="000000"/>
                <w:sz w:val="20"/>
                <w:szCs w:val="20"/>
              </w:rPr>
              <w:t>-22</w:t>
            </w:r>
          </w:p>
        </w:tc>
        <w:tc>
          <w:tcPr>
            <w:tcW w:w="1806" w:type="pct"/>
            <w:tcBorders>
              <w:top w:val="single" w:sz="4" w:space="0" w:color="000000"/>
              <w:left w:val="single" w:sz="4" w:space="0" w:color="000000"/>
              <w:bottom w:val="single" w:sz="4" w:space="0" w:color="000000"/>
              <w:right w:val="single" w:sz="4" w:space="0" w:color="000000"/>
            </w:tcBorders>
            <w:shd w:val="clear" w:color="auto" w:fill="FDE9D9" w:themeFill="accent6" w:themeFillTint="33"/>
            <w:noWrap/>
            <w:vAlign w:val="center"/>
            <w:hideMark/>
          </w:tcPr>
          <w:p w14:paraId="64B65E0D" w14:textId="77777777" w:rsidR="008F7A2D" w:rsidRPr="001C2664" w:rsidRDefault="008F7A2D" w:rsidP="0090517E">
            <w:pPr>
              <w:pStyle w:val="S2"/>
              <w:ind w:firstLine="0"/>
              <w:jc w:val="center"/>
              <w:rPr>
                <w:color w:val="000000"/>
                <w:sz w:val="20"/>
                <w:szCs w:val="20"/>
              </w:rPr>
            </w:pPr>
            <w:r w:rsidRPr="001C2664">
              <w:rPr>
                <w:color w:val="000000"/>
                <w:sz w:val="20"/>
                <w:szCs w:val="20"/>
              </w:rPr>
              <w:t>75,36</w:t>
            </w:r>
          </w:p>
        </w:tc>
        <w:tc>
          <w:tcPr>
            <w:tcW w:w="1638" w:type="pct"/>
            <w:tcBorders>
              <w:top w:val="single" w:sz="4" w:space="0" w:color="000000"/>
              <w:left w:val="single" w:sz="4" w:space="0" w:color="000000"/>
              <w:bottom w:val="single" w:sz="4" w:space="0" w:color="000000"/>
              <w:right w:val="single" w:sz="4" w:space="0" w:color="000000"/>
            </w:tcBorders>
            <w:shd w:val="clear" w:color="auto" w:fill="DBE5F1" w:themeFill="accent1" w:themeFillTint="33"/>
            <w:noWrap/>
            <w:vAlign w:val="center"/>
            <w:hideMark/>
          </w:tcPr>
          <w:p w14:paraId="43431853" w14:textId="77777777" w:rsidR="008F7A2D" w:rsidRPr="001C2664" w:rsidRDefault="008F7A2D" w:rsidP="0090517E">
            <w:pPr>
              <w:pStyle w:val="S2"/>
              <w:ind w:firstLine="0"/>
              <w:jc w:val="center"/>
              <w:rPr>
                <w:color w:val="000000"/>
                <w:sz w:val="20"/>
                <w:szCs w:val="20"/>
              </w:rPr>
            </w:pPr>
            <w:r w:rsidRPr="001C2664">
              <w:rPr>
                <w:color w:val="000000"/>
                <w:sz w:val="20"/>
                <w:szCs w:val="20"/>
              </w:rPr>
              <w:t>57,81</w:t>
            </w:r>
          </w:p>
        </w:tc>
      </w:tr>
      <w:tr w:rsidR="008F7A2D" w:rsidRPr="001C2664" w14:paraId="45BCE55E" w14:textId="77777777" w:rsidTr="0090517E">
        <w:trPr>
          <w:trHeight w:val="20"/>
          <w:jc w:val="center"/>
        </w:trPr>
        <w:tc>
          <w:tcPr>
            <w:tcW w:w="1556" w:type="pct"/>
            <w:tcBorders>
              <w:top w:val="single" w:sz="4" w:space="0" w:color="000000"/>
              <w:left w:val="single" w:sz="4" w:space="0" w:color="000000"/>
              <w:bottom w:val="single" w:sz="4" w:space="0" w:color="000000"/>
              <w:right w:val="single" w:sz="4" w:space="0" w:color="000000"/>
            </w:tcBorders>
            <w:noWrap/>
            <w:vAlign w:val="center"/>
            <w:hideMark/>
          </w:tcPr>
          <w:p w14:paraId="7689C8D4" w14:textId="77777777" w:rsidR="008F7A2D" w:rsidRPr="001C2664" w:rsidRDefault="008F7A2D" w:rsidP="0090517E">
            <w:pPr>
              <w:pStyle w:val="S2"/>
              <w:ind w:firstLine="0"/>
              <w:jc w:val="center"/>
              <w:rPr>
                <w:color w:val="000000"/>
                <w:sz w:val="20"/>
                <w:szCs w:val="20"/>
              </w:rPr>
            </w:pPr>
            <w:r w:rsidRPr="001C2664">
              <w:rPr>
                <w:color w:val="000000"/>
                <w:sz w:val="20"/>
                <w:szCs w:val="20"/>
              </w:rPr>
              <w:t>-20</w:t>
            </w:r>
          </w:p>
        </w:tc>
        <w:tc>
          <w:tcPr>
            <w:tcW w:w="1806" w:type="pct"/>
            <w:tcBorders>
              <w:top w:val="single" w:sz="4" w:space="0" w:color="000000"/>
              <w:left w:val="single" w:sz="4" w:space="0" w:color="000000"/>
              <w:bottom w:val="single" w:sz="4" w:space="0" w:color="000000"/>
              <w:right w:val="single" w:sz="4" w:space="0" w:color="000000"/>
            </w:tcBorders>
            <w:shd w:val="clear" w:color="auto" w:fill="FDE9D9" w:themeFill="accent6" w:themeFillTint="33"/>
            <w:noWrap/>
            <w:vAlign w:val="center"/>
            <w:hideMark/>
          </w:tcPr>
          <w:p w14:paraId="1EEA5E9C" w14:textId="77777777" w:rsidR="008F7A2D" w:rsidRPr="001C2664" w:rsidRDefault="008F7A2D" w:rsidP="0090517E">
            <w:pPr>
              <w:pStyle w:val="S2"/>
              <w:ind w:firstLine="0"/>
              <w:jc w:val="center"/>
              <w:rPr>
                <w:color w:val="000000"/>
                <w:sz w:val="20"/>
                <w:szCs w:val="20"/>
              </w:rPr>
            </w:pPr>
            <w:r w:rsidRPr="001C2664">
              <w:rPr>
                <w:color w:val="000000"/>
                <w:sz w:val="20"/>
                <w:szCs w:val="20"/>
              </w:rPr>
              <w:t>72,97</w:t>
            </w:r>
          </w:p>
        </w:tc>
        <w:tc>
          <w:tcPr>
            <w:tcW w:w="1638" w:type="pct"/>
            <w:tcBorders>
              <w:top w:val="single" w:sz="4" w:space="0" w:color="000000"/>
              <w:left w:val="single" w:sz="4" w:space="0" w:color="000000"/>
              <w:bottom w:val="single" w:sz="4" w:space="0" w:color="000000"/>
              <w:right w:val="single" w:sz="4" w:space="0" w:color="000000"/>
            </w:tcBorders>
            <w:shd w:val="clear" w:color="auto" w:fill="DBE5F1" w:themeFill="accent1" w:themeFillTint="33"/>
            <w:noWrap/>
            <w:vAlign w:val="center"/>
            <w:hideMark/>
          </w:tcPr>
          <w:p w14:paraId="203C5606" w14:textId="77777777" w:rsidR="008F7A2D" w:rsidRPr="001C2664" w:rsidRDefault="008F7A2D" w:rsidP="0090517E">
            <w:pPr>
              <w:pStyle w:val="S2"/>
              <w:ind w:firstLine="0"/>
              <w:jc w:val="center"/>
              <w:rPr>
                <w:color w:val="000000"/>
                <w:sz w:val="20"/>
                <w:szCs w:val="20"/>
              </w:rPr>
            </w:pPr>
            <w:r w:rsidRPr="001C2664">
              <w:rPr>
                <w:color w:val="000000"/>
                <w:sz w:val="20"/>
                <w:szCs w:val="20"/>
              </w:rPr>
              <w:t>56,30</w:t>
            </w:r>
          </w:p>
        </w:tc>
      </w:tr>
      <w:tr w:rsidR="008F7A2D" w:rsidRPr="001C2664" w14:paraId="503EEB61" w14:textId="77777777" w:rsidTr="0090517E">
        <w:trPr>
          <w:trHeight w:val="20"/>
          <w:jc w:val="center"/>
        </w:trPr>
        <w:tc>
          <w:tcPr>
            <w:tcW w:w="1556" w:type="pct"/>
            <w:tcBorders>
              <w:top w:val="single" w:sz="4" w:space="0" w:color="000000"/>
              <w:left w:val="single" w:sz="4" w:space="0" w:color="000000"/>
              <w:bottom w:val="single" w:sz="4" w:space="0" w:color="000000"/>
              <w:right w:val="single" w:sz="4" w:space="0" w:color="000000"/>
            </w:tcBorders>
            <w:noWrap/>
            <w:vAlign w:val="center"/>
            <w:hideMark/>
          </w:tcPr>
          <w:p w14:paraId="7AB82208" w14:textId="77777777" w:rsidR="008F7A2D" w:rsidRPr="001C2664" w:rsidRDefault="008F7A2D" w:rsidP="0090517E">
            <w:pPr>
              <w:pStyle w:val="S2"/>
              <w:ind w:firstLine="0"/>
              <w:jc w:val="center"/>
              <w:rPr>
                <w:color w:val="000000"/>
                <w:sz w:val="20"/>
                <w:szCs w:val="20"/>
              </w:rPr>
            </w:pPr>
            <w:r w:rsidRPr="001C2664">
              <w:rPr>
                <w:color w:val="000000"/>
                <w:sz w:val="20"/>
                <w:szCs w:val="20"/>
              </w:rPr>
              <w:t>-18</w:t>
            </w:r>
          </w:p>
        </w:tc>
        <w:tc>
          <w:tcPr>
            <w:tcW w:w="1806" w:type="pct"/>
            <w:tcBorders>
              <w:top w:val="single" w:sz="4" w:space="0" w:color="000000"/>
              <w:left w:val="single" w:sz="4" w:space="0" w:color="000000"/>
              <w:bottom w:val="single" w:sz="4" w:space="0" w:color="000000"/>
              <w:right w:val="single" w:sz="4" w:space="0" w:color="000000"/>
            </w:tcBorders>
            <w:shd w:val="clear" w:color="auto" w:fill="FDE9D9" w:themeFill="accent6" w:themeFillTint="33"/>
            <w:noWrap/>
            <w:vAlign w:val="center"/>
            <w:hideMark/>
          </w:tcPr>
          <w:p w14:paraId="04FE99C6" w14:textId="77777777" w:rsidR="008F7A2D" w:rsidRPr="001C2664" w:rsidRDefault="008F7A2D" w:rsidP="0090517E">
            <w:pPr>
              <w:pStyle w:val="S2"/>
              <w:ind w:firstLine="0"/>
              <w:jc w:val="center"/>
              <w:rPr>
                <w:color w:val="000000"/>
                <w:sz w:val="20"/>
                <w:szCs w:val="20"/>
              </w:rPr>
            </w:pPr>
            <w:r w:rsidRPr="001C2664">
              <w:rPr>
                <w:color w:val="000000"/>
                <w:sz w:val="20"/>
                <w:szCs w:val="20"/>
              </w:rPr>
              <w:t>70,55</w:t>
            </w:r>
          </w:p>
        </w:tc>
        <w:tc>
          <w:tcPr>
            <w:tcW w:w="1638" w:type="pct"/>
            <w:tcBorders>
              <w:top w:val="single" w:sz="4" w:space="0" w:color="000000"/>
              <w:left w:val="single" w:sz="4" w:space="0" w:color="000000"/>
              <w:bottom w:val="single" w:sz="4" w:space="0" w:color="000000"/>
              <w:right w:val="single" w:sz="4" w:space="0" w:color="000000"/>
            </w:tcBorders>
            <w:shd w:val="clear" w:color="auto" w:fill="DBE5F1" w:themeFill="accent1" w:themeFillTint="33"/>
            <w:noWrap/>
            <w:vAlign w:val="center"/>
            <w:hideMark/>
          </w:tcPr>
          <w:p w14:paraId="365E06FD" w14:textId="77777777" w:rsidR="008F7A2D" w:rsidRPr="001C2664" w:rsidRDefault="008F7A2D" w:rsidP="0090517E">
            <w:pPr>
              <w:pStyle w:val="S2"/>
              <w:ind w:firstLine="0"/>
              <w:jc w:val="center"/>
              <w:rPr>
                <w:color w:val="000000"/>
                <w:sz w:val="20"/>
                <w:szCs w:val="20"/>
              </w:rPr>
            </w:pPr>
            <w:r w:rsidRPr="001C2664">
              <w:rPr>
                <w:color w:val="000000"/>
                <w:sz w:val="20"/>
                <w:szCs w:val="20"/>
              </w:rPr>
              <w:t>54,76</w:t>
            </w:r>
          </w:p>
        </w:tc>
      </w:tr>
      <w:tr w:rsidR="008F7A2D" w:rsidRPr="001C2664" w14:paraId="5B946A15" w14:textId="77777777" w:rsidTr="0090517E">
        <w:trPr>
          <w:trHeight w:val="20"/>
          <w:jc w:val="center"/>
        </w:trPr>
        <w:tc>
          <w:tcPr>
            <w:tcW w:w="1556" w:type="pct"/>
            <w:tcBorders>
              <w:top w:val="single" w:sz="4" w:space="0" w:color="000000"/>
              <w:left w:val="single" w:sz="4" w:space="0" w:color="000000"/>
              <w:bottom w:val="single" w:sz="4" w:space="0" w:color="000000"/>
              <w:right w:val="single" w:sz="4" w:space="0" w:color="000000"/>
            </w:tcBorders>
            <w:noWrap/>
            <w:vAlign w:val="center"/>
            <w:hideMark/>
          </w:tcPr>
          <w:p w14:paraId="18D8CF6B" w14:textId="77777777" w:rsidR="008F7A2D" w:rsidRPr="001C2664" w:rsidRDefault="008F7A2D" w:rsidP="0090517E">
            <w:pPr>
              <w:pStyle w:val="S2"/>
              <w:ind w:firstLine="0"/>
              <w:jc w:val="center"/>
              <w:rPr>
                <w:color w:val="000000"/>
                <w:sz w:val="20"/>
                <w:szCs w:val="20"/>
              </w:rPr>
            </w:pPr>
            <w:r w:rsidRPr="001C2664">
              <w:rPr>
                <w:color w:val="000000"/>
                <w:sz w:val="20"/>
                <w:szCs w:val="20"/>
              </w:rPr>
              <w:t>-16</w:t>
            </w:r>
          </w:p>
        </w:tc>
        <w:tc>
          <w:tcPr>
            <w:tcW w:w="1806" w:type="pct"/>
            <w:tcBorders>
              <w:top w:val="single" w:sz="4" w:space="0" w:color="000000"/>
              <w:left w:val="single" w:sz="4" w:space="0" w:color="000000"/>
              <w:bottom w:val="single" w:sz="4" w:space="0" w:color="000000"/>
              <w:right w:val="single" w:sz="4" w:space="0" w:color="000000"/>
            </w:tcBorders>
            <w:shd w:val="clear" w:color="auto" w:fill="FDE9D9" w:themeFill="accent6" w:themeFillTint="33"/>
            <w:noWrap/>
            <w:vAlign w:val="center"/>
            <w:hideMark/>
          </w:tcPr>
          <w:p w14:paraId="5099F3EB" w14:textId="77777777" w:rsidR="008F7A2D" w:rsidRPr="001C2664" w:rsidRDefault="008F7A2D" w:rsidP="0090517E">
            <w:pPr>
              <w:pStyle w:val="S2"/>
              <w:ind w:firstLine="0"/>
              <w:jc w:val="center"/>
              <w:rPr>
                <w:color w:val="000000"/>
                <w:sz w:val="20"/>
                <w:szCs w:val="20"/>
              </w:rPr>
            </w:pPr>
            <w:r w:rsidRPr="001C2664">
              <w:rPr>
                <w:color w:val="000000"/>
                <w:sz w:val="20"/>
                <w:szCs w:val="20"/>
              </w:rPr>
              <w:t>68,12</w:t>
            </w:r>
          </w:p>
        </w:tc>
        <w:tc>
          <w:tcPr>
            <w:tcW w:w="1638" w:type="pct"/>
            <w:tcBorders>
              <w:top w:val="single" w:sz="4" w:space="0" w:color="000000"/>
              <w:left w:val="single" w:sz="4" w:space="0" w:color="000000"/>
              <w:bottom w:val="single" w:sz="4" w:space="0" w:color="000000"/>
              <w:right w:val="single" w:sz="4" w:space="0" w:color="000000"/>
            </w:tcBorders>
            <w:shd w:val="clear" w:color="auto" w:fill="DBE5F1" w:themeFill="accent1" w:themeFillTint="33"/>
            <w:noWrap/>
            <w:vAlign w:val="center"/>
            <w:hideMark/>
          </w:tcPr>
          <w:p w14:paraId="3D2F531E" w14:textId="77777777" w:rsidR="008F7A2D" w:rsidRPr="001C2664" w:rsidRDefault="008F7A2D" w:rsidP="0090517E">
            <w:pPr>
              <w:pStyle w:val="S2"/>
              <w:ind w:firstLine="0"/>
              <w:jc w:val="center"/>
              <w:rPr>
                <w:color w:val="000000"/>
                <w:sz w:val="20"/>
                <w:szCs w:val="20"/>
              </w:rPr>
            </w:pPr>
            <w:r w:rsidRPr="001C2664">
              <w:rPr>
                <w:color w:val="000000"/>
                <w:sz w:val="20"/>
                <w:szCs w:val="20"/>
              </w:rPr>
              <w:t>53,21</w:t>
            </w:r>
          </w:p>
        </w:tc>
      </w:tr>
      <w:tr w:rsidR="008F7A2D" w:rsidRPr="001C2664" w14:paraId="3682815C" w14:textId="77777777" w:rsidTr="0090517E">
        <w:trPr>
          <w:trHeight w:val="20"/>
          <w:jc w:val="center"/>
        </w:trPr>
        <w:tc>
          <w:tcPr>
            <w:tcW w:w="1556" w:type="pct"/>
            <w:tcBorders>
              <w:top w:val="single" w:sz="4" w:space="0" w:color="000000"/>
              <w:left w:val="single" w:sz="4" w:space="0" w:color="000000"/>
              <w:bottom w:val="single" w:sz="4" w:space="0" w:color="000000"/>
              <w:right w:val="single" w:sz="4" w:space="0" w:color="000000"/>
            </w:tcBorders>
            <w:noWrap/>
            <w:vAlign w:val="center"/>
            <w:hideMark/>
          </w:tcPr>
          <w:p w14:paraId="67B68CB4" w14:textId="77777777" w:rsidR="008F7A2D" w:rsidRPr="001C2664" w:rsidRDefault="008F7A2D" w:rsidP="0090517E">
            <w:pPr>
              <w:pStyle w:val="S2"/>
              <w:ind w:firstLine="0"/>
              <w:jc w:val="center"/>
              <w:rPr>
                <w:color w:val="000000"/>
                <w:sz w:val="20"/>
                <w:szCs w:val="20"/>
              </w:rPr>
            </w:pPr>
            <w:r w:rsidRPr="001C2664">
              <w:rPr>
                <w:color w:val="000000"/>
                <w:sz w:val="20"/>
                <w:szCs w:val="20"/>
              </w:rPr>
              <w:t>-14</w:t>
            </w:r>
          </w:p>
        </w:tc>
        <w:tc>
          <w:tcPr>
            <w:tcW w:w="1806" w:type="pct"/>
            <w:tcBorders>
              <w:top w:val="single" w:sz="4" w:space="0" w:color="000000"/>
              <w:left w:val="single" w:sz="4" w:space="0" w:color="000000"/>
              <w:bottom w:val="single" w:sz="4" w:space="0" w:color="000000"/>
              <w:right w:val="single" w:sz="4" w:space="0" w:color="000000"/>
            </w:tcBorders>
            <w:shd w:val="clear" w:color="auto" w:fill="FDE9D9" w:themeFill="accent6" w:themeFillTint="33"/>
            <w:noWrap/>
            <w:vAlign w:val="center"/>
            <w:hideMark/>
          </w:tcPr>
          <w:p w14:paraId="6140D6DD" w14:textId="77777777" w:rsidR="008F7A2D" w:rsidRPr="001C2664" w:rsidRDefault="008F7A2D" w:rsidP="0090517E">
            <w:pPr>
              <w:pStyle w:val="S2"/>
              <w:ind w:firstLine="0"/>
              <w:jc w:val="center"/>
              <w:rPr>
                <w:color w:val="000000"/>
                <w:sz w:val="20"/>
                <w:szCs w:val="20"/>
              </w:rPr>
            </w:pPr>
            <w:r w:rsidRPr="001C2664">
              <w:rPr>
                <w:color w:val="000000"/>
                <w:sz w:val="20"/>
                <w:szCs w:val="20"/>
              </w:rPr>
              <w:t>65,66</w:t>
            </w:r>
          </w:p>
        </w:tc>
        <w:tc>
          <w:tcPr>
            <w:tcW w:w="1638" w:type="pct"/>
            <w:tcBorders>
              <w:top w:val="single" w:sz="4" w:space="0" w:color="000000"/>
              <w:left w:val="single" w:sz="4" w:space="0" w:color="000000"/>
              <w:bottom w:val="single" w:sz="4" w:space="0" w:color="000000"/>
              <w:right w:val="single" w:sz="4" w:space="0" w:color="000000"/>
            </w:tcBorders>
            <w:shd w:val="clear" w:color="auto" w:fill="DBE5F1" w:themeFill="accent1" w:themeFillTint="33"/>
            <w:noWrap/>
            <w:vAlign w:val="center"/>
            <w:hideMark/>
          </w:tcPr>
          <w:p w14:paraId="0F7FD7B2" w14:textId="77777777" w:rsidR="008F7A2D" w:rsidRPr="001C2664" w:rsidRDefault="008F7A2D" w:rsidP="0090517E">
            <w:pPr>
              <w:pStyle w:val="S2"/>
              <w:ind w:firstLine="0"/>
              <w:jc w:val="center"/>
              <w:rPr>
                <w:color w:val="000000"/>
                <w:sz w:val="20"/>
                <w:szCs w:val="20"/>
              </w:rPr>
            </w:pPr>
            <w:r w:rsidRPr="001C2664">
              <w:rPr>
                <w:color w:val="000000"/>
                <w:sz w:val="20"/>
                <w:szCs w:val="20"/>
              </w:rPr>
              <w:t>51,62</w:t>
            </w:r>
          </w:p>
        </w:tc>
      </w:tr>
      <w:tr w:rsidR="008F7A2D" w:rsidRPr="001C2664" w14:paraId="1D0C26B8" w14:textId="77777777" w:rsidTr="0090517E">
        <w:trPr>
          <w:trHeight w:val="20"/>
          <w:jc w:val="center"/>
        </w:trPr>
        <w:tc>
          <w:tcPr>
            <w:tcW w:w="1556" w:type="pct"/>
            <w:tcBorders>
              <w:top w:val="single" w:sz="4" w:space="0" w:color="000000"/>
              <w:left w:val="single" w:sz="4" w:space="0" w:color="000000"/>
              <w:bottom w:val="single" w:sz="4" w:space="0" w:color="000000"/>
              <w:right w:val="single" w:sz="4" w:space="0" w:color="000000"/>
            </w:tcBorders>
            <w:noWrap/>
            <w:vAlign w:val="center"/>
            <w:hideMark/>
          </w:tcPr>
          <w:p w14:paraId="47A97B04" w14:textId="77777777" w:rsidR="008F7A2D" w:rsidRPr="001C2664" w:rsidRDefault="008F7A2D" w:rsidP="0090517E">
            <w:pPr>
              <w:pStyle w:val="S2"/>
              <w:ind w:firstLine="0"/>
              <w:jc w:val="center"/>
              <w:rPr>
                <w:color w:val="000000"/>
                <w:sz w:val="20"/>
                <w:szCs w:val="20"/>
              </w:rPr>
            </w:pPr>
            <w:r w:rsidRPr="001C2664">
              <w:rPr>
                <w:color w:val="000000"/>
                <w:sz w:val="20"/>
                <w:szCs w:val="20"/>
              </w:rPr>
              <w:t>-12</w:t>
            </w:r>
          </w:p>
        </w:tc>
        <w:tc>
          <w:tcPr>
            <w:tcW w:w="1806" w:type="pct"/>
            <w:tcBorders>
              <w:top w:val="single" w:sz="4" w:space="0" w:color="000000"/>
              <w:left w:val="single" w:sz="4" w:space="0" w:color="000000"/>
              <w:bottom w:val="single" w:sz="4" w:space="0" w:color="000000"/>
              <w:right w:val="single" w:sz="4" w:space="0" w:color="000000"/>
            </w:tcBorders>
            <w:shd w:val="clear" w:color="auto" w:fill="FDE9D9" w:themeFill="accent6" w:themeFillTint="33"/>
            <w:noWrap/>
            <w:vAlign w:val="center"/>
            <w:hideMark/>
          </w:tcPr>
          <w:p w14:paraId="4BE12510" w14:textId="77777777" w:rsidR="008F7A2D" w:rsidRPr="001C2664" w:rsidRDefault="008F7A2D" w:rsidP="0090517E">
            <w:pPr>
              <w:pStyle w:val="S2"/>
              <w:ind w:firstLine="0"/>
              <w:jc w:val="center"/>
              <w:rPr>
                <w:color w:val="000000"/>
                <w:sz w:val="20"/>
                <w:szCs w:val="20"/>
              </w:rPr>
            </w:pPr>
            <w:r w:rsidRPr="001C2664">
              <w:rPr>
                <w:color w:val="000000"/>
                <w:sz w:val="20"/>
                <w:szCs w:val="20"/>
              </w:rPr>
              <w:t>63,18</w:t>
            </w:r>
          </w:p>
        </w:tc>
        <w:tc>
          <w:tcPr>
            <w:tcW w:w="1638" w:type="pct"/>
            <w:tcBorders>
              <w:top w:val="single" w:sz="4" w:space="0" w:color="000000"/>
              <w:left w:val="single" w:sz="4" w:space="0" w:color="000000"/>
              <w:bottom w:val="single" w:sz="4" w:space="0" w:color="000000"/>
              <w:right w:val="single" w:sz="4" w:space="0" w:color="000000"/>
            </w:tcBorders>
            <w:shd w:val="clear" w:color="auto" w:fill="DBE5F1" w:themeFill="accent1" w:themeFillTint="33"/>
            <w:noWrap/>
            <w:vAlign w:val="center"/>
            <w:hideMark/>
          </w:tcPr>
          <w:p w14:paraId="1757C423" w14:textId="77777777" w:rsidR="008F7A2D" w:rsidRPr="001C2664" w:rsidRDefault="008F7A2D" w:rsidP="0090517E">
            <w:pPr>
              <w:pStyle w:val="S2"/>
              <w:ind w:firstLine="0"/>
              <w:jc w:val="center"/>
              <w:rPr>
                <w:color w:val="000000"/>
                <w:sz w:val="20"/>
                <w:szCs w:val="20"/>
              </w:rPr>
            </w:pPr>
            <w:r w:rsidRPr="001C2664">
              <w:rPr>
                <w:color w:val="000000"/>
                <w:sz w:val="20"/>
                <w:szCs w:val="20"/>
              </w:rPr>
              <w:t>50,02</w:t>
            </w:r>
          </w:p>
        </w:tc>
      </w:tr>
      <w:tr w:rsidR="008F7A2D" w:rsidRPr="001C2664" w14:paraId="5FA31748" w14:textId="77777777" w:rsidTr="0090517E">
        <w:trPr>
          <w:trHeight w:val="20"/>
          <w:jc w:val="center"/>
        </w:trPr>
        <w:tc>
          <w:tcPr>
            <w:tcW w:w="1556" w:type="pct"/>
            <w:tcBorders>
              <w:top w:val="single" w:sz="4" w:space="0" w:color="000000"/>
              <w:left w:val="single" w:sz="4" w:space="0" w:color="000000"/>
              <w:bottom w:val="single" w:sz="4" w:space="0" w:color="000000"/>
              <w:right w:val="single" w:sz="4" w:space="0" w:color="000000"/>
            </w:tcBorders>
            <w:noWrap/>
            <w:vAlign w:val="center"/>
            <w:hideMark/>
          </w:tcPr>
          <w:p w14:paraId="76361690" w14:textId="77777777" w:rsidR="008F7A2D" w:rsidRPr="001C2664" w:rsidRDefault="008F7A2D" w:rsidP="0090517E">
            <w:pPr>
              <w:pStyle w:val="S2"/>
              <w:ind w:firstLine="0"/>
              <w:jc w:val="center"/>
              <w:rPr>
                <w:color w:val="000000"/>
                <w:sz w:val="20"/>
                <w:szCs w:val="20"/>
              </w:rPr>
            </w:pPr>
            <w:r w:rsidRPr="001C2664">
              <w:rPr>
                <w:color w:val="000000"/>
                <w:sz w:val="20"/>
                <w:szCs w:val="20"/>
              </w:rPr>
              <w:t>-10</w:t>
            </w:r>
          </w:p>
        </w:tc>
        <w:tc>
          <w:tcPr>
            <w:tcW w:w="1806" w:type="pct"/>
            <w:tcBorders>
              <w:top w:val="single" w:sz="4" w:space="0" w:color="000000"/>
              <w:left w:val="single" w:sz="4" w:space="0" w:color="000000"/>
              <w:bottom w:val="single" w:sz="4" w:space="0" w:color="000000"/>
              <w:right w:val="single" w:sz="4" w:space="0" w:color="000000"/>
            </w:tcBorders>
            <w:shd w:val="clear" w:color="auto" w:fill="FDE9D9" w:themeFill="accent6" w:themeFillTint="33"/>
            <w:noWrap/>
            <w:vAlign w:val="center"/>
            <w:hideMark/>
          </w:tcPr>
          <w:p w14:paraId="140C9B96" w14:textId="77777777" w:rsidR="008F7A2D" w:rsidRPr="001C2664" w:rsidRDefault="008F7A2D" w:rsidP="0090517E">
            <w:pPr>
              <w:pStyle w:val="S2"/>
              <w:ind w:firstLine="0"/>
              <w:jc w:val="center"/>
              <w:rPr>
                <w:color w:val="000000"/>
                <w:sz w:val="20"/>
                <w:szCs w:val="20"/>
              </w:rPr>
            </w:pPr>
            <w:r w:rsidRPr="001C2664">
              <w:rPr>
                <w:color w:val="000000"/>
                <w:sz w:val="20"/>
                <w:szCs w:val="20"/>
              </w:rPr>
              <w:t>60,67</w:t>
            </w:r>
          </w:p>
        </w:tc>
        <w:tc>
          <w:tcPr>
            <w:tcW w:w="1638" w:type="pct"/>
            <w:tcBorders>
              <w:top w:val="single" w:sz="4" w:space="0" w:color="000000"/>
              <w:left w:val="single" w:sz="4" w:space="0" w:color="000000"/>
              <w:bottom w:val="single" w:sz="4" w:space="0" w:color="000000"/>
              <w:right w:val="single" w:sz="4" w:space="0" w:color="000000"/>
            </w:tcBorders>
            <w:shd w:val="clear" w:color="auto" w:fill="DBE5F1" w:themeFill="accent1" w:themeFillTint="33"/>
            <w:noWrap/>
            <w:vAlign w:val="center"/>
            <w:hideMark/>
          </w:tcPr>
          <w:p w14:paraId="42B973FA" w14:textId="77777777" w:rsidR="008F7A2D" w:rsidRPr="001C2664" w:rsidRDefault="008F7A2D" w:rsidP="0090517E">
            <w:pPr>
              <w:pStyle w:val="S2"/>
              <w:ind w:firstLine="0"/>
              <w:jc w:val="center"/>
              <w:rPr>
                <w:color w:val="000000"/>
                <w:sz w:val="20"/>
                <w:szCs w:val="20"/>
              </w:rPr>
            </w:pPr>
            <w:r w:rsidRPr="001C2664">
              <w:rPr>
                <w:color w:val="000000"/>
                <w:sz w:val="20"/>
                <w:szCs w:val="20"/>
              </w:rPr>
              <w:t>48,38</w:t>
            </w:r>
          </w:p>
        </w:tc>
      </w:tr>
      <w:tr w:rsidR="008F7A2D" w:rsidRPr="001C2664" w14:paraId="537B69D3" w14:textId="77777777" w:rsidTr="0090517E">
        <w:trPr>
          <w:trHeight w:val="20"/>
          <w:jc w:val="center"/>
        </w:trPr>
        <w:tc>
          <w:tcPr>
            <w:tcW w:w="1556" w:type="pct"/>
            <w:tcBorders>
              <w:top w:val="single" w:sz="4" w:space="0" w:color="000000"/>
              <w:left w:val="single" w:sz="4" w:space="0" w:color="000000"/>
              <w:bottom w:val="single" w:sz="4" w:space="0" w:color="000000"/>
              <w:right w:val="single" w:sz="4" w:space="0" w:color="000000"/>
            </w:tcBorders>
            <w:noWrap/>
            <w:vAlign w:val="center"/>
            <w:hideMark/>
          </w:tcPr>
          <w:p w14:paraId="0EC120B7" w14:textId="77777777" w:rsidR="008F7A2D" w:rsidRPr="001C2664" w:rsidRDefault="008F7A2D" w:rsidP="0090517E">
            <w:pPr>
              <w:pStyle w:val="S2"/>
              <w:ind w:firstLine="0"/>
              <w:jc w:val="center"/>
              <w:rPr>
                <w:color w:val="000000"/>
                <w:sz w:val="20"/>
                <w:szCs w:val="20"/>
              </w:rPr>
            </w:pPr>
            <w:r w:rsidRPr="001C2664">
              <w:rPr>
                <w:color w:val="000000"/>
                <w:sz w:val="20"/>
                <w:szCs w:val="20"/>
              </w:rPr>
              <w:t>-8</w:t>
            </w:r>
          </w:p>
        </w:tc>
        <w:tc>
          <w:tcPr>
            <w:tcW w:w="1806" w:type="pct"/>
            <w:tcBorders>
              <w:top w:val="single" w:sz="4" w:space="0" w:color="000000"/>
              <w:left w:val="single" w:sz="4" w:space="0" w:color="000000"/>
              <w:bottom w:val="single" w:sz="4" w:space="0" w:color="000000"/>
              <w:right w:val="single" w:sz="4" w:space="0" w:color="000000"/>
            </w:tcBorders>
            <w:shd w:val="clear" w:color="auto" w:fill="FDE9D9" w:themeFill="accent6" w:themeFillTint="33"/>
            <w:noWrap/>
            <w:vAlign w:val="center"/>
            <w:hideMark/>
          </w:tcPr>
          <w:p w14:paraId="2210D41D" w14:textId="77777777" w:rsidR="008F7A2D" w:rsidRPr="001C2664" w:rsidRDefault="008F7A2D" w:rsidP="0090517E">
            <w:pPr>
              <w:pStyle w:val="S2"/>
              <w:ind w:firstLine="0"/>
              <w:jc w:val="center"/>
              <w:rPr>
                <w:color w:val="000000"/>
                <w:sz w:val="20"/>
                <w:szCs w:val="20"/>
              </w:rPr>
            </w:pPr>
            <w:r w:rsidRPr="001C2664">
              <w:rPr>
                <w:color w:val="000000"/>
                <w:sz w:val="20"/>
                <w:szCs w:val="20"/>
              </w:rPr>
              <w:t>58,12</w:t>
            </w:r>
          </w:p>
        </w:tc>
        <w:tc>
          <w:tcPr>
            <w:tcW w:w="1638" w:type="pct"/>
            <w:tcBorders>
              <w:top w:val="single" w:sz="4" w:space="0" w:color="000000"/>
              <w:left w:val="single" w:sz="4" w:space="0" w:color="000000"/>
              <w:bottom w:val="single" w:sz="4" w:space="0" w:color="000000"/>
              <w:right w:val="single" w:sz="4" w:space="0" w:color="000000"/>
            </w:tcBorders>
            <w:shd w:val="clear" w:color="auto" w:fill="DBE5F1" w:themeFill="accent1" w:themeFillTint="33"/>
            <w:noWrap/>
            <w:vAlign w:val="center"/>
            <w:hideMark/>
          </w:tcPr>
          <w:p w14:paraId="7AA628E2" w14:textId="77777777" w:rsidR="008F7A2D" w:rsidRPr="001C2664" w:rsidRDefault="008F7A2D" w:rsidP="0090517E">
            <w:pPr>
              <w:pStyle w:val="S2"/>
              <w:ind w:firstLine="0"/>
              <w:jc w:val="center"/>
              <w:rPr>
                <w:color w:val="000000"/>
                <w:sz w:val="20"/>
                <w:szCs w:val="20"/>
              </w:rPr>
            </w:pPr>
            <w:r w:rsidRPr="001C2664">
              <w:rPr>
                <w:color w:val="000000"/>
                <w:sz w:val="20"/>
                <w:szCs w:val="20"/>
              </w:rPr>
              <w:t>46,72</w:t>
            </w:r>
          </w:p>
        </w:tc>
      </w:tr>
      <w:tr w:rsidR="008F7A2D" w:rsidRPr="001C2664" w14:paraId="6D1C6120" w14:textId="77777777" w:rsidTr="0090517E">
        <w:trPr>
          <w:trHeight w:val="20"/>
          <w:jc w:val="center"/>
        </w:trPr>
        <w:tc>
          <w:tcPr>
            <w:tcW w:w="1556" w:type="pct"/>
            <w:tcBorders>
              <w:top w:val="single" w:sz="4" w:space="0" w:color="000000"/>
              <w:left w:val="single" w:sz="4" w:space="0" w:color="000000"/>
              <w:bottom w:val="single" w:sz="4" w:space="0" w:color="000000"/>
              <w:right w:val="single" w:sz="4" w:space="0" w:color="000000"/>
            </w:tcBorders>
            <w:noWrap/>
            <w:vAlign w:val="center"/>
            <w:hideMark/>
          </w:tcPr>
          <w:p w14:paraId="4097AA14" w14:textId="77777777" w:rsidR="008F7A2D" w:rsidRPr="001C2664" w:rsidRDefault="008F7A2D" w:rsidP="0090517E">
            <w:pPr>
              <w:pStyle w:val="S2"/>
              <w:ind w:firstLine="0"/>
              <w:jc w:val="center"/>
              <w:rPr>
                <w:color w:val="000000"/>
                <w:sz w:val="20"/>
                <w:szCs w:val="20"/>
              </w:rPr>
            </w:pPr>
            <w:r w:rsidRPr="001C2664">
              <w:rPr>
                <w:color w:val="000000"/>
                <w:sz w:val="20"/>
                <w:szCs w:val="20"/>
              </w:rPr>
              <w:t>-6</w:t>
            </w:r>
          </w:p>
        </w:tc>
        <w:tc>
          <w:tcPr>
            <w:tcW w:w="1806" w:type="pct"/>
            <w:tcBorders>
              <w:top w:val="single" w:sz="4" w:space="0" w:color="000000"/>
              <w:left w:val="single" w:sz="4" w:space="0" w:color="000000"/>
              <w:bottom w:val="single" w:sz="4" w:space="0" w:color="000000"/>
              <w:right w:val="single" w:sz="4" w:space="0" w:color="000000"/>
            </w:tcBorders>
            <w:shd w:val="clear" w:color="auto" w:fill="FDE9D9" w:themeFill="accent6" w:themeFillTint="33"/>
            <w:noWrap/>
            <w:vAlign w:val="center"/>
            <w:hideMark/>
          </w:tcPr>
          <w:p w14:paraId="1564A6B9" w14:textId="77777777" w:rsidR="008F7A2D" w:rsidRPr="001C2664" w:rsidRDefault="008F7A2D" w:rsidP="0090517E">
            <w:pPr>
              <w:pStyle w:val="S2"/>
              <w:ind w:firstLine="0"/>
              <w:jc w:val="center"/>
              <w:rPr>
                <w:color w:val="000000"/>
                <w:sz w:val="20"/>
                <w:szCs w:val="20"/>
              </w:rPr>
            </w:pPr>
            <w:r w:rsidRPr="001C2664">
              <w:rPr>
                <w:color w:val="000000"/>
                <w:sz w:val="20"/>
                <w:szCs w:val="20"/>
              </w:rPr>
              <w:t>55,55</w:t>
            </w:r>
          </w:p>
        </w:tc>
        <w:tc>
          <w:tcPr>
            <w:tcW w:w="1638" w:type="pct"/>
            <w:tcBorders>
              <w:top w:val="single" w:sz="4" w:space="0" w:color="000000"/>
              <w:left w:val="single" w:sz="4" w:space="0" w:color="000000"/>
              <w:bottom w:val="single" w:sz="4" w:space="0" w:color="000000"/>
              <w:right w:val="single" w:sz="4" w:space="0" w:color="000000"/>
            </w:tcBorders>
            <w:shd w:val="clear" w:color="auto" w:fill="DBE5F1" w:themeFill="accent1" w:themeFillTint="33"/>
            <w:noWrap/>
            <w:vAlign w:val="center"/>
            <w:hideMark/>
          </w:tcPr>
          <w:p w14:paraId="515CB86F" w14:textId="77777777" w:rsidR="008F7A2D" w:rsidRPr="001C2664" w:rsidRDefault="008F7A2D" w:rsidP="0090517E">
            <w:pPr>
              <w:pStyle w:val="S2"/>
              <w:ind w:firstLine="0"/>
              <w:jc w:val="center"/>
              <w:rPr>
                <w:color w:val="000000"/>
                <w:sz w:val="20"/>
                <w:szCs w:val="20"/>
              </w:rPr>
            </w:pPr>
            <w:r w:rsidRPr="001C2664">
              <w:rPr>
                <w:color w:val="000000"/>
                <w:sz w:val="20"/>
                <w:szCs w:val="20"/>
              </w:rPr>
              <w:t>45,02</w:t>
            </w:r>
          </w:p>
        </w:tc>
      </w:tr>
      <w:tr w:rsidR="008F7A2D" w:rsidRPr="001C2664" w14:paraId="0D8CBF96" w14:textId="77777777" w:rsidTr="0090517E">
        <w:trPr>
          <w:trHeight w:val="20"/>
          <w:jc w:val="center"/>
        </w:trPr>
        <w:tc>
          <w:tcPr>
            <w:tcW w:w="1556" w:type="pct"/>
            <w:tcBorders>
              <w:top w:val="single" w:sz="4" w:space="0" w:color="000000"/>
              <w:left w:val="single" w:sz="4" w:space="0" w:color="000000"/>
              <w:bottom w:val="single" w:sz="4" w:space="0" w:color="000000"/>
              <w:right w:val="single" w:sz="4" w:space="0" w:color="000000"/>
            </w:tcBorders>
            <w:noWrap/>
            <w:vAlign w:val="center"/>
            <w:hideMark/>
          </w:tcPr>
          <w:p w14:paraId="74C6EA8E" w14:textId="77777777" w:rsidR="008F7A2D" w:rsidRPr="001C2664" w:rsidRDefault="008F7A2D" w:rsidP="0090517E">
            <w:pPr>
              <w:pStyle w:val="S2"/>
              <w:ind w:firstLine="0"/>
              <w:jc w:val="center"/>
              <w:rPr>
                <w:color w:val="000000"/>
                <w:sz w:val="20"/>
                <w:szCs w:val="20"/>
              </w:rPr>
            </w:pPr>
            <w:r w:rsidRPr="001C2664">
              <w:rPr>
                <w:color w:val="000000"/>
                <w:sz w:val="20"/>
                <w:szCs w:val="20"/>
              </w:rPr>
              <w:t>-4</w:t>
            </w:r>
          </w:p>
        </w:tc>
        <w:tc>
          <w:tcPr>
            <w:tcW w:w="1806" w:type="pct"/>
            <w:tcBorders>
              <w:top w:val="single" w:sz="4" w:space="0" w:color="000000"/>
              <w:left w:val="single" w:sz="4" w:space="0" w:color="000000"/>
              <w:bottom w:val="single" w:sz="4" w:space="0" w:color="000000"/>
              <w:right w:val="single" w:sz="4" w:space="0" w:color="000000"/>
            </w:tcBorders>
            <w:shd w:val="clear" w:color="auto" w:fill="FDE9D9" w:themeFill="accent6" w:themeFillTint="33"/>
            <w:noWrap/>
            <w:vAlign w:val="center"/>
            <w:hideMark/>
          </w:tcPr>
          <w:p w14:paraId="0E213303" w14:textId="77777777" w:rsidR="008F7A2D" w:rsidRPr="001C2664" w:rsidRDefault="008F7A2D" w:rsidP="0090517E">
            <w:pPr>
              <w:pStyle w:val="S2"/>
              <w:ind w:firstLine="0"/>
              <w:jc w:val="center"/>
              <w:rPr>
                <w:color w:val="000000"/>
                <w:sz w:val="20"/>
                <w:szCs w:val="20"/>
              </w:rPr>
            </w:pPr>
            <w:r w:rsidRPr="001C2664">
              <w:rPr>
                <w:color w:val="000000"/>
                <w:sz w:val="20"/>
                <w:szCs w:val="20"/>
              </w:rPr>
              <w:t>52,94</w:t>
            </w:r>
          </w:p>
        </w:tc>
        <w:tc>
          <w:tcPr>
            <w:tcW w:w="1638" w:type="pct"/>
            <w:tcBorders>
              <w:top w:val="single" w:sz="4" w:space="0" w:color="000000"/>
              <w:left w:val="single" w:sz="4" w:space="0" w:color="000000"/>
              <w:bottom w:val="single" w:sz="4" w:space="0" w:color="000000"/>
              <w:right w:val="single" w:sz="4" w:space="0" w:color="000000"/>
            </w:tcBorders>
            <w:shd w:val="clear" w:color="auto" w:fill="DBE5F1" w:themeFill="accent1" w:themeFillTint="33"/>
            <w:noWrap/>
            <w:vAlign w:val="center"/>
            <w:hideMark/>
          </w:tcPr>
          <w:p w14:paraId="2AAEC372" w14:textId="77777777" w:rsidR="008F7A2D" w:rsidRPr="001C2664" w:rsidRDefault="008F7A2D" w:rsidP="0090517E">
            <w:pPr>
              <w:pStyle w:val="S2"/>
              <w:ind w:firstLine="0"/>
              <w:jc w:val="center"/>
              <w:rPr>
                <w:color w:val="000000"/>
                <w:sz w:val="20"/>
                <w:szCs w:val="20"/>
              </w:rPr>
            </w:pPr>
            <w:r w:rsidRPr="001C2664">
              <w:rPr>
                <w:color w:val="000000"/>
                <w:sz w:val="20"/>
                <w:szCs w:val="20"/>
              </w:rPr>
              <w:t>43,29</w:t>
            </w:r>
          </w:p>
        </w:tc>
      </w:tr>
      <w:tr w:rsidR="008F7A2D" w:rsidRPr="001C2664" w14:paraId="06BB70ED" w14:textId="77777777" w:rsidTr="0090517E">
        <w:trPr>
          <w:trHeight w:val="20"/>
          <w:jc w:val="center"/>
        </w:trPr>
        <w:tc>
          <w:tcPr>
            <w:tcW w:w="1556" w:type="pct"/>
            <w:tcBorders>
              <w:top w:val="single" w:sz="4" w:space="0" w:color="000000"/>
              <w:left w:val="single" w:sz="4" w:space="0" w:color="000000"/>
              <w:bottom w:val="single" w:sz="4" w:space="0" w:color="000000"/>
              <w:right w:val="single" w:sz="4" w:space="0" w:color="000000"/>
            </w:tcBorders>
            <w:noWrap/>
            <w:vAlign w:val="center"/>
            <w:hideMark/>
          </w:tcPr>
          <w:p w14:paraId="6B9EA8CB" w14:textId="77777777" w:rsidR="008F7A2D" w:rsidRPr="001C2664" w:rsidRDefault="008F7A2D" w:rsidP="0090517E">
            <w:pPr>
              <w:pStyle w:val="S2"/>
              <w:ind w:firstLine="0"/>
              <w:jc w:val="center"/>
              <w:rPr>
                <w:color w:val="000000"/>
                <w:sz w:val="20"/>
                <w:szCs w:val="20"/>
              </w:rPr>
            </w:pPr>
            <w:r w:rsidRPr="001C2664">
              <w:rPr>
                <w:color w:val="000000"/>
                <w:sz w:val="20"/>
                <w:szCs w:val="20"/>
              </w:rPr>
              <w:t>-2</w:t>
            </w:r>
          </w:p>
        </w:tc>
        <w:tc>
          <w:tcPr>
            <w:tcW w:w="1806" w:type="pct"/>
            <w:tcBorders>
              <w:top w:val="single" w:sz="4" w:space="0" w:color="000000"/>
              <w:left w:val="single" w:sz="4" w:space="0" w:color="000000"/>
              <w:bottom w:val="single" w:sz="4" w:space="0" w:color="000000"/>
              <w:right w:val="single" w:sz="4" w:space="0" w:color="000000"/>
            </w:tcBorders>
            <w:shd w:val="clear" w:color="auto" w:fill="FDE9D9" w:themeFill="accent6" w:themeFillTint="33"/>
            <w:noWrap/>
            <w:vAlign w:val="center"/>
            <w:hideMark/>
          </w:tcPr>
          <w:p w14:paraId="40BE62A4" w14:textId="77777777" w:rsidR="008F7A2D" w:rsidRPr="001C2664" w:rsidRDefault="008F7A2D" w:rsidP="0090517E">
            <w:pPr>
              <w:pStyle w:val="S2"/>
              <w:ind w:firstLine="0"/>
              <w:jc w:val="center"/>
              <w:rPr>
                <w:color w:val="000000"/>
                <w:sz w:val="20"/>
                <w:szCs w:val="20"/>
              </w:rPr>
            </w:pPr>
            <w:r w:rsidRPr="001C2664">
              <w:rPr>
                <w:color w:val="000000"/>
                <w:sz w:val="20"/>
                <w:szCs w:val="20"/>
              </w:rPr>
              <w:t>50,29</w:t>
            </w:r>
          </w:p>
        </w:tc>
        <w:tc>
          <w:tcPr>
            <w:tcW w:w="1638" w:type="pct"/>
            <w:tcBorders>
              <w:top w:val="single" w:sz="4" w:space="0" w:color="000000"/>
              <w:left w:val="single" w:sz="4" w:space="0" w:color="000000"/>
              <w:bottom w:val="single" w:sz="4" w:space="0" w:color="000000"/>
              <w:right w:val="single" w:sz="4" w:space="0" w:color="000000"/>
            </w:tcBorders>
            <w:shd w:val="clear" w:color="auto" w:fill="DBE5F1" w:themeFill="accent1" w:themeFillTint="33"/>
            <w:noWrap/>
            <w:vAlign w:val="center"/>
            <w:hideMark/>
          </w:tcPr>
          <w:p w14:paraId="62DB00D2" w14:textId="77777777" w:rsidR="008F7A2D" w:rsidRPr="001C2664" w:rsidRDefault="008F7A2D" w:rsidP="0090517E">
            <w:pPr>
              <w:pStyle w:val="S2"/>
              <w:ind w:firstLine="0"/>
              <w:jc w:val="center"/>
              <w:rPr>
                <w:color w:val="000000"/>
                <w:sz w:val="20"/>
                <w:szCs w:val="20"/>
              </w:rPr>
            </w:pPr>
            <w:r w:rsidRPr="001C2664">
              <w:rPr>
                <w:color w:val="000000"/>
                <w:sz w:val="20"/>
                <w:szCs w:val="20"/>
              </w:rPr>
              <w:t>41,52</w:t>
            </w:r>
          </w:p>
        </w:tc>
      </w:tr>
      <w:tr w:rsidR="008F7A2D" w:rsidRPr="001C2664" w14:paraId="0E27674D" w14:textId="77777777" w:rsidTr="0090517E">
        <w:trPr>
          <w:trHeight w:val="20"/>
          <w:jc w:val="center"/>
        </w:trPr>
        <w:tc>
          <w:tcPr>
            <w:tcW w:w="1556" w:type="pct"/>
            <w:tcBorders>
              <w:top w:val="single" w:sz="4" w:space="0" w:color="000000"/>
              <w:left w:val="single" w:sz="4" w:space="0" w:color="000000"/>
              <w:bottom w:val="single" w:sz="4" w:space="0" w:color="000000"/>
              <w:right w:val="single" w:sz="4" w:space="0" w:color="000000"/>
            </w:tcBorders>
            <w:noWrap/>
            <w:vAlign w:val="center"/>
            <w:hideMark/>
          </w:tcPr>
          <w:p w14:paraId="5FE7F881" w14:textId="77777777" w:rsidR="008F7A2D" w:rsidRPr="001C2664" w:rsidRDefault="008F7A2D" w:rsidP="0090517E">
            <w:pPr>
              <w:pStyle w:val="S2"/>
              <w:ind w:firstLine="0"/>
              <w:jc w:val="center"/>
              <w:rPr>
                <w:color w:val="000000"/>
                <w:sz w:val="20"/>
                <w:szCs w:val="20"/>
              </w:rPr>
            </w:pPr>
            <w:r w:rsidRPr="001C2664">
              <w:rPr>
                <w:color w:val="000000"/>
                <w:sz w:val="20"/>
                <w:szCs w:val="20"/>
              </w:rPr>
              <w:t>0</w:t>
            </w:r>
          </w:p>
        </w:tc>
        <w:tc>
          <w:tcPr>
            <w:tcW w:w="1806" w:type="pct"/>
            <w:tcBorders>
              <w:top w:val="single" w:sz="4" w:space="0" w:color="000000"/>
              <w:left w:val="single" w:sz="4" w:space="0" w:color="000000"/>
              <w:bottom w:val="single" w:sz="4" w:space="0" w:color="000000"/>
              <w:right w:val="single" w:sz="4" w:space="0" w:color="000000"/>
            </w:tcBorders>
            <w:shd w:val="clear" w:color="auto" w:fill="FDE9D9" w:themeFill="accent6" w:themeFillTint="33"/>
            <w:noWrap/>
            <w:vAlign w:val="center"/>
            <w:hideMark/>
          </w:tcPr>
          <w:p w14:paraId="613566D8" w14:textId="77777777" w:rsidR="008F7A2D" w:rsidRPr="001C2664" w:rsidRDefault="008F7A2D" w:rsidP="0090517E">
            <w:pPr>
              <w:pStyle w:val="S2"/>
              <w:ind w:firstLine="0"/>
              <w:jc w:val="center"/>
              <w:rPr>
                <w:color w:val="000000"/>
                <w:sz w:val="20"/>
                <w:szCs w:val="20"/>
              </w:rPr>
            </w:pPr>
            <w:r w:rsidRPr="001C2664">
              <w:rPr>
                <w:color w:val="000000"/>
                <w:sz w:val="20"/>
                <w:szCs w:val="20"/>
              </w:rPr>
              <w:t>47,60</w:t>
            </w:r>
          </w:p>
        </w:tc>
        <w:tc>
          <w:tcPr>
            <w:tcW w:w="1638" w:type="pct"/>
            <w:tcBorders>
              <w:top w:val="single" w:sz="4" w:space="0" w:color="000000"/>
              <w:left w:val="single" w:sz="4" w:space="0" w:color="000000"/>
              <w:bottom w:val="single" w:sz="4" w:space="0" w:color="000000"/>
              <w:right w:val="single" w:sz="4" w:space="0" w:color="000000"/>
            </w:tcBorders>
            <w:shd w:val="clear" w:color="auto" w:fill="DBE5F1" w:themeFill="accent1" w:themeFillTint="33"/>
            <w:noWrap/>
            <w:vAlign w:val="center"/>
            <w:hideMark/>
          </w:tcPr>
          <w:p w14:paraId="58B76195" w14:textId="77777777" w:rsidR="008F7A2D" w:rsidRPr="001C2664" w:rsidRDefault="008F7A2D" w:rsidP="0090517E">
            <w:pPr>
              <w:pStyle w:val="S2"/>
              <w:ind w:firstLine="0"/>
              <w:jc w:val="center"/>
              <w:rPr>
                <w:color w:val="000000"/>
                <w:sz w:val="20"/>
                <w:szCs w:val="20"/>
              </w:rPr>
            </w:pPr>
            <w:r w:rsidRPr="001C2664">
              <w:rPr>
                <w:color w:val="000000"/>
                <w:sz w:val="20"/>
                <w:szCs w:val="20"/>
              </w:rPr>
              <w:t>39,70</w:t>
            </w:r>
          </w:p>
        </w:tc>
      </w:tr>
      <w:tr w:rsidR="008F7A2D" w:rsidRPr="001C2664" w14:paraId="60C33216" w14:textId="77777777" w:rsidTr="0090517E">
        <w:trPr>
          <w:trHeight w:val="20"/>
          <w:jc w:val="center"/>
        </w:trPr>
        <w:tc>
          <w:tcPr>
            <w:tcW w:w="1556" w:type="pct"/>
            <w:tcBorders>
              <w:top w:val="single" w:sz="4" w:space="0" w:color="000000"/>
              <w:left w:val="single" w:sz="4" w:space="0" w:color="000000"/>
              <w:bottom w:val="single" w:sz="4" w:space="0" w:color="000000"/>
              <w:right w:val="single" w:sz="4" w:space="0" w:color="000000"/>
            </w:tcBorders>
            <w:noWrap/>
            <w:vAlign w:val="center"/>
            <w:hideMark/>
          </w:tcPr>
          <w:p w14:paraId="18B2A41B" w14:textId="77777777" w:rsidR="008F7A2D" w:rsidRPr="001C2664" w:rsidRDefault="008F7A2D" w:rsidP="0090517E">
            <w:pPr>
              <w:pStyle w:val="S2"/>
              <w:ind w:firstLine="0"/>
              <w:jc w:val="center"/>
              <w:rPr>
                <w:color w:val="000000"/>
                <w:sz w:val="20"/>
                <w:szCs w:val="20"/>
              </w:rPr>
            </w:pPr>
            <w:r w:rsidRPr="001C2664">
              <w:rPr>
                <w:color w:val="000000"/>
                <w:sz w:val="20"/>
                <w:szCs w:val="20"/>
              </w:rPr>
              <w:t>2</w:t>
            </w:r>
          </w:p>
        </w:tc>
        <w:tc>
          <w:tcPr>
            <w:tcW w:w="1806" w:type="pct"/>
            <w:tcBorders>
              <w:top w:val="single" w:sz="4" w:space="0" w:color="000000"/>
              <w:left w:val="single" w:sz="4" w:space="0" w:color="000000"/>
              <w:bottom w:val="single" w:sz="4" w:space="0" w:color="000000"/>
              <w:right w:val="single" w:sz="4" w:space="0" w:color="000000"/>
            </w:tcBorders>
            <w:shd w:val="clear" w:color="auto" w:fill="FDE9D9" w:themeFill="accent6" w:themeFillTint="33"/>
            <w:noWrap/>
            <w:vAlign w:val="center"/>
            <w:hideMark/>
          </w:tcPr>
          <w:p w14:paraId="184E5CF4" w14:textId="77777777" w:rsidR="008F7A2D" w:rsidRPr="001C2664" w:rsidRDefault="008F7A2D" w:rsidP="0090517E">
            <w:pPr>
              <w:pStyle w:val="S2"/>
              <w:ind w:firstLine="0"/>
              <w:jc w:val="center"/>
              <w:rPr>
                <w:color w:val="000000"/>
                <w:sz w:val="20"/>
                <w:szCs w:val="20"/>
              </w:rPr>
            </w:pPr>
            <w:r w:rsidRPr="001C2664">
              <w:rPr>
                <w:color w:val="000000"/>
                <w:sz w:val="20"/>
                <w:szCs w:val="20"/>
              </w:rPr>
              <w:t>44,85</w:t>
            </w:r>
          </w:p>
        </w:tc>
        <w:tc>
          <w:tcPr>
            <w:tcW w:w="1638" w:type="pct"/>
            <w:tcBorders>
              <w:top w:val="single" w:sz="4" w:space="0" w:color="000000"/>
              <w:left w:val="single" w:sz="4" w:space="0" w:color="000000"/>
              <w:bottom w:val="single" w:sz="4" w:space="0" w:color="000000"/>
              <w:right w:val="single" w:sz="4" w:space="0" w:color="000000"/>
            </w:tcBorders>
            <w:shd w:val="clear" w:color="auto" w:fill="DBE5F1" w:themeFill="accent1" w:themeFillTint="33"/>
            <w:noWrap/>
            <w:vAlign w:val="center"/>
            <w:hideMark/>
          </w:tcPr>
          <w:p w14:paraId="1150B883" w14:textId="77777777" w:rsidR="008F7A2D" w:rsidRPr="001C2664" w:rsidRDefault="008F7A2D" w:rsidP="0090517E">
            <w:pPr>
              <w:pStyle w:val="S2"/>
              <w:ind w:firstLine="0"/>
              <w:jc w:val="center"/>
              <w:rPr>
                <w:color w:val="000000"/>
                <w:sz w:val="20"/>
                <w:szCs w:val="20"/>
              </w:rPr>
            </w:pPr>
            <w:r w:rsidRPr="001C2664">
              <w:rPr>
                <w:color w:val="000000"/>
                <w:sz w:val="20"/>
                <w:szCs w:val="20"/>
              </w:rPr>
              <w:t>37,83</w:t>
            </w:r>
          </w:p>
        </w:tc>
      </w:tr>
      <w:tr w:rsidR="008F7A2D" w:rsidRPr="001C2664" w14:paraId="25864E4D" w14:textId="77777777" w:rsidTr="0090517E">
        <w:trPr>
          <w:trHeight w:val="20"/>
          <w:jc w:val="center"/>
        </w:trPr>
        <w:tc>
          <w:tcPr>
            <w:tcW w:w="1556" w:type="pct"/>
            <w:tcBorders>
              <w:top w:val="single" w:sz="4" w:space="0" w:color="000000"/>
              <w:left w:val="single" w:sz="4" w:space="0" w:color="000000"/>
              <w:bottom w:val="single" w:sz="4" w:space="0" w:color="000000"/>
              <w:right w:val="single" w:sz="4" w:space="0" w:color="000000"/>
            </w:tcBorders>
            <w:noWrap/>
            <w:vAlign w:val="center"/>
            <w:hideMark/>
          </w:tcPr>
          <w:p w14:paraId="3B654E2F" w14:textId="77777777" w:rsidR="008F7A2D" w:rsidRPr="001C2664" w:rsidRDefault="008F7A2D" w:rsidP="0090517E">
            <w:pPr>
              <w:pStyle w:val="S2"/>
              <w:ind w:firstLine="0"/>
              <w:jc w:val="center"/>
              <w:rPr>
                <w:color w:val="000000"/>
                <w:sz w:val="20"/>
                <w:szCs w:val="20"/>
              </w:rPr>
            </w:pPr>
            <w:r w:rsidRPr="001C2664">
              <w:rPr>
                <w:color w:val="000000"/>
                <w:sz w:val="20"/>
                <w:szCs w:val="20"/>
              </w:rPr>
              <w:t>4</w:t>
            </w:r>
          </w:p>
        </w:tc>
        <w:tc>
          <w:tcPr>
            <w:tcW w:w="1806" w:type="pct"/>
            <w:tcBorders>
              <w:top w:val="single" w:sz="4" w:space="0" w:color="000000"/>
              <w:left w:val="single" w:sz="4" w:space="0" w:color="000000"/>
              <w:bottom w:val="single" w:sz="4" w:space="0" w:color="000000"/>
              <w:right w:val="single" w:sz="4" w:space="0" w:color="000000"/>
            </w:tcBorders>
            <w:shd w:val="clear" w:color="auto" w:fill="FDE9D9" w:themeFill="accent6" w:themeFillTint="33"/>
            <w:noWrap/>
            <w:vAlign w:val="center"/>
            <w:hideMark/>
          </w:tcPr>
          <w:p w14:paraId="387532E6" w14:textId="77777777" w:rsidR="008F7A2D" w:rsidRPr="001C2664" w:rsidRDefault="008F7A2D" w:rsidP="0090517E">
            <w:pPr>
              <w:pStyle w:val="S2"/>
              <w:ind w:firstLine="0"/>
              <w:jc w:val="center"/>
              <w:rPr>
                <w:color w:val="000000"/>
                <w:sz w:val="20"/>
                <w:szCs w:val="20"/>
              </w:rPr>
            </w:pPr>
            <w:r w:rsidRPr="001C2664">
              <w:rPr>
                <w:color w:val="000000"/>
                <w:sz w:val="20"/>
                <w:szCs w:val="20"/>
              </w:rPr>
              <w:t>42,05</w:t>
            </w:r>
          </w:p>
        </w:tc>
        <w:tc>
          <w:tcPr>
            <w:tcW w:w="1638" w:type="pct"/>
            <w:tcBorders>
              <w:top w:val="single" w:sz="4" w:space="0" w:color="000000"/>
              <w:left w:val="single" w:sz="4" w:space="0" w:color="000000"/>
              <w:bottom w:val="single" w:sz="4" w:space="0" w:color="000000"/>
              <w:right w:val="single" w:sz="4" w:space="0" w:color="000000"/>
            </w:tcBorders>
            <w:shd w:val="clear" w:color="auto" w:fill="DBE5F1" w:themeFill="accent1" w:themeFillTint="33"/>
            <w:noWrap/>
            <w:vAlign w:val="center"/>
            <w:hideMark/>
          </w:tcPr>
          <w:p w14:paraId="032E6286" w14:textId="77777777" w:rsidR="008F7A2D" w:rsidRPr="001C2664" w:rsidRDefault="008F7A2D" w:rsidP="0090517E">
            <w:pPr>
              <w:pStyle w:val="S2"/>
              <w:ind w:firstLine="0"/>
              <w:jc w:val="center"/>
              <w:rPr>
                <w:color w:val="000000"/>
                <w:sz w:val="20"/>
                <w:szCs w:val="20"/>
              </w:rPr>
            </w:pPr>
            <w:r w:rsidRPr="001C2664">
              <w:rPr>
                <w:color w:val="000000"/>
                <w:sz w:val="20"/>
                <w:szCs w:val="20"/>
              </w:rPr>
              <w:t>35,91</w:t>
            </w:r>
          </w:p>
        </w:tc>
      </w:tr>
      <w:tr w:rsidR="008F7A2D" w:rsidRPr="001C2664" w14:paraId="4F7A9501" w14:textId="77777777" w:rsidTr="0090517E">
        <w:trPr>
          <w:trHeight w:val="20"/>
          <w:jc w:val="center"/>
        </w:trPr>
        <w:tc>
          <w:tcPr>
            <w:tcW w:w="1556" w:type="pct"/>
            <w:tcBorders>
              <w:top w:val="single" w:sz="4" w:space="0" w:color="000000"/>
              <w:left w:val="single" w:sz="4" w:space="0" w:color="000000"/>
              <w:bottom w:val="single" w:sz="4" w:space="0" w:color="000000"/>
              <w:right w:val="single" w:sz="4" w:space="0" w:color="000000"/>
            </w:tcBorders>
            <w:noWrap/>
            <w:vAlign w:val="center"/>
            <w:hideMark/>
          </w:tcPr>
          <w:p w14:paraId="2C76AC7A" w14:textId="77777777" w:rsidR="008F7A2D" w:rsidRPr="001C2664" w:rsidRDefault="008F7A2D" w:rsidP="0090517E">
            <w:pPr>
              <w:pStyle w:val="S2"/>
              <w:ind w:firstLine="0"/>
              <w:jc w:val="center"/>
              <w:rPr>
                <w:color w:val="000000"/>
                <w:sz w:val="20"/>
                <w:szCs w:val="20"/>
              </w:rPr>
            </w:pPr>
            <w:r w:rsidRPr="001C2664">
              <w:rPr>
                <w:color w:val="000000"/>
                <w:sz w:val="20"/>
                <w:szCs w:val="20"/>
              </w:rPr>
              <w:t>6</w:t>
            </w:r>
          </w:p>
        </w:tc>
        <w:tc>
          <w:tcPr>
            <w:tcW w:w="1806" w:type="pct"/>
            <w:tcBorders>
              <w:top w:val="single" w:sz="4" w:space="0" w:color="000000"/>
              <w:left w:val="single" w:sz="4" w:space="0" w:color="000000"/>
              <w:bottom w:val="single" w:sz="4" w:space="0" w:color="000000"/>
              <w:right w:val="single" w:sz="4" w:space="0" w:color="000000"/>
            </w:tcBorders>
            <w:shd w:val="clear" w:color="auto" w:fill="FDE9D9" w:themeFill="accent6" w:themeFillTint="33"/>
            <w:noWrap/>
            <w:vAlign w:val="center"/>
            <w:hideMark/>
          </w:tcPr>
          <w:p w14:paraId="5FC3A041" w14:textId="77777777" w:rsidR="008F7A2D" w:rsidRPr="001C2664" w:rsidRDefault="008F7A2D" w:rsidP="0090517E">
            <w:pPr>
              <w:pStyle w:val="S2"/>
              <w:ind w:firstLine="0"/>
              <w:jc w:val="center"/>
              <w:rPr>
                <w:color w:val="000000"/>
                <w:sz w:val="20"/>
                <w:szCs w:val="20"/>
              </w:rPr>
            </w:pPr>
            <w:r w:rsidRPr="001C2664">
              <w:rPr>
                <w:color w:val="000000"/>
                <w:sz w:val="20"/>
                <w:szCs w:val="20"/>
              </w:rPr>
              <w:t>39,18</w:t>
            </w:r>
          </w:p>
        </w:tc>
        <w:tc>
          <w:tcPr>
            <w:tcW w:w="1638" w:type="pct"/>
            <w:tcBorders>
              <w:top w:val="single" w:sz="4" w:space="0" w:color="000000"/>
              <w:left w:val="single" w:sz="4" w:space="0" w:color="000000"/>
              <w:bottom w:val="single" w:sz="4" w:space="0" w:color="000000"/>
              <w:right w:val="single" w:sz="4" w:space="0" w:color="000000"/>
            </w:tcBorders>
            <w:shd w:val="clear" w:color="auto" w:fill="DBE5F1" w:themeFill="accent1" w:themeFillTint="33"/>
            <w:noWrap/>
            <w:vAlign w:val="center"/>
            <w:hideMark/>
          </w:tcPr>
          <w:p w14:paraId="6EE7D8F1" w14:textId="77777777" w:rsidR="008F7A2D" w:rsidRPr="001C2664" w:rsidRDefault="008F7A2D" w:rsidP="0090517E">
            <w:pPr>
              <w:pStyle w:val="S2"/>
              <w:ind w:firstLine="0"/>
              <w:jc w:val="center"/>
              <w:rPr>
                <w:color w:val="000000"/>
                <w:sz w:val="20"/>
                <w:szCs w:val="20"/>
              </w:rPr>
            </w:pPr>
            <w:r w:rsidRPr="001C2664">
              <w:rPr>
                <w:color w:val="000000"/>
                <w:sz w:val="20"/>
                <w:szCs w:val="20"/>
              </w:rPr>
              <w:t>33,91</w:t>
            </w:r>
          </w:p>
        </w:tc>
      </w:tr>
      <w:tr w:rsidR="008F7A2D" w:rsidRPr="001C2664" w14:paraId="474D1EDA" w14:textId="77777777" w:rsidTr="0090517E">
        <w:trPr>
          <w:trHeight w:val="20"/>
          <w:jc w:val="center"/>
        </w:trPr>
        <w:tc>
          <w:tcPr>
            <w:tcW w:w="1556" w:type="pct"/>
            <w:tcBorders>
              <w:top w:val="single" w:sz="4" w:space="0" w:color="000000"/>
              <w:left w:val="single" w:sz="4" w:space="0" w:color="000000"/>
              <w:bottom w:val="single" w:sz="4" w:space="0" w:color="000000"/>
              <w:right w:val="single" w:sz="4" w:space="0" w:color="000000"/>
            </w:tcBorders>
            <w:noWrap/>
            <w:vAlign w:val="center"/>
            <w:hideMark/>
          </w:tcPr>
          <w:p w14:paraId="2CB32028" w14:textId="77777777" w:rsidR="008F7A2D" w:rsidRPr="001C2664" w:rsidRDefault="008F7A2D" w:rsidP="0090517E">
            <w:pPr>
              <w:pStyle w:val="S2"/>
              <w:ind w:firstLine="0"/>
              <w:jc w:val="center"/>
              <w:rPr>
                <w:color w:val="000000"/>
                <w:sz w:val="20"/>
                <w:szCs w:val="20"/>
              </w:rPr>
            </w:pPr>
            <w:r w:rsidRPr="001C2664">
              <w:rPr>
                <w:color w:val="000000"/>
                <w:sz w:val="20"/>
                <w:szCs w:val="20"/>
              </w:rPr>
              <w:t>8</w:t>
            </w:r>
          </w:p>
        </w:tc>
        <w:tc>
          <w:tcPr>
            <w:tcW w:w="1806" w:type="pct"/>
            <w:tcBorders>
              <w:top w:val="single" w:sz="4" w:space="0" w:color="000000"/>
              <w:left w:val="single" w:sz="4" w:space="0" w:color="000000"/>
              <w:bottom w:val="single" w:sz="4" w:space="0" w:color="000000"/>
              <w:right w:val="single" w:sz="4" w:space="0" w:color="000000"/>
            </w:tcBorders>
            <w:shd w:val="clear" w:color="auto" w:fill="FDE9D9" w:themeFill="accent6" w:themeFillTint="33"/>
            <w:noWrap/>
            <w:vAlign w:val="center"/>
            <w:hideMark/>
          </w:tcPr>
          <w:p w14:paraId="6EE55B5F" w14:textId="77777777" w:rsidR="008F7A2D" w:rsidRPr="001C2664" w:rsidRDefault="008F7A2D" w:rsidP="0090517E">
            <w:pPr>
              <w:pStyle w:val="S2"/>
              <w:ind w:firstLine="0"/>
              <w:jc w:val="center"/>
              <w:rPr>
                <w:color w:val="000000"/>
                <w:sz w:val="20"/>
                <w:szCs w:val="20"/>
              </w:rPr>
            </w:pPr>
            <w:r w:rsidRPr="001C2664">
              <w:rPr>
                <w:color w:val="000000"/>
                <w:sz w:val="20"/>
                <w:szCs w:val="20"/>
              </w:rPr>
              <w:t>36,22</w:t>
            </w:r>
          </w:p>
        </w:tc>
        <w:tc>
          <w:tcPr>
            <w:tcW w:w="1638" w:type="pct"/>
            <w:tcBorders>
              <w:top w:val="single" w:sz="4" w:space="0" w:color="000000"/>
              <w:left w:val="single" w:sz="4" w:space="0" w:color="000000"/>
              <w:bottom w:val="single" w:sz="4" w:space="0" w:color="000000"/>
              <w:right w:val="single" w:sz="4" w:space="0" w:color="000000"/>
            </w:tcBorders>
            <w:shd w:val="clear" w:color="auto" w:fill="DBE5F1" w:themeFill="accent1" w:themeFillTint="33"/>
            <w:noWrap/>
            <w:vAlign w:val="center"/>
            <w:hideMark/>
          </w:tcPr>
          <w:p w14:paraId="6FEF383B" w14:textId="77777777" w:rsidR="008F7A2D" w:rsidRPr="001C2664" w:rsidRDefault="008F7A2D" w:rsidP="0090517E">
            <w:pPr>
              <w:pStyle w:val="S2"/>
              <w:ind w:firstLine="0"/>
              <w:jc w:val="center"/>
              <w:rPr>
                <w:color w:val="000000"/>
                <w:sz w:val="20"/>
                <w:szCs w:val="20"/>
              </w:rPr>
            </w:pPr>
            <w:r w:rsidRPr="001C2664">
              <w:rPr>
                <w:color w:val="000000"/>
                <w:sz w:val="20"/>
                <w:szCs w:val="20"/>
              </w:rPr>
              <w:t>31,83</w:t>
            </w:r>
          </w:p>
        </w:tc>
      </w:tr>
      <w:tr w:rsidR="008F7A2D" w:rsidRPr="001C2664" w14:paraId="28F86510" w14:textId="77777777" w:rsidTr="0090517E">
        <w:trPr>
          <w:trHeight w:val="20"/>
          <w:jc w:val="center"/>
        </w:trPr>
        <w:tc>
          <w:tcPr>
            <w:tcW w:w="1556" w:type="pct"/>
            <w:tcBorders>
              <w:top w:val="single" w:sz="4" w:space="0" w:color="000000"/>
              <w:left w:val="single" w:sz="4" w:space="0" w:color="000000"/>
              <w:bottom w:val="single" w:sz="4" w:space="0" w:color="000000"/>
              <w:right w:val="single" w:sz="4" w:space="0" w:color="000000"/>
            </w:tcBorders>
            <w:noWrap/>
            <w:vAlign w:val="center"/>
            <w:hideMark/>
          </w:tcPr>
          <w:p w14:paraId="74A56EED" w14:textId="77777777" w:rsidR="008F7A2D" w:rsidRPr="001C2664" w:rsidRDefault="008F7A2D" w:rsidP="0090517E">
            <w:pPr>
              <w:pStyle w:val="S2"/>
              <w:ind w:firstLine="0"/>
              <w:jc w:val="center"/>
              <w:rPr>
                <w:color w:val="000000"/>
                <w:sz w:val="20"/>
                <w:szCs w:val="20"/>
              </w:rPr>
            </w:pPr>
            <w:r w:rsidRPr="001C2664">
              <w:rPr>
                <w:color w:val="000000"/>
                <w:sz w:val="20"/>
                <w:szCs w:val="20"/>
              </w:rPr>
              <w:lastRenderedPageBreak/>
              <w:t>10</w:t>
            </w:r>
          </w:p>
        </w:tc>
        <w:tc>
          <w:tcPr>
            <w:tcW w:w="1806" w:type="pct"/>
            <w:tcBorders>
              <w:top w:val="single" w:sz="4" w:space="0" w:color="000000"/>
              <w:left w:val="single" w:sz="4" w:space="0" w:color="000000"/>
              <w:bottom w:val="single" w:sz="4" w:space="0" w:color="000000"/>
              <w:right w:val="single" w:sz="4" w:space="0" w:color="000000"/>
            </w:tcBorders>
            <w:shd w:val="clear" w:color="auto" w:fill="FDE9D9" w:themeFill="accent6" w:themeFillTint="33"/>
            <w:noWrap/>
            <w:vAlign w:val="center"/>
            <w:hideMark/>
          </w:tcPr>
          <w:p w14:paraId="099D8338" w14:textId="77777777" w:rsidR="008F7A2D" w:rsidRPr="001C2664" w:rsidRDefault="008F7A2D" w:rsidP="0090517E">
            <w:pPr>
              <w:pStyle w:val="S2"/>
              <w:ind w:firstLine="0"/>
              <w:jc w:val="center"/>
              <w:rPr>
                <w:color w:val="000000"/>
                <w:sz w:val="20"/>
                <w:szCs w:val="20"/>
              </w:rPr>
            </w:pPr>
            <w:r w:rsidRPr="001C2664">
              <w:rPr>
                <w:color w:val="000000"/>
                <w:sz w:val="20"/>
                <w:szCs w:val="20"/>
              </w:rPr>
              <w:t>33,16</w:t>
            </w:r>
          </w:p>
        </w:tc>
        <w:tc>
          <w:tcPr>
            <w:tcW w:w="1638" w:type="pct"/>
            <w:tcBorders>
              <w:top w:val="single" w:sz="4" w:space="0" w:color="000000"/>
              <w:left w:val="single" w:sz="4" w:space="0" w:color="000000"/>
              <w:bottom w:val="single" w:sz="4" w:space="0" w:color="000000"/>
              <w:right w:val="single" w:sz="4" w:space="0" w:color="000000"/>
            </w:tcBorders>
            <w:shd w:val="clear" w:color="auto" w:fill="DBE5F1" w:themeFill="accent1" w:themeFillTint="33"/>
            <w:noWrap/>
            <w:vAlign w:val="center"/>
            <w:hideMark/>
          </w:tcPr>
          <w:p w14:paraId="7ABFBE67" w14:textId="77777777" w:rsidR="008F7A2D" w:rsidRPr="001C2664" w:rsidRDefault="008F7A2D" w:rsidP="0090517E">
            <w:pPr>
              <w:pStyle w:val="S2"/>
              <w:ind w:firstLine="0"/>
              <w:jc w:val="center"/>
              <w:rPr>
                <w:color w:val="000000"/>
                <w:sz w:val="20"/>
                <w:szCs w:val="20"/>
              </w:rPr>
            </w:pPr>
            <w:r w:rsidRPr="001C2664">
              <w:rPr>
                <w:color w:val="000000"/>
                <w:sz w:val="20"/>
                <w:szCs w:val="20"/>
              </w:rPr>
              <w:t>29,65</w:t>
            </w:r>
          </w:p>
        </w:tc>
      </w:tr>
    </w:tbl>
    <w:p w14:paraId="46506374" w14:textId="77777777" w:rsidR="008F7A2D" w:rsidRPr="00C71E89" w:rsidRDefault="008F7A2D" w:rsidP="00C71E89">
      <w:pPr>
        <w:ind w:left="709" w:firstLine="0"/>
      </w:pPr>
    </w:p>
    <w:p w14:paraId="51611CAD" w14:textId="1A72EF3B" w:rsidR="00A26D8E" w:rsidRPr="00A451C9" w:rsidRDefault="00A26D8E" w:rsidP="005D57FA">
      <w:pPr>
        <w:pStyle w:val="20"/>
      </w:pPr>
      <w:bookmarkStart w:id="108" w:name="_Toc139872425"/>
      <w:r w:rsidRPr="00A451C9">
        <w:t>Предложения по перспективной установленной тепловой мощности каждого источника тепловой энергии с предложениями по сроку ввода в эксплуатацию новых мощностей</w:t>
      </w:r>
      <w:bookmarkEnd w:id="108"/>
    </w:p>
    <w:p w14:paraId="20995923" w14:textId="6861EA03" w:rsidR="00DE6B2C" w:rsidRPr="00A451C9" w:rsidRDefault="00117A7E" w:rsidP="00B660C7">
      <w:pPr>
        <w:pStyle w:val="S0"/>
        <w:spacing w:before="0" w:after="0" w:line="276" w:lineRule="auto"/>
      </w:pPr>
      <w:r w:rsidRPr="00A451C9">
        <w:t xml:space="preserve">В разделе 2.3 утверждаемой части представлены балансы тепловой мощности источников тепловой энергии </w:t>
      </w:r>
      <w:r w:rsidR="0090517E">
        <w:t>п</w:t>
      </w:r>
      <w:r w:rsidR="005F32F0">
        <w:t xml:space="preserve">. </w:t>
      </w:r>
      <w:r w:rsidR="00344173">
        <w:t>Красногорский</w:t>
      </w:r>
      <w:r w:rsidR="005F32F0">
        <w:t>.</w:t>
      </w:r>
    </w:p>
    <w:p w14:paraId="2D841F33" w14:textId="77777777" w:rsidR="00053EF2" w:rsidRPr="00A451C9" w:rsidRDefault="00053EF2" w:rsidP="00053EF2"/>
    <w:p w14:paraId="40ADB288" w14:textId="77777777" w:rsidR="00A26D8E" w:rsidRPr="00A451C9" w:rsidRDefault="00A26D8E" w:rsidP="005D57FA">
      <w:pPr>
        <w:pStyle w:val="20"/>
        <w:tabs>
          <w:tab w:val="num" w:pos="1276"/>
        </w:tabs>
      </w:pPr>
      <w:bookmarkStart w:id="109" w:name="_Toc139872426"/>
      <w:r w:rsidRPr="00A451C9">
        <w:t>Предложения по вводу новых и реконструкции существующих источников тепловой энергии с использованием возобновляемых источников энергии, а также местных видов топлива</w:t>
      </w:r>
      <w:bookmarkEnd w:id="109"/>
    </w:p>
    <w:p w14:paraId="62A6DE6D" w14:textId="77777777" w:rsidR="00117A7E" w:rsidRPr="00A451C9" w:rsidRDefault="00117A7E" w:rsidP="00B660C7">
      <w:r w:rsidRPr="00A451C9">
        <w:t xml:space="preserve">Возобновляемые источники энергии (ВИЭ) следует рассматривать не только как вынужденную замену имеющих тенденцию к быстрому исчерпанию ископаемых органических топлив, прежде всего нефти и газа, а как экономически и экологически обоснованную замену органического топлива там, где уже в настоящее время имеются все условия для использования новых нетрадиционных источников - ВИЭ. Хотя масштабы использования ВИЭ сегодня еще невелики (в России они не превосходят 0,5%), ученые полагают, что время начала интенсивного и крупномасштабного внедрения ВИЭ в энергетику многих стран уже пришло, и к середине XXI в. их доля в производстве энергии (тепловой и электрической) может достигнуть 35 – 40%. </w:t>
      </w:r>
    </w:p>
    <w:p w14:paraId="36AFDF54" w14:textId="77777777" w:rsidR="00117A7E" w:rsidRPr="00A451C9" w:rsidRDefault="00117A7E" w:rsidP="00B660C7">
      <w:r w:rsidRPr="00A451C9">
        <w:t xml:space="preserve">К возобновляемым источникам энергии в современной мировой практике относят: солнечную, ветровую, геотермальную, гидравлическую энергии, энергию морских течений, волн, приливов, температурного градиента морской воды, разности температур между воздушной массой и океаном, тепла Земли, биомассу животного, растительного и бытового происхождения. </w:t>
      </w:r>
    </w:p>
    <w:p w14:paraId="14176A4B" w14:textId="77777777" w:rsidR="00117A7E" w:rsidRPr="00A451C9" w:rsidRDefault="00117A7E" w:rsidP="00B660C7">
      <w:r w:rsidRPr="00A451C9">
        <w:t xml:space="preserve">В настоящее время для целей энергетического снабжения наиболее распространено использование ветровой и солнечной энергий. </w:t>
      </w:r>
    </w:p>
    <w:p w14:paraId="61556B61" w14:textId="027DFB23" w:rsidR="00117A7E" w:rsidRPr="00A451C9" w:rsidRDefault="00117A7E" w:rsidP="00B660C7">
      <w:r w:rsidRPr="00A451C9">
        <w:t xml:space="preserve">При актуализации схемы теплоснабжения </w:t>
      </w:r>
      <w:r w:rsidR="0090517E">
        <w:t>п</w:t>
      </w:r>
      <w:r w:rsidR="00050111" w:rsidRPr="00A451C9">
        <w:t xml:space="preserve">. </w:t>
      </w:r>
      <w:r w:rsidR="00344173">
        <w:t>Красногорский</w:t>
      </w:r>
      <w:r w:rsidRPr="00A451C9">
        <w:t xml:space="preserve"> до 20</w:t>
      </w:r>
      <w:r w:rsidR="00050111" w:rsidRPr="00A451C9">
        <w:t>3</w:t>
      </w:r>
      <w:r w:rsidR="008F2FE0">
        <w:t>4</w:t>
      </w:r>
      <w:r w:rsidRPr="00A451C9">
        <w:t xml:space="preserve"> года использование возобновляемых источников тепловой энергии не рассматривалось.</w:t>
      </w:r>
    </w:p>
    <w:p w14:paraId="6B9CE1F9" w14:textId="158A244F" w:rsidR="00050111" w:rsidRPr="00A451C9" w:rsidRDefault="00050111" w:rsidP="00050111">
      <w:pPr>
        <w:rPr>
          <w:szCs w:val="24"/>
        </w:rPr>
      </w:pPr>
      <w:r w:rsidRPr="00A451C9">
        <w:rPr>
          <w:szCs w:val="24"/>
        </w:rPr>
        <w:t xml:space="preserve">Существующие и перспективные топливные балансы </w:t>
      </w:r>
      <w:r w:rsidR="00422D60" w:rsidRPr="00A451C9">
        <w:rPr>
          <w:szCs w:val="24"/>
        </w:rPr>
        <w:t>на котельн</w:t>
      </w:r>
      <w:r w:rsidR="0090517E">
        <w:rPr>
          <w:szCs w:val="24"/>
        </w:rPr>
        <w:t>ой</w:t>
      </w:r>
      <w:r w:rsidR="00422D60" w:rsidRPr="00A451C9">
        <w:rPr>
          <w:szCs w:val="24"/>
        </w:rPr>
        <w:t xml:space="preserve"> </w:t>
      </w:r>
      <w:r w:rsidR="0090517E">
        <w:rPr>
          <w:szCs w:val="24"/>
        </w:rPr>
        <w:t>п</w:t>
      </w:r>
      <w:r w:rsidR="005F32F0">
        <w:rPr>
          <w:szCs w:val="24"/>
        </w:rPr>
        <w:t xml:space="preserve">. </w:t>
      </w:r>
      <w:r w:rsidR="00344173">
        <w:rPr>
          <w:szCs w:val="24"/>
        </w:rPr>
        <w:t>Красногорский</w:t>
      </w:r>
      <w:r w:rsidR="008F2FE0">
        <w:rPr>
          <w:szCs w:val="24"/>
        </w:rPr>
        <w:t xml:space="preserve"> </w:t>
      </w:r>
      <w:r w:rsidRPr="00A451C9">
        <w:rPr>
          <w:szCs w:val="24"/>
        </w:rPr>
        <w:t xml:space="preserve">представлены в Главе </w:t>
      </w:r>
      <w:r w:rsidR="00122684" w:rsidRPr="00A451C9">
        <w:rPr>
          <w:szCs w:val="24"/>
        </w:rPr>
        <w:t>8</w:t>
      </w:r>
      <w:r w:rsidRPr="00A451C9">
        <w:rPr>
          <w:szCs w:val="24"/>
        </w:rPr>
        <w:t>.</w:t>
      </w:r>
    </w:p>
    <w:p w14:paraId="55B0ABD7" w14:textId="77777777" w:rsidR="00E33FBE" w:rsidRPr="00A451C9" w:rsidRDefault="00E33FBE" w:rsidP="005D57FA">
      <w:pPr>
        <w:pStyle w:val="12"/>
        <w:tabs>
          <w:tab w:val="clear" w:pos="2127"/>
          <w:tab w:val="left" w:pos="1985"/>
        </w:tabs>
      </w:pPr>
      <w:bookmarkStart w:id="110" w:name="_Toc139872427"/>
      <w:r w:rsidRPr="00A451C9">
        <w:lastRenderedPageBreak/>
        <w:t xml:space="preserve">Предложения по </w:t>
      </w:r>
      <w:r w:rsidR="0095701A" w:rsidRPr="00A451C9">
        <w:t xml:space="preserve">строительству, реконструкции и (или) модернизации </w:t>
      </w:r>
      <w:r w:rsidRPr="00A451C9">
        <w:t>тепловых сетей</w:t>
      </w:r>
      <w:bookmarkEnd w:id="110"/>
    </w:p>
    <w:p w14:paraId="75BD4D57" w14:textId="77777777" w:rsidR="00A26D8E" w:rsidRPr="00A451C9" w:rsidRDefault="00A26D8E" w:rsidP="005D57FA">
      <w:pPr>
        <w:pStyle w:val="20"/>
      </w:pPr>
      <w:bookmarkStart w:id="111" w:name="_Toc139872428"/>
      <w:r w:rsidRPr="00A451C9">
        <w:t xml:space="preserve">Предложения по </w:t>
      </w:r>
      <w:r w:rsidR="0095701A" w:rsidRPr="00A451C9">
        <w:t xml:space="preserve">строительству, реконструкции и (или) модернизации </w:t>
      </w:r>
      <w:r w:rsidRPr="00A451C9">
        <w:t>тепловых сетей, обеспечивающих перераспределение тепловой нагрузки из зон с дефицитом располагаемой тепловой мощности источников тепловой энергии в зоны с резервом располагаемой тепловой мощности источников тепловой энергии (использование существующих резервов)</w:t>
      </w:r>
      <w:bookmarkEnd w:id="111"/>
    </w:p>
    <w:p w14:paraId="7A4CF491" w14:textId="320A0FD1" w:rsidR="00117A7E" w:rsidRPr="00A451C9" w:rsidRDefault="00117A7E" w:rsidP="00B660C7">
      <w:pPr>
        <w:rPr>
          <w:sz w:val="22"/>
        </w:rPr>
      </w:pPr>
      <w:r w:rsidRPr="00A451C9">
        <w:rPr>
          <w:szCs w:val="26"/>
        </w:rPr>
        <w:t>Строительств</w:t>
      </w:r>
      <w:r w:rsidR="00A7386C" w:rsidRPr="00A451C9">
        <w:rPr>
          <w:szCs w:val="26"/>
        </w:rPr>
        <w:t>о</w:t>
      </w:r>
      <w:r w:rsidRPr="00A451C9">
        <w:rPr>
          <w:szCs w:val="26"/>
        </w:rPr>
        <w:t xml:space="preserve"> и реконструкци</w:t>
      </w:r>
      <w:r w:rsidR="00A7386C" w:rsidRPr="00A451C9">
        <w:rPr>
          <w:szCs w:val="26"/>
        </w:rPr>
        <w:t xml:space="preserve">я </w:t>
      </w:r>
      <w:r w:rsidRPr="00A451C9">
        <w:rPr>
          <w:szCs w:val="26"/>
        </w:rPr>
        <w:t xml:space="preserve">тепловых сетей, обеспечивающих перераспределение тепловой нагрузки из зон с дефицитом располагаемой тепловой мощности источников тепловой энергии в зоны с резервом </w:t>
      </w:r>
      <w:r w:rsidR="00B660C7" w:rsidRPr="00A451C9">
        <w:rPr>
          <w:szCs w:val="26"/>
        </w:rPr>
        <w:t>располагаемой тепловой мощности источников тепловой энергии,</w:t>
      </w:r>
      <w:r w:rsidRPr="00A451C9">
        <w:rPr>
          <w:szCs w:val="26"/>
        </w:rPr>
        <w:t xml:space="preserve"> не предусматривается.</w:t>
      </w:r>
    </w:p>
    <w:p w14:paraId="754F6984" w14:textId="77777777" w:rsidR="00053EF2" w:rsidRPr="00A451C9" w:rsidRDefault="00117A7E" w:rsidP="00B660C7">
      <w:pPr>
        <w:pStyle w:val="S0"/>
        <w:spacing w:line="276" w:lineRule="auto"/>
      </w:pPr>
      <w:r w:rsidRPr="00A451C9">
        <w:tab/>
      </w:r>
    </w:p>
    <w:p w14:paraId="028FDD20" w14:textId="7FC3B52A" w:rsidR="00A26D8E" w:rsidRDefault="00A26D8E" w:rsidP="005D57FA">
      <w:pPr>
        <w:pStyle w:val="20"/>
      </w:pPr>
      <w:bookmarkStart w:id="112" w:name="_Toc139872429"/>
      <w:r w:rsidRPr="00A451C9">
        <w:t xml:space="preserve">Предложения </w:t>
      </w:r>
      <w:r w:rsidR="0095701A" w:rsidRPr="00A451C9">
        <w:t xml:space="preserve">строительству, реконструкции и (или) модернизации </w:t>
      </w:r>
      <w:r w:rsidRPr="00A451C9">
        <w:t xml:space="preserve">тепловых сетей для обеспечения перспективных приростов тепловой нагрузки в осваиваемых районах </w:t>
      </w:r>
      <w:r w:rsidR="008721D0" w:rsidRPr="00A451C9">
        <w:t xml:space="preserve">поселения </w:t>
      </w:r>
      <w:r w:rsidRPr="00A451C9">
        <w:t>под жилищную, комплексную или производственную застройку</w:t>
      </w:r>
      <w:bookmarkEnd w:id="112"/>
    </w:p>
    <w:p w14:paraId="55679CD9" w14:textId="12EC5187" w:rsidR="008F2FE0" w:rsidRDefault="008F2FE0" w:rsidP="008F2FE0">
      <w:r w:rsidRPr="008F2FE0">
        <w:t>Предложения строительству, реконструкции и (или) модернизации тепловых сетей для обеспечения перспективных приростов тепловой нагрузки</w:t>
      </w:r>
      <w:r>
        <w:t xml:space="preserve"> отсутствуют.</w:t>
      </w:r>
    </w:p>
    <w:p w14:paraId="0F006F3A" w14:textId="77777777" w:rsidR="008F2FE0" w:rsidRPr="008F2FE0" w:rsidRDefault="008F2FE0" w:rsidP="008F2FE0"/>
    <w:p w14:paraId="523DC6A4" w14:textId="77777777" w:rsidR="00A26D8E" w:rsidRPr="00A451C9" w:rsidRDefault="00A26D8E" w:rsidP="005D57FA">
      <w:pPr>
        <w:pStyle w:val="20"/>
      </w:pPr>
      <w:bookmarkStart w:id="113" w:name="_Toc139872430"/>
      <w:r w:rsidRPr="00A451C9">
        <w:t xml:space="preserve">Предложения по </w:t>
      </w:r>
      <w:r w:rsidR="0095701A" w:rsidRPr="00A451C9">
        <w:t xml:space="preserve">строительству, реконструкции и (или) модернизации </w:t>
      </w:r>
      <w:r w:rsidRPr="00A451C9">
        <w:t>тепловых сетей в целях обеспечения условий, при наличии которых существует возможность поставок тепловой энергии потребителям от различных источников тепл</w:t>
      </w:r>
      <w:r w:rsidR="008721D0" w:rsidRPr="00A451C9">
        <w:t>овой энергии при сохранении надё</w:t>
      </w:r>
      <w:r w:rsidRPr="00A451C9">
        <w:t>жности теплоснабжения</w:t>
      </w:r>
      <w:bookmarkEnd w:id="113"/>
    </w:p>
    <w:p w14:paraId="26FA5DAB" w14:textId="77777777" w:rsidR="00117A7E" w:rsidRPr="00A451C9" w:rsidRDefault="00117A7E" w:rsidP="00117A7E">
      <w:pPr>
        <w:rPr>
          <w:sz w:val="22"/>
        </w:rPr>
      </w:pPr>
      <w:r w:rsidRPr="00A451C9">
        <w:rPr>
          <w:szCs w:val="26"/>
        </w:rPr>
        <w:t>Строительство новых тепловых сетей, обеспечивающих условия, при наличии которых существует возможность поставок тепловой энергии потребителям от различных источников тепловой энергии при сохранении надежности теплоснабжения не планируется.</w:t>
      </w:r>
    </w:p>
    <w:p w14:paraId="6DE825A9" w14:textId="77777777" w:rsidR="00053EF2" w:rsidRPr="00A451C9" w:rsidRDefault="00053EF2" w:rsidP="00053EF2"/>
    <w:p w14:paraId="7DF9BB9A" w14:textId="77777777" w:rsidR="00A26D8E" w:rsidRPr="00A451C9" w:rsidRDefault="00A26D8E" w:rsidP="005D57FA">
      <w:pPr>
        <w:pStyle w:val="20"/>
      </w:pPr>
      <w:bookmarkStart w:id="114" w:name="_Toc139872431"/>
      <w:r w:rsidRPr="00A451C9">
        <w:t xml:space="preserve">Предложения по </w:t>
      </w:r>
      <w:r w:rsidR="0095701A" w:rsidRPr="00A451C9">
        <w:t xml:space="preserve">строительству, реконструкции и (или) модернизации </w:t>
      </w:r>
      <w:r w:rsidRPr="00A451C9">
        <w:t>тепловых сетей для повышения эффективности функционирования системы те</w:t>
      </w:r>
      <w:r w:rsidR="008721D0" w:rsidRPr="00A451C9">
        <w:t>плоснабжения, в том числе за счё</w:t>
      </w:r>
      <w:r w:rsidRPr="00A451C9">
        <w:t>т перевода котельных в пиковый режим работы или ликвидации котельных</w:t>
      </w:r>
      <w:bookmarkEnd w:id="114"/>
    </w:p>
    <w:p w14:paraId="6B398756" w14:textId="4DB6B0F3" w:rsidR="00053EF2" w:rsidRDefault="008F2FE0" w:rsidP="00053EF2">
      <w:r w:rsidRPr="008F2FE0">
        <w:t>Предложения по строительству, реконструкции и (или) модернизации тепловых сетей для повышения эффективности функционирования системы теплоснабжения</w:t>
      </w:r>
      <w:r>
        <w:t xml:space="preserve"> отсутствуют.</w:t>
      </w:r>
    </w:p>
    <w:p w14:paraId="59089D88" w14:textId="77777777" w:rsidR="008F2FE0" w:rsidRPr="00A451C9" w:rsidRDefault="008F2FE0" w:rsidP="00053EF2"/>
    <w:p w14:paraId="1909E322" w14:textId="77777777" w:rsidR="00A26D8E" w:rsidRPr="00A451C9" w:rsidRDefault="00A26D8E" w:rsidP="005D57FA">
      <w:pPr>
        <w:pStyle w:val="20"/>
      </w:pPr>
      <w:bookmarkStart w:id="115" w:name="_Toc139872432"/>
      <w:r w:rsidRPr="00A451C9">
        <w:t xml:space="preserve">Предложения по </w:t>
      </w:r>
      <w:r w:rsidR="0095701A" w:rsidRPr="00A451C9">
        <w:t xml:space="preserve">строительству, реконструкции и (или) модернизации </w:t>
      </w:r>
      <w:r w:rsidRPr="00A451C9">
        <w:t xml:space="preserve">тепловых сетей </w:t>
      </w:r>
      <w:r w:rsidR="008721D0" w:rsidRPr="00A451C9">
        <w:t>для обеспечения нормативной надё</w:t>
      </w:r>
      <w:r w:rsidRPr="00A451C9">
        <w:t>жности теплоснабжения потребителей</w:t>
      </w:r>
      <w:bookmarkEnd w:id="115"/>
    </w:p>
    <w:p w14:paraId="082AC1DC" w14:textId="77777777" w:rsidR="0090517E" w:rsidRDefault="0090517E" w:rsidP="0090517E">
      <w:r>
        <w:t xml:space="preserve">До 2034 </w:t>
      </w:r>
      <w:r w:rsidRPr="0090517E">
        <w:rPr>
          <w:rFonts w:cs="Times New Roman"/>
        </w:rPr>
        <w:t>рекомендована реконструкция тепловых сетей от котельной до Красногорской ООШ (</w:t>
      </w:r>
      <w:r w:rsidRPr="0090517E">
        <w:rPr>
          <w:rFonts w:cs="Times New Roman"/>
          <w:lang w:val="en-US"/>
        </w:rPr>
        <w:t>L</w:t>
      </w:r>
      <w:r w:rsidRPr="0090517E">
        <w:rPr>
          <w:rFonts w:cs="Times New Roman"/>
        </w:rPr>
        <w:t>=26 м, </w:t>
      </w:r>
      <w:r w:rsidRPr="0090517E">
        <w:rPr>
          <w:rFonts w:ascii="Cambria Math" w:hAnsi="Cambria Math" w:cs="Cambria Math"/>
        </w:rPr>
        <w:t>⌀</w:t>
      </w:r>
      <w:r w:rsidRPr="0090517E">
        <w:rPr>
          <w:rFonts w:cs="Times New Roman"/>
          <w:color w:val="333333"/>
          <w:shd w:val="clear" w:color="auto" w:fill="FFFFFF"/>
        </w:rPr>
        <w:t>=100 мм).</w:t>
      </w:r>
    </w:p>
    <w:p w14:paraId="039AA537" w14:textId="77777777" w:rsidR="00E33FBE" w:rsidRPr="00A451C9" w:rsidRDefault="00E33FBE" w:rsidP="005D57FA">
      <w:pPr>
        <w:pStyle w:val="12"/>
        <w:tabs>
          <w:tab w:val="clear" w:pos="2127"/>
          <w:tab w:val="left" w:pos="1985"/>
        </w:tabs>
      </w:pPr>
      <w:bookmarkStart w:id="116" w:name="_Toc139872433"/>
      <w:r w:rsidRPr="00A451C9">
        <w:lastRenderedPageBreak/>
        <w:t>Предложения по переводу открытых систем теплоснабжения (горячего водоснабжения) в закрытые системы горячего водоснабжения</w:t>
      </w:r>
      <w:bookmarkEnd w:id="116"/>
    </w:p>
    <w:p w14:paraId="5EC0CF0C" w14:textId="77777777" w:rsidR="00A26D8E" w:rsidRPr="00A451C9" w:rsidRDefault="00A26D8E" w:rsidP="005D57FA">
      <w:pPr>
        <w:pStyle w:val="20"/>
      </w:pPr>
      <w:bookmarkStart w:id="117" w:name="_Toc139872434"/>
      <w:r w:rsidRPr="00A451C9">
        <w:t>Предложения по переводу существующих открытых систем теплоснабжения (горячего водоснабжения) в закрытые системы горячего водоснабжения, для осуществления которого необходимо строительство индивидуальных и (или) центральных тепловых пунктов при наличии у потребителей внутридомовых систем горячего водоснабжения</w:t>
      </w:r>
      <w:bookmarkEnd w:id="117"/>
    </w:p>
    <w:p w14:paraId="65B58EBE" w14:textId="190FEBB2" w:rsidR="008F2FE0" w:rsidRPr="009F2565" w:rsidRDefault="008F2FE0" w:rsidP="008F2FE0">
      <w:r w:rsidRPr="009F2565">
        <w:t xml:space="preserve">Горячее водоснабжение на территории </w:t>
      </w:r>
      <w:r w:rsidR="0090517E">
        <w:t>п</w:t>
      </w:r>
      <w:r>
        <w:t xml:space="preserve">. </w:t>
      </w:r>
      <w:r w:rsidR="00344173">
        <w:t>Красногорский</w:t>
      </w:r>
      <w:r>
        <w:t xml:space="preserve"> не</w:t>
      </w:r>
      <w:r w:rsidRPr="009F2565">
        <w:t xml:space="preserve"> осуществляется</w:t>
      </w:r>
      <w:r>
        <w:t>.</w:t>
      </w:r>
    </w:p>
    <w:p w14:paraId="25D3F5AC" w14:textId="3EC5885A" w:rsidR="00117A7E" w:rsidRPr="00A451C9" w:rsidRDefault="00117A7E" w:rsidP="00B660C7">
      <w:pPr>
        <w:rPr>
          <w:szCs w:val="24"/>
        </w:rPr>
      </w:pPr>
      <w:r w:rsidRPr="00A451C9">
        <w:rPr>
          <w:szCs w:val="24"/>
        </w:rPr>
        <w:t>Предложения по реконструкции тепловых сетей для обеспечения переда</w:t>
      </w:r>
      <w:r w:rsidR="00A451C9" w:rsidRPr="00A451C9">
        <w:rPr>
          <w:szCs w:val="24"/>
        </w:rPr>
        <w:t>чи</w:t>
      </w:r>
      <w:r w:rsidRPr="00A451C9">
        <w:rPr>
          <w:szCs w:val="24"/>
        </w:rPr>
        <w:t xml:space="preserve"> тепловой энергии при переходе от открытой системы теплоснабжения к закрытой, отсутствуют. </w:t>
      </w:r>
    </w:p>
    <w:p w14:paraId="4F849A0E" w14:textId="77777777" w:rsidR="00117A7E" w:rsidRPr="00A451C9" w:rsidRDefault="00117A7E" w:rsidP="00B660C7">
      <w:pPr>
        <w:rPr>
          <w:szCs w:val="24"/>
        </w:rPr>
      </w:pPr>
      <w:r w:rsidRPr="00A451C9">
        <w:rPr>
          <w:szCs w:val="24"/>
        </w:rPr>
        <w:t>Удовлетворение нужд потребителей предусматривается решить путем установки индивидуальных источников теплоснабжения на вводе у потребителей.</w:t>
      </w:r>
    </w:p>
    <w:p w14:paraId="2D16EB5F" w14:textId="77777777" w:rsidR="00053EF2" w:rsidRPr="00A451C9" w:rsidRDefault="00053EF2" w:rsidP="00053EF2"/>
    <w:p w14:paraId="63505EA5" w14:textId="77777777" w:rsidR="00A26D8E" w:rsidRPr="00A451C9" w:rsidRDefault="00A26D8E" w:rsidP="005D57FA">
      <w:pPr>
        <w:pStyle w:val="20"/>
      </w:pPr>
      <w:bookmarkStart w:id="118" w:name="_Toc139872435"/>
      <w:r w:rsidRPr="00A451C9">
        <w:t>Предложения по переводу существующих открытых систем теплоснабжения (горячего водоснабжения) в закрытые системы горячего водоснабжения, для осуществления которого отсутствует необходимость строительства индивидуальных и (или) центральных тепловых пунктов по причине отсутствия у потребителей внутридомовых систем горячего водоснабжения</w:t>
      </w:r>
      <w:bookmarkEnd w:id="118"/>
    </w:p>
    <w:p w14:paraId="36C86E82" w14:textId="13F7B5BE" w:rsidR="008F2FE0" w:rsidRPr="009F2565" w:rsidRDefault="008F2FE0" w:rsidP="008F2FE0">
      <w:r w:rsidRPr="009F2565">
        <w:t xml:space="preserve">Горячее водоснабжение на территории </w:t>
      </w:r>
      <w:r w:rsidR="0090517E">
        <w:t>п</w:t>
      </w:r>
      <w:r>
        <w:t xml:space="preserve">. </w:t>
      </w:r>
      <w:r w:rsidR="00344173">
        <w:t>Красногорский</w:t>
      </w:r>
      <w:r>
        <w:t xml:space="preserve"> не</w:t>
      </w:r>
      <w:r w:rsidRPr="009F2565">
        <w:t xml:space="preserve"> осуществляется</w:t>
      </w:r>
      <w:r>
        <w:t>.</w:t>
      </w:r>
    </w:p>
    <w:p w14:paraId="1D4BD68E" w14:textId="710515D0" w:rsidR="00117A7E" w:rsidRPr="00A451C9" w:rsidRDefault="00117A7E" w:rsidP="00B660C7">
      <w:pPr>
        <w:rPr>
          <w:szCs w:val="24"/>
        </w:rPr>
      </w:pPr>
      <w:r w:rsidRPr="00A451C9">
        <w:rPr>
          <w:szCs w:val="24"/>
        </w:rPr>
        <w:t>Предложения по реконструкции тепловых сетей для обеспечения переда</w:t>
      </w:r>
      <w:r w:rsidR="00A451C9" w:rsidRPr="00A451C9">
        <w:rPr>
          <w:szCs w:val="24"/>
        </w:rPr>
        <w:t>чи</w:t>
      </w:r>
      <w:r w:rsidRPr="00A451C9">
        <w:rPr>
          <w:szCs w:val="24"/>
        </w:rPr>
        <w:t xml:space="preserve"> тепловой энергии при переходе от открытой системы теплоснабжения к закрытой, отсутствуют. </w:t>
      </w:r>
    </w:p>
    <w:p w14:paraId="0172CDAC" w14:textId="77777777" w:rsidR="00117A7E" w:rsidRPr="00A451C9" w:rsidRDefault="00117A7E" w:rsidP="00B660C7">
      <w:pPr>
        <w:rPr>
          <w:szCs w:val="24"/>
        </w:rPr>
      </w:pPr>
      <w:r w:rsidRPr="00A451C9">
        <w:rPr>
          <w:szCs w:val="24"/>
        </w:rPr>
        <w:t>Удовлетворение нужд потребителей предусматривается решить путем установки индивидуальных источников теплоснабжения на вводе у потребителей.</w:t>
      </w:r>
    </w:p>
    <w:p w14:paraId="2C48E8EC" w14:textId="77777777" w:rsidR="00117A7E" w:rsidRPr="00A451C9" w:rsidRDefault="00117A7E" w:rsidP="00117A7E">
      <w:pPr>
        <w:rPr>
          <w:szCs w:val="24"/>
        </w:rPr>
      </w:pPr>
    </w:p>
    <w:p w14:paraId="041C6A60" w14:textId="77777777" w:rsidR="00053EF2" w:rsidRPr="00A451C9" w:rsidRDefault="00053EF2" w:rsidP="005904EF"/>
    <w:p w14:paraId="51298C2D" w14:textId="77777777" w:rsidR="00E33FBE" w:rsidRPr="00A451C9" w:rsidRDefault="00E33FBE" w:rsidP="005D57FA">
      <w:pPr>
        <w:pStyle w:val="12"/>
        <w:tabs>
          <w:tab w:val="clear" w:pos="2127"/>
          <w:tab w:val="left" w:pos="1985"/>
        </w:tabs>
      </w:pPr>
      <w:bookmarkStart w:id="119" w:name="_Toc139872436"/>
      <w:r w:rsidRPr="00A451C9">
        <w:lastRenderedPageBreak/>
        <w:t>Перспективные топливные балансы</w:t>
      </w:r>
      <w:bookmarkEnd w:id="119"/>
    </w:p>
    <w:p w14:paraId="41F36B62" w14:textId="77777777" w:rsidR="00A26D8E" w:rsidRPr="00A451C9" w:rsidRDefault="00A26D8E" w:rsidP="005D57FA">
      <w:pPr>
        <w:pStyle w:val="20"/>
      </w:pPr>
      <w:bookmarkStart w:id="120" w:name="_Toc139872437"/>
      <w:r w:rsidRPr="00A451C9">
        <w:t>Перспективные топливные балансы для каждого источника тепловой энергии по видам основного, резервного и аварийного топлива на каждом этапе</w:t>
      </w:r>
      <w:bookmarkEnd w:id="120"/>
    </w:p>
    <w:p w14:paraId="038A85CA" w14:textId="0C06E7FB" w:rsidR="001E0700" w:rsidRPr="00A451C9" w:rsidRDefault="001E0700" w:rsidP="001E0700">
      <w:pPr>
        <w:pStyle w:val="S0"/>
        <w:tabs>
          <w:tab w:val="left" w:pos="2268"/>
        </w:tabs>
        <w:spacing w:line="276" w:lineRule="auto"/>
      </w:pPr>
      <w:r w:rsidRPr="00A451C9">
        <w:t>Перспективные значения потребления условного и натурального топлива для котельн</w:t>
      </w:r>
      <w:r w:rsidR="0090517E">
        <w:t>ой</w:t>
      </w:r>
      <w:r w:rsidR="009943A9">
        <w:t xml:space="preserve"> </w:t>
      </w:r>
      <w:r w:rsidR="0090517E">
        <w:t>п</w:t>
      </w:r>
      <w:r w:rsidR="009943A9">
        <w:t xml:space="preserve">. </w:t>
      </w:r>
      <w:r w:rsidR="00344173">
        <w:t>Красногорский</w:t>
      </w:r>
      <w:r w:rsidR="008F2FE0" w:rsidRPr="008F2FE0">
        <w:t xml:space="preserve"> </w:t>
      </w:r>
      <w:r w:rsidRPr="00A451C9">
        <w:t xml:space="preserve">представлены в таблице 8.1: </w:t>
      </w:r>
    </w:p>
    <w:p w14:paraId="50FB0A60" w14:textId="77777777" w:rsidR="001E0700" w:rsidRPr="00A451C9" w:rsidRDefault="001E0700" w:rsidP="001E0700">
      <w:pPr>
        <w:pStyle w:val="S0"/>
        <w:tabs>
          <w:tab w:val="left" w:pos="2268"/>
        </w:tabs>
        <w:spacing w:line="276" w:lineRule="auto"/>
        <w:sectPr w:rsidR="001E0700" w:rsidRPr="00A451C9" w:rsidSect="007C30C6">
          <w:pgSz w:w="11906" w:h="16838"/>
          <w:pgMar w:top="1134" w:right="851" w:bottom="1134" w:left="1701" w:header="709" w:footer="708" w:gutter="0"/>
          <w:cols w:space="708"/>
          <w:docGrid w:linePitch="360"/>
        </w:sectPr>
      </w:pPr>
    </w:p>
    <w:p w14:paraId="3ED5EE6E" w14:textId="1A1D18B6" w:rsidR="001E0700" w:rsidRPr="008F2FE0" w:rsidRDefault="001E0700" w:rsidP="008F2FE0">
      <w:pPr>
        <w:pStyle w:val="ae"/>
        <w:spacing w:after="0" w:line="276" w:lineRule="auto"/>
        <w:jc w:val="left"/>
        <w:rPr>
          <w:b w:val="0"/>
          <w:sz w:val="24"/>
        </w:rPr>
      </w:pPr>
      <w:bookmarkStart w:id="121" w:name="_Ref15384486"/>
      <w:bookmarkStart w:id="122" w:name="_Toc16664143"/>
      <w:bookmarkStart w:id="123" w:name="_Toc72919282"/>
      <w:bookmarkStart w:id="124" w:name="_Toc102721499"/>
      <w:bookmarkStart w:id="125" w:name="_Toc105058565"/>
      <w:bookmarkStart w:id="126" w:name="_Toc139872488"/>
      <w:r w:rsidRPr="00A451C9">
        <w:rPr>
          <w:b w:val="0"/>
          <w:sz w:val="24"/>
        </w:rPr>
        <w:lastRenderedPageBreak/>
        <w:t xml:space="preserve">Таблица </w:t>
      </w:r>
      <w:r w:rsidR="007806CE" w:rsidRPr="00A451C9">
        <w:rPr>
          <w:b w:val="0"/>
          <w:sz w:val="24"/>
        </w:rPr>
        <w:fldChar w:fldCharType="begin"/>
      </w:r>
      <w:r w:rsidR="007806CE" w:rsidRPr="00A451C9">
        <w:rPr>
          <w:b w:val="0"/>
          <w:sz w:val="24"/>
        </w:rPr>
        <w:instrText xml:space="preserve"> STYLEREF 1 \s </w:instrText>
      </w:r>
      <w:r w:rsidR="007806CE" w:rsidRPr="00A451C9">
        <w:rPr>
          <w:b w:val="0"/>
          <w:sz w:val="24"/>
        </w:rPr>
        <w:fldChar w:fldCharType="separate"/>
      </w:r>
      <w:r w:rsidR="008434D0">
        <w:rPr>
          <w:b w:val="0"/>
          <w:noProof/>
          <w:sz w:val="24"/>
        </w:rPr>
        <w:t>8</w:t>
      </w:r>
      <w:r w:rsidR="007806CE" w:rsidRPr="00A451C9">
        <w:rPr>
          <w:b w:val="0"/>
          <w:sz w:val="24"/>
        </w:rPr>
        <w:fldChar w:fldCharType="end"/>
      </w:r>
      <w:r w:rsidR="007806CE" w:rsidRPr="00A451C9">
        <w:rPr>
          <w:b w:val="0"/>
          <w:sz w:val="24"/>
        </w:rPr>
        <w:t>.</w:t>
      </w:r>
      <w:r w:rsidR="007806CE" w:rsidRPr="00A451C9">
        <w:rPr>
          <w:b w:val="0"/>
          <w:sz w:val="24"/>
        </w:rPr>
        <w:fldChar w:fldCharType="begin"/>
      </w:r>
      <w:r w:rsidR="007806CE" w:rsidRPr="00A451C9">
        <w:rPr>
          <w:b w:val="0"/>
          <w:sz w:val="24"/>
        </w:rPr>
        <w:instrText xml:space="preserve"> SEQ Таблица \* ARABIC \s 1 </w:instrText>
      </w:r>
      <w:r w:rsidR="007806CE" w:rsidRPr="00A451C9">
        <w:rPr>
          <w:b w:val="0"/>
          <w:sz w:val="24"/>
        </w:rPr>
        <w:fldChar w:fldCharType="separate"/>
      </w:r>
      <w:r w:rsidR="008434D0">
        <w:rPr>
          <w:b w:val="0"/>
          <w:noProof/>
          <w:sz w:val="24"/>
        </w:rPr>
        <w:t>1</w:t>
      </w:r>
      <w:r w:rsidR="007806CE" w:rsidRPr="00A451C9">
        <w:rPr>
          <w:b w:val="0"/>
          <w:sz w:val="24"/>
        </w:rPr>
        <w:fldChar w:fldCharType="end"/>
      </w:r>
      <w:bookmarkEnd w:id="121"/>
      <w:r w:rsidRPr="00A451C9">
        <w:rPr>
          <w:b w:val="0"/>
          <w:sz w:val="24"/>
        </w:rPr>
        <w:t xml:space="preserve"> Существующие и перспективные топливные балансы на источник</w:t>
      </w:r>
      <w:r w:rsidR="0090517E">
        <w:rPr>
          <w:b w:val="0"/>
          <w:sz w:val="24"/>
        </w:rPr>
        <w:t>е</w:t>
      </w:r>
      <w:r w:rsidRPr="00A451C9">
        <w:rPr>
          <w:b w:val="0"/>
          <w:sz w:val="24"/>
        </w:rPr>
        <w:t xml:space="preserve"> теплоснабжения</w:t>
      </w:r>
      <w:bookmarkEnd w:id="122"/>
      <w:bookmarkEnd w:id="123"/>
      <w:bookmarkEnd w:id="124"/>
      <w:bookmarkEnd w:id="125"/>
      <w:bookmarkEnd w:id="126"/>
    </w:p>
    <w:tbl>
      <w:tblPr>
        <w:tblW w:w="511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7"/>
        <w:gridCol w:w="4854"/>
        <w:gridCol w:w="1280"/>
        <w:gridCol w:w="967"/>
        <w:gridCol w:w="1167"/>
        <w:gridCol w:w="1265"/>
        <w:gridCol w:w="1265"/>
        <w:gridCol w:w="1265"/>
        <w:gridCol w:w="1265"/>
        <w:gridCol w:w="1065"/>
      </w:tblGrid>
      <w:tr w:rsidR="0090517E" w:rsidRPr="009F2565" w14:paraId="26001898" w14:textId="77777777" w:rsidTr="0090517E">
        <w:trPr>
          <w:trHeight w:val="20"/>
        </w:trPr>
        <w:tc>
          <w:tcPr>
            <w:tcW w:w="164" w:type="pct"/>
            <w:shd w:val="clear" w:color="auto" w:fill="auto"/>
            <w:vAlign w:val="center"/>
            <w:hideMark/>
          </w:tcPr>
          <w:p w14:paraId="6BD3D2FE" w14:textId="77777777" w:rsidR="0090517E" w:rsidRPr="009F2565" w:rsidRDefault="0090517E" w:rsidP="0090517E">
            <w:pPr>
              <w:widowControl/>
              <w:spacing w:line="240" w:lineRule="auto"/>
              <w:ind w:firstLine="0"/>
              <w:jc w:val="center"/>
              <w:rPr>
                <w:rFonts w:eastAsia="Times New Roman" w:cs="Times New Roman"/>
                <w:color w:val="000000"/>
                <w:sz w:val="20"/>
                <w:szCs w:val="20"/>
                <w:lang w:eastAsia="ru-RU"/>
              </w:rPr>
            </w:pPr>
            <w:r w:rsidRPr="009F2565">
              <w:rPr>
                <w:rFonts w:eastAsia="Times New Roman" w:cs="Times New Roman"/>
                <w:color w:val="000000"/>
                <w:sz w:val="20"/>
                <w:szCs w:val="20"/>
                <w:lang w:eastAsia="ru-RU"/>
              </w:rPr>
              <w:t>№ п/п</w:t>
            </w:r>
          </w:p>
        </w:tc>
        <w:tc>
          <w:tcPr>
            <w:tcW w:w="1631" w:type="pct"/>
            <w:shd w:val="clear" w:color="auto" w:fill="auto"/>
            <w:vAlign w:val="center"/>
            <w:hideMark/>
          </w:tcPr>
          <w:p w14:paraId="38525B4E" w14:textId="77777777" w:rsidR="0090517E" w:rsidRPr="009F2565" w:rsidRDefault="0090517E" w:rsidP="0090517E">
            <w:pPr>
              <w:widowControl/>
              <w:spacing w:line="240" w:lineRule="auto"/>
              <w:ind w:firstLine="0"/>
              <w:jc w:val="center"/>
              <w:rPr>
                <w:rFonts w:eastAsia="Times New Roman" w:cs="Times New Roman"/>
                <w:color w:val="000000"/>
                <w:sz w:val="20"/>
                <w:szCs w:val="20"/>
                <w:lang w:eastAsia="ru-RU"/>
              </w:rPr>
            </w:pPr>
            <w:r w:rsidRPr="009F2565">
              <w:rPr>
                <w:rFonts w:eastAsia="Times New Roman" w:cs="Times New Roman"/>
                <w:color w:val="000000"/>
                <w:sz w:val="20"/>
                <w:szCs w:val="20"/>
                <w:lang w:eastAsia="ru-RU"/>
              </w:rPr>
              <w:t>Наименование котельной</w:t>
            </w:r>
          </w:p>
        </w:tc>
        <w:tc>
          <w:tcPr>
            <w:tcW w:w="430" w:type="pct"/>
            <w:shd w:val="clear" w:color="auto" w:fill="auto"/>
            <w:vAlign w:val="center"/>
            <w:hideMark/>
          </w:tcPr>
          <w:p w14:paraId="4A8581A6" w14:textId="77777777" w:rsidR="0090517E" w:rsidRPr="009F2565" w:rsidRDefault="0090517E" w:rsidP="0090517E">
            <w:pPr>
              <w:widowControl/>
              <w:spacing w:line="240" w:lineRule="auto"/>
              <w:ind w:firstLine="0"/>
              <w:jc w:val="center"/>
              <w:rPr>
                <w:rFonts w:eastAsia="Times New Roman" w:cs="Times New Roman"/>
                <w:color w:val="000000"/>
                <w:sz w:val="20"/>
                <w:szCs w:val="20"/>
                <w:lang w:eastAsia="ru-RU"/>
              </w:rPr>
            </w:pPr>
            <w:r w:rsidRPr="009F2565">
              <w:rPr>
                <w:rFonts w:eastAsia="Times New Roman" w:cs="Times New Roman"/>
                <w:color w:val="000000"/>
                <w:sz w:val="20"/>
                <w:szCs w:val="20"/>
                <w:lang w:eastAsia="ru-RU"/>
              </w:rPr>
              <w:t xml:space="preserve">Ед. </w:t>
            </w:r>
            <w:proofErr w:type="spellStart"/>
            <w:r w:rsidRPr="009F2565">
              <w:rPr>
                <w:rFonts w:eastAsia="Times New Roman" w:cs="Times New Roman"/>
                <w:color w:val="000000"/>
                <w:sz w:val="20"/>
                <w:szCs w:val="20"/>
                <w:lang w:eastAsia="ru-RU"/>
              </w:rPr>
              <w:t>измер</w:t>
            </w:r>
            <w:proofErr w:type="spellEnd"/>
            <w:r w:rsidRPr="009F2565">
              <w:rPr>
                <w:rFonts w:eastAsia="Times New Roman" w:cs="Times New Roman"/>
                <w:color w:val="000000"/>
                <w:sz w:val="20"/>
                <w:szCs w:val="20"/>
                <w:lang w:eastAsia="ru-RU"/>
              </w:rPr>
              <w:t>.</w:t>
            </w:r>
          </w:p>
        </w:tc>
        <w:tc>
          <w:tcPr>
            <w:tcW w:w="325" w:type="pct"/>
            <w:shd w:val="clear" w:color="auto" w:fill="auto"/>
            <w:vAlign w:val="center"/>
            <w:hideMark/>
          </w:tcPr>
          <w:p w14:paraId="7ECB8DA0" w14:textId="77777777" w:rsidR="0090517E" w:rsidRPr="009F2565" w:rsidRDefault="0090517E" w:rsidP="0090517E">
            <w:pPr>
              <w:widowControl/>
              <w:spacing w:line="240" w:lineRule="auto"/>
              <w:ind w:firstLine="0"/>
              <w:jc w:val="center"/>
              <w:rPr>
                <w:rFonts w:eastAsia="Times New Roman" w:cs="Times New Roman"/>
                <w:color w:val="000000"/>
                <w:sz w:val="20"/>
                <w:szCs w:val="20"/>
                <w:lang w:eastAsia="ru-RU"/>
              </w:rPr>
            </w:pPr>
            <w:r w:rsidRPr="009F2565">
              <w:rPr>
                <w:rFonts w:eastAsia="Times New Roman" w:cs="Times New Roman"/>
                <w:color w:val="000000"/>
                <w:sz w:val="20"/>
                <w:szCs w:val="20"/>
                <w:lang w:eastAsia="ru-RU"/>
              </w:rPr>
              <w:t>2022</w:t>
            </w:r>
          </w:p>
        </w:tc>
        <w:tc>
          <w:tcPr>
            <w:tcW w:w="392" w:type="pct"/>
            <w:shd w:val="clear" w:color="auto" w:fill="auto"/>
            <w:vAlign w:val="center"/>
          </w:tcPr>
          <w:p w14:paraId="62052889" w14:textId="77777777" w:rsidR="0090517E" w:rsidRPr="009F2565" w:rsidRDefault="0090517E" w:rsidP="0090517E">
            <w:pPr>
              <w:widowControl/>
              <w:spacing w:line="240" w:lineRule="auto"/>
              <w:ind w:firstLine="0"/>
              <w:jc w:val="center"/>
              <w:rPr>
                <w:rFonts w:eastAsia="Times New Roman" w:cs="Times New Roman"/>
                <w:color w:val="000000"/>
                <w:sz w:val="20"/>
                <w:szCs w:val="20"/>
                <w:lang w:eastAsia="ru-RU"/>
              </w:rPr>
            </w:pPr>
            <w:r w:rsidRPr="009F2565">
              <w:rPr>
                <w:rFonts w:eastAsia="Times New Roman" w:cs="Times New Roman"/>
                <w:color w:val="000000"/>
                <w:sz w:val="20"/>
                <w:szCs w:val="20"/>
                <w:lang w:eastAsia="ru-RU"/>
              </w:rPr>
              <w:t>2023</w:t>
            </w:r>
          </w:p>
        </w:tc>
        <w:tc>
          <w:tcPr>
            <w:tcW w:w="425" w:type="pct"/>
            <w:shd w:val="clear" w:color="auto" w:fill="auto"/>
            <w:vAlign w:val="center"/>
          </w:tcPr>
          <w:p w14:paraId="7AF101E2" w14:textId="77777777" w:rsidR="0090517E" w:rsidRPr="009F2565" w:rsidRDefault="0090517E" w:rsidP="0090517E">
            <w:pPr>
              <w:widowControl/>
              <w:spacing w:line="240" w:lineRule="auto"/>
              <w:ind w:firstLine="0"/>
              <w:jc w:val="center"/>
              <w:rPr>
                <w:rFonts w:eastAsia="Times New Roman" w:cs="Times New Roman"/>
                <w:color w:val="000000"/>
                <w:sz w:val="20"/>
                <w:szCs w:val="20"/>
                <w:lang w:eastAsia="ru-RU"/>
              </w:rPr>
            </w:pPr>
            <w:r w:rsidRPr="009F2565">
              <w:rPr>
                <w:rFonts w:eastAsia="Times New Roman" w:cs="Times New Roman"/>
                <w:color w:val="000000"/>
                <w:sz w:val="20"/>
                <w:szCs w:val="20"/>
                <w:lang w:eastAsia="ru-RU"/>
              </w:rPr>
              <w:t>2024</w:t>
            </w:r>
          </w:p>
        </w:tc>
        <w:tc>
          <w:tcPr>
            <w:tcW w:w="425" w:type="pct"/>
            <w:shd w:val="clear" w:color="auto" w:fill="auto"/>
            <w:vAlign w:val="center"/>
          </w:tcPr>
          <w:p w14:paraId="0AE22D72" w14:textId="77777777" w:rsidR="0090517E" w:rsidRPr="009F2565" w:rsidRDefault="0090517E" w:rsidP="0090517E">
            <w:pPr>
              <w:widowControl/>
              <w:spacing w:line="240" w:lineRule="auto"/>
              <w:ind w:firstLine="0"/>
              <w:jc w:val="center"/>
              <w:rPr>
                <w:rFonts w:eastAsia="Times New Roman" w:cs="Times New Roman"/>
                <w:color w:val="000000"/>
                <w:sz w:val="20"/>
                <w:szCs w:val="20"/>
                <w:lang w:eastAsia="ru-RU"/>
              </w:rPr>
            </w:pPr>
            <w:r w:rsidRPr="009F2565">
              <w:rPr>
                <w:rFonts w:eastAsia="Times New Roman" w:cs="Times New Roman"/>
                <w:color w:val="000000"/>
                <w:sz w:val="20"/>
                <w:szCs w:val="20"/>
                <w:lang w:eastAsia="ru-RU"/>
              </w:rPr>
              <w:t>2025</w:t>
            </w:r>
          </w:p>
        </w:tc>
        <w:tc>
          <w:tcPr>
            <w:tcW w:w="425" w:type="pct"/>
            <w:shd w:val="clear" w:color="auto" w:fill="auto"/>
            <w:vAlign w:val="center"/>
          </w:tcPr>
          <w:p w14:paraId="21F62916" w14:textId="77777777" w:rsidR="0090517E" w:rsidRPr="009F2565" w:rsidRDefault="0090517E" w:rsidP="0090517E">
            <w:pPr>
              <w:widowControl/>
              <w:spacing w:line="240" w:lineRule="auto"/>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2026</w:t>
            </w:r>
          </w:p>
        </w:tc>
        <w:tc>
          <w:tcPr>
            <w:tcW w:w="425" w:type="pct"/>
            <w:shd w:val="clear" w:color="auto" w:fill="auto"/>
            <w:vAlign w:val="center"/>
            <w:hideMark/>
          </w:tcPr>
          <w:p w14:paraId="7B92ED15" w14:textId="77777777" w:rsidR="0090517E" w:rsidRPr="009F2565" w:rsidRDefault="0090517E" w:rsidP="0090517E">
            <w:pPr>
              <w:widowControl/>
              <w:spacing w:line="240" w:lineRule="auto"/>
              <w:ind w:firstLine="0"/>
              <w:jc w:val="center"/>
              <w:rPr>
                <w:rFonts w:eastAsia="Times New Roman" w:cs="Times New Roman"/>
                <w:color w:val="000000"/>
                <w:sz w:val="20"/>
                <w:szCs w:val="20"/>
                <w:lang w:eastAsia="ru-RU"/>
              </w:rPr>
            </w:pPr>
            <w:r w:rsidRPr="009F2565">
              <w:rPr>
                <w:rFonts w:eastAsia="Times New Roman" w:cs="Times New Roman"/>
                <w:color w:val="000000"/>
                <w:sz w:val="20"/>
                <w:szCs w:val="20"/>
                <w:lang w:eastAsia="ru-RU"/>
              </w:rPr>
              <w:t>202</w:t>
            </w:r>
            <w:r>
              <w:rPr>
                <w:rFonts w:eastAsia="Times New Roman" w:cs="Times New Roman"/>
                <w:color w:val="000000"/>
                <w:sz w:val="20"/>
                <w:szCs w:val="20"/>
                <w:lang w:eastAsia="ru-RU"/>
              </w:rPr>
              <w:t>7</w:t>
            </w:r>
            <w:r w:rsidRPr="009F2565">
              <w:rPr>
                <w:rFonts w:eastAsia="Times New Roman" w:cs="Times New Roman"/>
                <w:color w:val="000000"/>
                <w:sz w:val="20"/>
                <w:szCs w:val="20"/>
                <w:lang w:eastAsia="ru-RU"/>
              </w:rPr>
              <w:t>-203</w:t>
            </w:r>
            <w:r>
              <w:rPr>
                <w:rFonts w:eastAsia="Times New Roman" w:cs="Times New Roman"/>
                <w:color w:val="000000"/>
                <w:sz w:val="20"/>
                <w:szCs w:val="20"/>
                <w:lang w:eastAsia="ru-RU"/>
              </w:rPr>
              <w:t>1</w:t>
            </w:r>
          </w:p>
        </w:tc>
        <w:tc>
          <w:tcPr>
            <w:tcW w:w="358" w:type="pct"/>
            <w:shd w:val="clear" w:color="auto" w:fill="auto"/>
            <w:vAlign w:val="center"/>
            <w:hideMark/>
          </w:tcPr>
          <w:p w14:paraId="4E9E3264" w14:textId="77777777" w:rsidR="0090517E" w:rsidRPr="009F2565" w:rsidRDefault="0090517E" w:rsidP="0090517E">
            <w:pPr>
              <w:widowControl/>
              <w:spacing w:line="240" w:lineRule="auto"/>
              <w:ind w:firstLine="0"/>
              <w:jc w:val="center"/>
              <w:rPr>
                <w:rFonts w:eastAsia="Times New Roman" w:cs="Times New Roman"/>
                <w:color w:val="000000"/>
                <w:sz w:val="20"/>
                <w:szCs w:val="20"/>
                <w:lang w:eastAsia="ru-RU"/>
              </w:rPr>
            </w:pPr>
            <w:r w:rsidRPr="009F2565">
              <w:rPr>
                <w:rFonts w:eastAsia="Times New Roman" w:cs="Times New Roman"/>
                <w:color w:val="000000"/>
                <w:sz w:val="20"/>
                <w:szCs w:val="20"/>
                <w:lang w:eastAsia="ru-RU"/>
              </w:rPr>
              <w:t>203</w:t>
            </w:r>
            <w:r>
              <w:rPr>
                <w:rFonts w:eastAsia="Times New Roman" w:cs="Times New Roman"/>
                <w:color w:val="000000"/>
                <w:sz w:val="20"/>
                <w:szCs w:val="20"/>
                <w:lang w:eastAsia="ru-RU"/>
              </w:rPr>
              <w:t>2</w:t>
            </w:r>
            <w:r w:rsidRPr="009F2565">
              <w:rPr>
                <w:rFonts w:eastAsia="Times New Roman" w:cs="Times New Roman"/>
                <w:color w:val="000000"/>
                <w:sz w:val="20"/>
                <w:szCs w:val="20"/>
                <w:lang w:eastAsia="ru-RU"/>
              </w:rPr>
              <w:t>-203</w:t>
            </w:r>
            <w:r>
              <w:rPr>
                <w:rFonts w:eastAsia="Times New Roman" w:cs="Times New Roman"/>
                <w:color w:val="000000"/>
                <w:sz w:val="20"/>
                <w:szCs w:val="20"/>
                <w:lang w:eastAsia="ru-RU"/>
              </w:rPr>
              <w:t>4</w:t>
            </w:r>
          </w:p>
        </w:tc>
      </w:tr>
      <w:tr w:rsidR="0090517E" w:rsidRPr="009F2565" w14:paraId="115B1E4F" w14:textId="77777777" w:rsidTr="0090517E">
        <w:trPr>
          <w:trHeight w:val="20"/>
        </w:trPr>
        <w:tc>
          <w:tcPr>
            <w:tcW w:w="164" w:type="pct"/>
            <w:shd w:val="clear" w:color="000000" w:fill="E7E6E6"/>
            <w:vAlign w:val="center"/>
            <w:hideMark/>
          </w:tcPr>
          <w:p w14:paraId="6CBC5921" w14:textId="77777777" w:rsidR="0090517E" w:rsidRPr="009F2565" w:rsidRDefault="0090517E" w:rsidP="0090517E">
            <w:pPr>
              <w:widowControl/>
              <w:spacing w:line="240" w:lineRule="auto"/>
              <w:ind w:firstLine="0"/>
              <w:jc w:val="center"/>
              <w:rPr>
                <w:rFonts w:eastAsia="Times New Roman" w:cs="Times New Roman"/>
                <w:b/>
                <w:bCs/>
                <w:color w:val="000000"/>
                <w:sz w:val="20"/>
                <w:szCs w:val="20"/>
                <w:lang w:eastAsia="ru-RU"/>
              </w:rPr>
            </w:pPr>
            <w:r w:rsidRPr="009F2565">
              <w:rPr>
                <w:rFonts w:eastAsia="Times New Roman" w:cs="Times New Roman"/>
                <w:b/>
                <w:bCs/>
                <w:color w:val="000000"/>
                <w:sz w:val="20"/>
                <w:szCs w:val="20"/>
                <w:lang w:eastAsia="ru-RU"/>
              </w:rPr>
              <w:t>1</w:t>
            </w:r>
          </w:p>
        </w:tc>
        <w:tc>
          <w:tcPr>
            <w:tcW w:w="1631" w:type="pct"/>
            <w:shd w:val="clear" w:color="000000" w:fill="E7E6E6"/>
            <w:vAlign w:val="center"/>
            <w:hideMark/>
          </w:tcPr>
          <w:p w14:paraId="10B445FF" w14:textId="77777777" w:rsidR="0090517E" w:rsidRPr="00F81DD8" w:rsidRDefault="0090517E" w:rsidP="0090517E">
            <w:pPr>
              <w:widowControl/>
              <w:spacing w:line="240" w:lineRule="auto"/>
              <w:ind w:firstLine="0"/>
              <w:jc w:val="left"/>
              <w:rPr>
                <w:rFonts w:eastAsia="Times New Roman" w:cs="Times New Roman"/>
                <w:b/>
                <w:bCs/>
                <w:color w:val="000000"/>
                <w:sz w:val="20"/>
                <w:szCs w:val="20"/>
                <w:lang w:eastAsia="ru-RU"/>
              </w:rPr>
            </w:pPr>
            <w:r w:rsidRPr="00F81DD8">
              <w:rPr>
                <w:rFonts w:eastAsia="Times New Roman" w:cs="Times New Roman"/>
                <w:b/>
                <w:bCs/>
                <w:color w:val="000000"/>
                <w:sz w:val="20"/>
                <w:szCs w:val="20"/>
                <w:lang w:eastAsia="ru-RU"/>
              </w:rPr>
              <w:t>Котельная (</w:t>
            </w:r>
            <w:r>
              <w:rPr>
                <w:rFonts w:eastAsia="Times New Roman" w:cs="Times New Roman"/>
                <w:b/>
                <w:bCs/>
                <w:color w:val="000000"/>
                <w:sz w:val="20"/>
                <w:szCs w:val="20"/>
                <w:lang w:eastAsia="ru-RU"/>
              </w:rPr>
              <w:t>Школьная, 9</w:t>
            </w:r>
            <w:r w:rsidRPr="00F81DD8">
              <w:rPr>
                <w:rFonts w:eastAsia="Times New Roman" w:cs="Times New Roman"/>
                <w:b/>
                <w:bCs/>
                <w:color w:val="000000"/>
                <w:sz w:val="20"/>
                <w:szCs w:val="20"/>
                <w:lang w:eastAsia="ru-RU"/>
              </w:rPr>
              <w:t>)</w:t>
            </w:r>
          </w:p>
        </w:tc>
        <w:tc>
          <w:tcPr>
            <w:tcW w:w="430" w:type="pct"/>
            <w:shd w:val="clear" w:color="000000" w:fill="E7E6E6"/>
            <w:noWrap/>
            <w:vAlign w:val="center"/>
            <w:hideMark/>
          </w:tcPr>
          <w:p w14:paraId="6EEDF69D" w14:textId="77777777" w:rsidR="0090517E" w:rsidRPr="009F2565" w:rsidRDefault="0090517E" w:rsidP="0090517E">
            <w:pPr>
              <w:widowControl/>
              <w:spacing w:line="240" w:lineRule="auto"/>
              <w:ind w:firstLine="0"/>
              <w:jc w:val="center"/>
              <w:rPr>
                <w:rFonts w:eastAsia="Times New Roman" w:cs="Times New Roman"/>
                <w:b/>
                <w:bCs/>
                <w:color w:val="000000"/>
                <w:sz w:val="20"/>
                <w:szCs w:val="20"/>
                <w:lang w:eastAsia="ru-RU"/>
              </w:rPr>
            </w:pPr>
            <w:r w:rsidRPr="009F2565">
              <w:rPr>
                <w:rFonts w:eastAsia="Times New Roman" w:cs="Times New Roman"/>
                <w:b/>
                <w:bCs/>
                <w:color w:val="000000"/>
                <w:sz w:val="20"/>
                <w:szCs w:val="20"/>
                <w:lang w:eastAsia="ru-RU"/>
              </w:rPr>
              <w:t> </w:t>
            </w:r>
          </w:p>
        </w:tc>
        <w:tc>
          <w:tcPr>
            <w:tcW w:w="325" w:type="pct"/>
            <w:shd w:val="clear" w:color="000000" w:fill="E7E6E6"/>
            <w:noWrap/>
            <w:vAlign w:val="center"/>
            <w:hideMark/>
          </w:tcPr>
          <w:p w14:paraId="3A1AE0F8" w14:textId="77777777" w:rsidR="0090517E" w:rsidRPr="009F2565" w:rsidRDefault="0090517E" w:rsidP="0090517E">
            <w:pPr>
              <w:widowControl/>
              <w:spacing w:line="240" w:lineRule="auto"/>
              <w:ind w:firstLine="0"/>
              <w:jc w:val="center"/>
              <w:rPr>
                <w:rFonts w:eastAsia="Times New Roman" w:cs="Times New Roman"/>
                <w:b/>
                <w:bCs/>
                <w:color w:val="000000"/>
                <w:sz w:val="20"/>
                <w:szCs w:val="20"/>
                <w:lang w:eastAsia="ru-RU"/>
              </w:rPr>
            </w:pPr>
            <w:r>
              <w:rPr>
                <w:b/>
                <w:bCs/>
                <w:color w:val="000000"/>
                <w:sz w:val="20"/>
                <w:szCs w:val="20"/>
              </w:rPr>
              <w:t> </w:t>
            </w:r>
          </w:p>
        </w:tc>
        <w:tc>
          <w:tcPr>
            <w:tcW w:w="392" w:type="pct"/>
            <w:shd w:val="clear" w:color="000000" w:fill="E7E6E6"/>
            <w:noWrap/>
            <w:vAlign w:val="center"/>
            <w:hideMark/>
          </w:tcPr>
          <w:p w14:paraId="34354E5B" w14:textId="77777777" w:rsidR="0090517E" w:rsidRPr="009F2565" w:rsidRDefault="0090517E" w:rsidP="0090517E">
            <w:pPr>
              <w:widowControl/>
              <w:spacing w:line="240" w:lineRule="auto"/>
              <w:ind w:firstLine="0"/>
              <w:jc w:val="center"/>
              <w:rPr>
                <w:rFonts w:eastAsia="Times New Roman" w:cs="Times New Roman"/>
                <w:b/>
                <w:bCs/>
                <w:color w:val="000000"/>
                <w:sz w:val="20"/>
                <w:szCs w:val="20"/>
                <w:lang w:eastAsia="ru-RU"/>
              </w:rPr>
            </w:pPr>
            <w:r w:rsidRPr="009F2565">
              <w:rPr>
                <w:rFonts w:eastAsia="Times New Roman" w:cs="Times New Roman"/>
                <w:b/>
                <w:bCs/>
                <w:color w:val="000000"/>
                <w:sz w:val="20"/>
                <w:szCs w:val="20"/>
                <w:lang w:eastAsia="ru-RU"/>
              </w:rPr>
              <w:t> </w:t>
            </w:r>
          </w:p>
        </w:tc>
        <w:tc>
          <w:tcPr>
            <w:tcW w:w="425" w:type="pct"/>
            <w:shd w:val="clear" w:color="000000" w:fill="E7E6E6"/>
            <w:noWrap/>
            <w:vAlign w:val="center"/>
            <w:hideMark/>
          </w:tcPr>
          <w:p w14:paraId="7C0BBEBD" w14:textId="77777777" w:rsidR="0090517E" w:rsidRPr="009F2565" w:rsidRDefault="0090517E" w:rsidP="0090517E">
            <w:pPr>
              <w:widowControl/>
              <w:spacing w:line="240" w:lineRule="auto"/>
              <w:ind w:firstLine="0"/>
              <w:jc w:val="center"/>
              <w:rPr>
                <w:rFonts w:eastAsia="Times New Roman" w:cs="Times New Roman"/>
                <w:b/>
                <w:bCs/>
                <w:color w:val="000000"/>
                <w:sz w:val="20"/>
                <w:szCs w:val="20"/>
                <w:lang w:eastAsia="ru-RU"/>
              </w:rPr>
            </w:pPr>
            <w:r w:rsidRPr="009F2565">
              <w:rPr>
                <w:rFonts w:eastAsia="Times New Roman" w:cs="Times New Roman"/>
                <w:b/>
                <w:bCs/>
                <w:color w:val="000000"/>
                <w:sz w:val="20"/>
                <w:szCs w:val="20"/>
                <w:lang w:eastAsia="ru-RU"/>
              </w:rPr>
              <w:t> </w:t>
            </w:r>
          </w:p>
        </w:tc>
        <w:tc>
          <w:tcPr>
            <w:tcW w:w="425" w:type="pct"/>
            <w:shd w:val="clear" w:color="000000" w:fill="E7E6E6"/>
            <w:vAlign w:val="center"/>
            <w:hideMark/>
          </w:tcPr>
          <w:p w14:paraId="69A15603" w14:textId="77777777" w:rsidR="0090517E" w:rsidRPr="009F2565" w:rsidRDefault="0090517E" w:rsidP="0090517E">
            <w:pPr>
              <w:widowControl/>
              <w:spacing w:line="240" w:lineRule="auto"/>
              <w:ind w:firstLine="0"/>
              <w:jc w:val="center"/>
              <w:rPr>
                <w:rFonts w:eastAsia="Times New Roman" w:cs="Times New Roman"/>
                <w:b/>
                <w:bCs/>
                <w:color w:val="000000"/>
                <w:sz w:val="20"/>
                <w:szCs w:val="20"/>
                <w:lang w:eastAsia="ru-RU"/>
              </w:rPr>
            </w:pPr>
            <w:r w:rsidRPr="009F2565">
              <w:rPr>
                <w:rFonts w:eastAsia="Times New Roman" w:cs="Times New Roman"/>
                <w:b/>
                <w:bCs/>
                <w:color w:val="000000"/>
                <w:sz w:val="20"/>
                <w:szCs w:val="20"/>
                <w:lang w:eastAsia="ru-RU"/>
              </w:rPr>
              <w:t> </w:t>
            </w:r>
          </w:p>
        </w:tc>
        <w:tc>
          <w:tcPr>
            <w:tcW w:w="425" w:type="pct"/>
            <w:shd w:val="clear" w:color="000000" w:fill="E7E6E6"/>
            <w:vAlign w:val="center"/>
            <w:hideMark/>
          </w:tcPr>
          <w:p w14:paraId="6D6DACF2" w14:textId="77777777" w:rsidR="0090517E" w:rsidRPr="009F2565" w:rsidRDefault="0090517E" w:rsidP="0090517E">
            <w:pPr>
              <w:widowControl/>
              <w:spacing w:line="240" w:lineRule="auto"/>
              <w:ind w:firstLine="0"/>
              <w:jc w:val="center"/>
              <w:rPr>
                <w:rFonts w:eastAsia="Times New Roman" w:cs="Times New Roman"/>
                <w:b/>
                <w:bCs/>
                <w:color w:val="000000"/>
                <w:sz w:val="20"/>
                <w:szCs w:val="20"/>
                <w:lang w:eastAsia="ru-RU"/>
              </w:rPr>
            </w:pPr>
            <w:r w:rsidRPr="009F2565">
              <w:rPr>
                <w:rFonts w:eastAsia="Times New Roman" w:cs="Times New Roman"/>
                <w:b/>
                <w:bCs/>
                <w:color w:val="000000"/>
                <w:sz w:val="20"/>
                <w:szCs w:val="20"/>
                <w:lang w:eastAsia="ru-RU"/>
              </w:rPr>
              <w:t> </w:t>
            </w:r>
          </w:p>
        </w:tc>
        <w:tc>
          <w:tcPr>
            <w:tcW w:w="425" w:type="pct"/>
            <w:shd w:val="clear" w:color="000000" w:fill="E7E6E6"/>
            <w:noWrap/>
            <w:vAlign w:val="center"/>
            <w:hideMark/>
          </w:tcPr>
          <w:p w14:paraId="2390A36C" w14:textId="77777777" w:rsidR="0090517E" w:rsidRPr="009F2565" w:rsidRDefault="0090517E" w:rsidP="0090517E">
            <w:pPr>
              <w:widowControl/>
              <w:spacing w:line="240" w:lineRule="auto"/>
              <w:ind w:firstLine="0"/>
              <w:jc w:val="center"/>
              <w:rPr>
                <w:rFonts w:eastAsia="Times New Roman" w:cs="Times New Roman"/>
                <w:b/>
                <w:bCs/>
                <w:color w:val="000000"/>
                <w:sz w:val="20"/>
                <w:szCs w:val="20"/>
                <w:lang w:eastAsia="ru-RU"/>
              </w:rPr>
            </w:pPr>
            <w:r w:rsidRPr="009F2565">
              <w:rPr>
                <w:rFonts w:eastAsia="Times New Roman" w:cs="Times New Roman"/>
                <w:b/>
                <w:bCs/>
                <w:color w:val="000000"/>
                <w:sz w:val="20"/>
                <w:szCs w:val="20"/>
                <w:lang w:eastAsia="ru-RU"/>
              </w:rPr>
              <w:t> </w:t>
            </w:r>
          </w:p>
        </w:tc>
        <w:tc>
          <w:tcPr>
            <w:tcW w:w="358" w:type="pct"/>
            <w:shd w:val="clear" w:color="000000" w:fill="E7E6E6"/>
            <w:noWrap/>
            <w:vAlign w:val="center"/>
            <w:hideMark/>
          </w:tcPr>
          <w:p w14:paraId="7EDA2219" w14:textId="77777777" w:rsidR="0090517E" w:rsidRPr="009F2565" w:rsidRDefault="0090517E" w:rsidP="0090517E">
            <w:pPr>
              <w:widowControl/>
              <w:spacing w:line="240" w:lineRule="auto"/>
              <w:ind w:firstLine="0"/>
              <w:jc w:val="center"/>
              <w:rPr>
                <w:rFonts w:eastAsia="Times New Roman" w:cs="Times New Roman"/>
                <w:b/>
                <w:bCs/>
                <w:color w:val="000000"/>
                <w:sz w:val="20"/>
                <w:szCs w:val="20"/>
                <w:lang w:eastAsia="ru-RU"/>
              </w:rPr>
            </w:pPr>
            <w:r w:rsidRPr="009F2565">
              <w:rPr>
                <w:rFonts w:eastAsia="Times New Roman" w:cs="Times New Roman"/>
                <w:b/>
                <w:bCs/>
                <w:color w:val="000000"/>
                <w:sz w:val="20"/>
                <w:szCs w:val="20"/>
                <w:lang w:eastAsia="ru-RU"/>
              </w:rPr>
              <w:t> </w:t>
            </w:r>
          </w:p>
        </w:tc>
      </w:tr>
      <w:tr w:rsidR="0090517E" w:rsidRPr="009F2565" w14:paraId="0E1D2BF9" w14:textId="77777777" w:rsidTr="0090517E">
        <w:trPr>
          <w:trHeight w:val="20"/>
        </w:trPr>
        <w:tc>
          <w:tcPr>
            <w:tcW w:w="164" w:type="pct"/>
            <w:shd w:val="clear" w:color="auto" w:fill="auto"/>
            <w:vAlign w:val="center"/>
            <w:hideMark/>
          </w:tcPr>
          <w:p w14:paraId="6FA66EAC" w14:textId="77777777" w:rsidR="0090517E" w:rsidRPr="009F2565" w:rsidRDefault="0090517E" w:rsidP="0090517E">
            <w:pPr>
              <w:widowControl/>
              <w:spacing w:line="240" w:lineRule="auto"/>
              <w:ind w:firstLine="0"/>
              <w:jc w:val="center"/>
              <w:rPr>
                <w:rFonts w:eastAsia="Times New Roman" w:cs="Times New Roman"/>
                <w:color w:val="000000"/>
                <w:sz w:val="20"/>
                <w:szCs w:val="20"/>
                <w:lang w:eastAsia="ru-RU"/>
              </w:rPr>
            </w:pPr>
            <w:r w:rsidRPr="009F2565">
              <w:rPr>
                <w:rFonts w:eastAsia="Times New Roman" w:cs="Times New Roman"/>
                <w:color w:val="000000"/>
                <w:sz w:val="20"/>
                <w:szCs w:val="20"/>
                <w:lang w:eastAsia="ru-RU"/>
              </w:rPr>
              <w:t> </w:t>
            </w:r>
          </w:p>
        </w:tc>
        <w:tc>
          <w:tcPr>
            <w:tcW w:w="1631" w:type="pct"/>
            <w:shd w:val="clear" w:color="auto" w:fill="auto"/>
            <w:vAlign w:val="center"/>
            <w:hideMark/>
          </w:tcPr>
          <w:p w14:paraId="5EF0C29B" w14:textId="77777777" w:rsidR="0090517E" w:rsidRPr="009F2565" w:rsidRDefault="0090517E" w:rsidP="0090517E">
            <w:pPr>
              <w:widowControl/>
              <w:spacing w:line="240" w:lineRule="auto"/>
              <w:ind w:firstLine="0"/>
              <w:jc w:val="left"/>
              <w:rPr>
                <w:rFonts w:eastAsia="Times New Roman" w:cs="Times New Roman"/>
                <w:color w:val="000000"/>
                <w:sz w:val="20"/>
                <w:szCs w:val="20"/>
                <w:lang w:eastAsia="ru-RU"/>
              </w:rPr>
            </w:pPr>
            <w:r w:rsidRPr="009F2565">
              <w:rPr>
                <w:rFonts w:eastAsia="Times New Roman" w:cs="Times New Roman"/>
                <w:color w:val="000000"/>
                <w:sz w:val="20"/>
                <w:szCs w:val="20"/>
                <w:lang w:eastAsia="ru-RU"/>
              </w:rPr>
              <w:t>Производство тепловой энергии</w:t>
            </w:r>
          </w:p>
        </w:tc>
        <w:tc>
          <w:tcPr>
            <w:tcW w:w="430" w:type="pct"/>
            <w:shd w:val="clear" w:color="auto" w:fill="auto"/>
            <w:noWrap/>
            <w:hideMark/>
          </w:tcPr>
          <w:p w14:paraId="5566938B" w14:textId="77777777" w:rsidR="0090517E" w:rsidRPr="009F2565" w:rsidRDefault="0090517E" w:rsidP="0090517E">
            <w:pPr>
              <w:widowControl/>
              <w:spacing w:line="240" w:lineRule="auto"/>
              <w:ind w:firstLine="0"/>
              <w:jc w:val="center"/>
              <w:rPr>
                <w:rFonts w:eastAsia="Times New Roman" w:cs="Times New Roman"/>
                <w:color w:val="000000"/>
                <w:sz w:val="20"/>
                <w:szCs w:val="20"/>
                <w:lang w:eastAsia="ru-RU"/>
              </w:rPr>
            </w:pPr>
            <w:r w:rsidRPr="00E0454F">
              <w:rPr>
                <w:rFonts w:eastAsia="Times New Roman" w:cs="Times New Roman"/>
                <w:color w:val="000000"/>
                <w:sz w:val="20"/>
                <w:szCs w:val="20"/>
                <w:lang w:eastAsia="ru-RU"/>
              </w:rPr>
              <w:t>Гкал</w:t>
            </w:r>
          </w:p>
        </w:tc>
        <w:tc>
          <w:tcPr>
            <w:tcW w:w="325" w:type="pct"/>
            <w:shd w:val="clear" w:color="auto" w:fill="auto"/>
            <w:vAlign w:val="bottom"/>
          </w:tcPr>
          <w:p w14:paraId="5B37102A" w14:textId="77777777" w:rsidR="0090517E" w:rsidRPr="009F2565" w:rsidRDefault="0090517E" w:rsidP="0090517E">
            <w:pPr>
              <w:widowControl/>
              <w:spacing w:line="240" w:lineRule="auto"/>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525</w:t>
            </w:r>
          </w:p>
        </w:tc>
        <w:tc>
          <w:tcPr>
            <w:tcW w:w="392" w:type="pct"/>
            <w:shd w:val="clear" w:color="auto" w:fill="auto"/>
            <w:noWrap/>
            <w:vAlign w:val="bottom"/>
          </w:tcPr>
          <w:p w14:paraId="6A73FED6" w14:textId="77777777" w:rsidR="0090517E" w:rsidRPr="009F2565" w:rsidRDefault="0090517E" w:rsidP="0090517E">
            <w:pPr>
              <w:widowControl/>
              <w:spacing w:line="240" w:lineRule="auto"/>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525</w:t>
            </w:r>
          </w:p>
        </w:tc>
        <w:tc>
          <w:tcPr>
            <w:tcW w:w="425" w:type="pct"/>
            <w:shd w:val="clear" w:color="auto" w:fill="auto"/>
            <w:noWrap/>
            <w:vAlign w:val="bottom"/>
          </w:tcPr>
          <w:p w14:paraId="7F0440F0" w14:textId="77777777" w:rsidR="0090517E" w:rsidRPr="009F2565" w:rsidRDefault="0090517E" w:rsidP="0090517E">
            <w:pPr>
              <w:widowControl/>
              <w:spacing w:line="240" w:lineRule="auto"/>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525</w:t>
            </w:r>
          </w:p>
        </w:tc>
        <w:tc>
          <w:tcPr>
            <w:tcW w:w="425" w:type="pct"/>
            <w:shd w:val="clear" w:color="auto" w:fill="auto"/>
            <w:noWrap/>
            <w:vAlign w:val="bottom"/>
          </w:tcPr>
          <w:p w14:paraId="613C384A" w14:textId="77777777" w:rsidR="0090517E" w:rsidRPr="009F2565" w:rsidRDefault="0090517E" w:rsidP="0090517E">
            <w:pPr>
              <w:widowControl/>
              <w:spacing w:line="240" w:lineRule="auto"/>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525</w:t>
            </w:r>
          </w:p>
        </w:tc>
        <w:tc>
          <w:tcPr>
            <w:tcW w:w="425" w:type="pct"/>
            <w:shd w:val="clear" w:color="auto" w:fill="auto"/>
            <w:noWrap/>
            <w:vAlign w:val="bottom"/>
          </w:tcPr>
          <w:p w14:paraId="5E484785" w14:textId="77777777" w:rsidR="0090517E" w:rsidRPr="009F2565" w:rsidRDefault="0090517E" w:rsidP="0090517E">
            <w:pPr>
              <w:widowControl/>
              <w:spacing w:line="240" w:lineRule="auto"/>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525</w:t>
            </w:r>
          </w:p>
        </w:tc>
        <w:tc>
          <w:tcPr>
            <w:tcW w:w="425" w:type="pct"/>
            <w:shd w:val="clear" w:color="auto" w:fill="auto"/>
            <w:noWrap/>
            <w:vAlign w:val="bottom"/>
          </w:tcPr>
          <w:p w14:paraId="15ECB4F3" w14:textId="77777777" w:rsidR="0090517E" w:rsidRPr="009F2565" w:rsidRDefault="0090517E" w:rsidP="0090517E">
            <w:pPr>
              <w:widowControl/>
              <w:spacing w:line="240" w:lineRule="auto"/>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525</w:t>
            </w:r>
          </w:p>
        </w:tc>
        <w:tc>
          <w:tcPr>
            <w:tcW w:w="358" w:type="pct"/>
            <w:shd w:val="clear" w:color="auto" w:fill="auto"/>
            <w:noWrap/>
            <w:vAlign w:val="bottom"/>
          </w:tcPr>
          <w:p w14:paraId="34E69CE1" w14:textId="77777777" w:rsidR="0090517E" w:rsidRPr="009F2565" w:rsidRDefault="0090517E" w:rsidP="0090517E">
            <w:pPr>
              <w:widowControl/>
              <w:spacing w:line="240" w:lineRule="auto"/>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525</w:t>
            </w:r>
          </w:p>
        </w:tc>
      </w:tr>
      <w:tr w:rsidR="0090517E" w:rsidRPr="009F2565" w14:paraId="6AF3F00D" w14:textId="77777777" w:rsidTr="0090517E">
        <w:trPr>
          <w:trHeight w:val="20"/>
        </w:trPr>
        <w:tc>
          <w:tcPr>
            <w:tcW w:w="164" w:type="pct"/>
            <w:shd w:val="clear" w:color="auto" w:fill="auto"/>
            <w:vAlign w:val="center"/>
            <w:hideMark/>
          </w:tcPr>
          <w:p w14:paraId="102CA6D5" w14:textId="77777777" w:rsidR="0090517E" w:rsidRPr="009F2565" w:rsidRDefault="0090517E" w:rsidP="0090517E">
            <w:pPr>
              <w:widowControl/>
              <w:spacing w:line="240" w:lineRule="auto"/>
              <w:ind w:firstLine="0"/>
              <w:jc w:val="center"/>
              <w:rPr>
                <w:rFonts w:eastAsia="Times New Roman" w:cs="Times New Roman"/>
                <w:color w:val="000000"/>
                <w:sz w:val="20"/>
                <w:szCs w:val="20"/>
                <w:lang w:eastAsia="ru-RU"/>
              </w:rPr>
            </w:pPr>
            <w:r w:rsidRPr="009F2565">
              <w:rPr>
                <w:rFonts w:eastAsia="Times New Roman" w:cs="Times New Roman"/>
                <w:color w:val="000000"/>
                <w:sz w:val="20"/>
                <w:szCs w:val="20"/>
                <w:lang w:eastAsia="ru-RU"/>
              </w:rPr>
              <w:t> </w:t>
            </w:r>
          </w:p>
        </w:tc>
        <w:tc>
          <w:tcPr>
            <w:tcW w:w="1631" w:type="pct"/>
            <w:shd w:val="clear" w:color="auto" w:fill="auto"/>
            <w:vAlign w:val="center"/>
            <w:hideMark/>
          </w:tcPr>
          <w:p w14:paraId="1C08F5C6" w14:textId="77777777" w:rsidR="0090517E" w:rsidRPr="009F2565" w:rsidRDefault="0090517E" w:rsidP="0090517E">
            <w:pPr>
              <w:widowControl/>
              <w:spacing w:line="240" w:lineRule="auto"/>
              <w:ind w:firstLine="0"/>
              <w:jc w:val="left"/>
              <w:rPr>
                <w:rFonts w:eastAsia="Times New Roman" w:cs="Times New Roman"/>
                <w:color w:val="000000"/>
                <w:sz w:val="20"/>
                <w:szCs w:val="20"/>
                <w:lang w:eastAsia="ru-RU"/>
              </w:rPr>
            </w:pPr>
            <w:r w:rsidRPr="009F2565">
              <w:rPr>
                <w:rFonts w:eastAsia="Times New Roman" w:cs="Times New Roman"/>
                <w:color w:val="000000"/>
                <w:sz w:val="20"/>
                <w:szCs w:val="20"/>
                <w:lang w:eastAsia="ru-RU"/>
              </w:rPr>
              <w:t>Собственные нужды котельной</w:t>
            </w:r>
          </w:p>
        </w:tc>
        <w:tc>
          <w:tcPr>
            <w:tcW w:w="430" w:type="pct"/>
            <w:shd w:val="clear" w:color="auto" w:fill="auto"/>
            <w:noWrap/>
            <w:hideMark/>
          </w:tcPr>
          <w:p w14:paraId="1EC96FD8" w14:textId="77777777" w:rsidR="0090517E" w:rsidRPr="009F2565" w:rsidRDefault="0090517E" w:rsidP="0090517E">
            <w:pPr>
              <w:widowControl/>
              <w:spacing w:line="240" w:lineRule="auto"/>
              <w:ind w:firstLine="0"/>
              <w:jc w:val="center"/>
              <w:rPr>
                <w:rFonts w:eastAsia="Times New Roman" w:cs="Times New Roman"/>
                <w:color w:val="000000"/>
                <w:sz w:val="20"/>
                <w:szCs w:val="20"/>
                <w:lang w:eastAsia="ru-RU"/>
              </w:rPr>
            </w:pPr>
            <w:r w:rsidRPr="00E0454F">
              <w:rPr>
                <w:rFonts w:eastAsia="Times New Roman" w:cs="Times New Roman"/>
                <w:color w:val="000000"/>
                <w:sz w:val="20"/>
                <w:szCs w:val="20"/>
                <w:lang w:eastAsia="ru-RU"/>
              </w:rPr>
              <w:t>Гкал</w:t>
            </w:r>
          </w:p>
        </w:tc>
        <w:tc>
          <w:tcPr>
            <w:tcW w:w="325" w:type="pct"/>
            <w:shd w:val="clear" w:color="auto" w:fill="auto"/>
            <w:noWrap/>
            <w:vAlign w:val="center"/>
          </w:tcPr>
          <w:p w14:paraId="30D46CD0" w14:textId="77777777" w:rsidR="0090517E" w:rsidRPr="009F2565" w:rsidRDefault="0090517E" w:rsidP="0090517E">
            <w:pPr>
              <w:widowControl/>
              <w:spacing w:line="240" w:lineRule="auto"/>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w:t>
            </w:r>
          </w:p>
        </w:tc>
        <w:tc>
          <w:tcPr>
            <w:tcW w:w="392" w:type="pct"/>
            <w:shd w:val="clear" w:color="auto" w:fill="auto"/>
            <w:noWrap/>
            <w:vAlign w:val="center"/>
          </w:tcPr>
          <w:p w14:paraId="605F3C01" w14:textId="77777777" w:rsidR="0090517E" w:rsidRPr="009F2565" w:rsidRDefault="0090517E" w:rsidP="0090517E">
            <w:pPr>
              <w:widowControl/>
              <w:spacing w:line="240" w:lineRule="auto"/>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w:t>
            </w:r>
          </w:p>
        </w:tc>
        <w:tc>
          <w:tcPr>
            <w:tcW w:w="425" w:type="pct"/>
            <w:shd w:val="clear" w:color="auto" w:fill="auto"/>
            <w:noWrap/>
            <w:vAlign w:val="center"/>
          </w:tcPr>
          <w:p w14:paraId="408DE767" w14:textId="77777777" w:rsidR="0090517E" w:rsidRPr="009F2565" w:rsidRDefault="0090517E" w:rsidP="0090517E">
            <w:pPr>
              <w:widowControl/>
              <w:spacing w:line="240" w:lineRule="auto"/>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w:t>
            </w:r>
          </w:p>
        </w:tc>
        <w:tc>
          <w:tcPr>
            <w:tcW w:w="425" w:type="pct"/>
            <w:shd w:val="clear" w:color="auto" w:fill="auto"/>
            <w:noWrap/>
            <w:vAlign w:val="center"/>
          </w:tcPr>
          <w:p w14:paraId="1EF3299F" w14:textId="77777777" w:rsidR="0090517E" w:rsidRPr="009F2565" w:rsidRDefault="0090517E" w:rsidP="0090517E">
            <w:pPr>
              <w:widowControl/>
              <w:spacing w:line="240" w:lineRule="auto"/>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w:t>
            </w:r>
          </w:p>
        </w:tc>
        <w:tc>
          <w:tcPr>
            <w:tcW w:w="425" w:type="pct"/>
            <w:shd w:val="clear" w:color="auto" w:fill="auto"/>
            <w:noWrap/>
            <w:vAlign w:val="center"/>
          </w:tcPr>
          <w:p w14:paraId="71906C03" w14:textId="77777777" w:rsidR="0090517E" w:rsidRPr="009F2565" w:rsidRDefault="0090517E" w:rsidP="0090517E">
            <w:pPr>
              <w:widowControl/>
              <w:spacing w:line="240" w:lineRule="auto"/>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w:t>
            </w:r>
          </w:p>
        </w:tc>
        <w:tc>
          <w:tcPr>
            <w:tcW w:w="425" w:type="pct"/>
            <w:shd w:val="clear" w:color="auto" w:fill="auto"/>
            <w:noWrap/>
            <w:vAlign w:val="center"/>
          </w:tcPr>
          <w:p w14:paraId="4C8C9238" w14:textId="77777777" w:rsidR="0090517E" w:rsidRPr="009F2565" w:rsidRDefault="0090517E" w:rsidP="0090517E">
            <w:pPr>
              <w:widowControl/>
              <w:spacing w:line="240" w:lineRule="auto"/>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w:t>
            </w:r>
          </w:p>
        </w:tc>
        <w:tc>
          <w:tcPr>
            <w:tcW w:w="358" w:type="pct"/>
            <w:shd w:val="clear" w:color="auto" w:fill="auto"/>
            <w:noWrap/>
            <w:vAlign w:val="center"/>
          </w:tcPr>
          <w:p w14:paraId="47D2542C" w14:textId="77777777" w:rsidR="0090517E" w:rsidRPr="009F2565" w:rsidRDefault="0090517E" w:rsidP="0090517E">
            <w:pPr>
              <w:widowControl/>
              <w:spacing w:line="240" w:lineRule="auto"/>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w:t>
            </w:r>
          </w:p>
        </w:tc>
      </w:tr>
      <w:tr w:rsidR="0090517E" w:rsidRPr="009F2565" w14:paraId="1BF94814" w14:textId="77777777" w:rsidTr="0090517E">
        <w:trPr>
          <w:trHeight w:val="20"/>
        </w:trPr>
        <w:tc>
          <w:tcPr>
            <w:tcW w:w="164" w:type="pct"/>
            <w:shd w:val="clear" w:color="auto" w:fill="auto"/>
            <w:vAlign w:val="center"/>
            <w:hideMark/>
          </w:tcPr>
          <w:p w14:paraId="2B4D1B49" w14:textId="77777777" w:rsidR="0090517E" w:rsidRPr="009F2565" w:rsidRDefault="0090517E" w:rsidP="0090517E">
            <w:pPr>
              <w:widowControl/>
              <w:spacing w:line="240" w:lineRule="auto"/>
              <w:ind w:firstLine="0"/>
              <w:jc w:val="center"/>
              <w:rPr>
                <w:rFonts w:eastAsia="Times New Roman" w:cs="Times New Roman"/>
                <w:color w:val="000000"/>
                <w:sz w:val="20"/>
                <w:szCs w:val="20"/>
                <w:lang w:eastAsia="ru-RU"/>
              </w:rPr>
            </w:pPr>
            <w:r w:rsidRPr="009F2565">
              <w:rPr>
                <w:rFonts w:eastAsia="Times New Roman" w:cs="Times New Roman"/>
                <w:color w:val="000000"/>
                <w:sz w:val="20"/>
                <w:szCs w:val="20"/>
                <w:lang w:eastAsia="ru-RU"/>
              </w:rPr>
              <w:t> </w:t>
            </w:r>
          </w:p>
        </w:tc>
        <w:tc>
          <w:tcPr>
            <w:tcW w:w="1631" w:type="pct"/>
            <w:shd w:val="clear" w:color="auto" w:fill="auto"/>
            <w:vAlign w:val="center"/>
            <w:hideMark/>
          </w:tcPr>
          <w:p w14:paraId="481C7D09" w14:textId="77777777" w:rsidR="0090517E" w:rsidRPr="009F2565" w:rsidRDefault="0090517E" w:rsidP="0090517E">
            <w:pPr>
              <w:widowControl/>
              <w:spacing w:line="240" w:lineRule="auto"/>
              <w:ind w:firstLine="0"/>
              <w:jc w:val="left"/>
              <w:rPr>
                <w:rFonts w:eastAsia="Times New Roman" w:cs="Times New Roman"/>
                <w:color w:val="000000"/>
                <w:sz w:val="20"/>
                <w:szCs w:val="20"/>
                <w:lang w:eastAsia="ru-RU"/>
              </w:rPr>
            </w:pPr>
            <w:r w:rsidRPr="009F2565">
              <w:rPr>
                <w:rFonts w:eastAsia="Times New Roman" w:cs="Times New Roman"/>
                <w:color w:val="000000"/>
                <w:sz w:val="20"/>
                <w:szCs w:val="20"/>
                <w:lang w:eastAsia="ru-RU"/>
              </w:rPr>
              <w:t xml:space="preserve">Отпуск в сеть </w:t>
            </w:r>
          </w:p>
        </w:tc>
        <w:tc>
          <w:tcPr>
            <w:tcW w:w="430" w:type="pct"/>
            <w:shd w:val="clear" w:color="auto" w:fill="auto"/>
            <w:noWrap/>
            <w:hideMark/>
          </w:tcPr>
          <w:p w14:paraId="07F5A0FC" w14:textId="77777777" w:rsidR="0090517E" w:rsidRPr="009F2565" w:rsidRDefault="0090517E" w:rsidP="0090517E">
            <w:pPr>
              <w:widowControl/>
              <w:spacing w:line="240" w:lineRule="auto"/>
              <w:ind w:firstLine="0"/>
              <w:jc w:val="center"/>
              <w:rPr>
                <w:rFonts w:eastAsia="Times New Roman" w:cs="Times New Roman"/>
                <w:color w:val="000000"/>
                <w:sz w:val="20"/>
                <w:szCs w:val="20"/>
                <w:lang w:eastAsia="ru-RU"/>
              </w:rPr>
            </w:pPr>
            <w:r w:rsidRPr="00E0454F">
              <w:rPr>
                <w:rFonts w:eastAsia="Times New Roman" w:cs="Times New Roman"/>
                <w:color w:val="000000"/>
                <w:sz w:val="20"/>
                <w:szCs w:val="20"/>
                <w:lang w:eastAsia="ru-RU"/>
              </w:rPr>
              <w:t>Гкал</w:t>
            </w:r>
          </w:p>
        </w:tc>
        <w:tc>
          <w:tcPr>
            <w:tcW w:w="325" w:type="pct"/>
            <w:shd w:val="clear" w:color="auto" w:fill="auto"/>
            <w:noWrap/>
            <w:vAlign w:val="center"/>
          </w:tcPr>
          <w:p w14:paraId="752D876F" w14:textId="77777777" w:rsidR="0090517E" w:rsidRPr="009F2565" w:rsidRDefault="0090517E" w:rsidP="0090517E">
            <w:pPr>
              <w:widowControl/>
              <w:spacing w:line="240" w:lineRule="auto"/>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525</w:t>
            </w:r>
          </w:p>
        </w:tc>
        <w:tc>
          <w:tcPr>
            <w:tcW w:w="392" w:type="pct"/>
            <w:shd w:val="clear" w:color="auto" w:fill="auto"/>
            <w:noWrap/>
            <w:vAlign w:val="center"/>
          </w:tcPr>
          <w:p w14:paraId="6EB1ADC0" w14:textId="77777777" w:rsidR="0090517E" w:rsidRPr="009F2565" w:rsidRDefault="0090517E" w:rsidP="0090517E">
            <w:pPr>
              <w:widowControl/>
              <w:spacing w:line="240" w:lineRule="auto"/>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525</w:t>
            </w:r>
          </w:p>
        </w:tc>
        <w:tc>
          <w:tcPr>
            <w:tcW w:w="425" w:type="pct"/>
            <w:shd w:val="clear" w:color="auto" w:fill="auto"/>
            <w:noWrap/>
            <w:vAlign w:val="center"/>
          </w:tcPr>
          <w:p w14:paraId="3163857A" w14:textId="77777777" w:rsidR="0090517E" w:rsidRPr="009F2565" w:rsidRDefault="0090517E" w:rsidP="0090517E">
            <w:pPr>
              <w:widowControl/>
              <w:spacing w:line="240" w:lineRule="auto"/>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525</w:t>
            </w:r>
          </w:p>
        </w:tc>
        <w:tc>
          <w:tcPr>
            <w:tcW w:w="425" w:type="pct"/>
            <w:shd w:val="clear" w:color="auto" w:fill="auto"/>
            <w:noWrap/>
            <w:vAlign w:val="center"/>
          </w:tcPr>
          <w:p w14:paraId="5204745B" w14:textId="77777777" w:rsidR="0090517E" w:rsidRPr="009F2565" w:rsidRDefault="0090517E" w:rsidP="0090517E">
            <w:pPr>
              <w:widowControl/>
              <w:spacing w:line="240" w:lineRule="auto"/>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525</w:t>
            </w:r>
          </w:p>
        </w:tc>
        <w:tc>
          <w:tcPr>
            <w:tcW w:w="425" w:type="pct"/>
            <w:shd w:val="clear" w:color="auto" w:fill="auto"/>
            <w:noWrap/>
            <w:vAlign w:val="center"/>
          </w:tcPr>
          <w:p w14:paraId="0FF0BB80" w14:textId="77777777" w:rsidR="0090517E" w:rsidRPr="009F2565" w:rsidRDefault="0090517E" w:rsidP="0090517E">
            <w:pPr>
              <w:widowControl/>
              <w:spacing w:line="240" w:lineRule="auto"/>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525</w:t>
            </w:r>
          </w:p>
        </w:tc>
        <w:tc>
          <w:tcPr>
            <w:tcW w:w="425" w:type="pct"/>
            <w:shd w:val="clear" w:color="auto" w:fill="auto"/>
            <w:noWrap/>
            <w:vAlign w:val="center"/>
          </w:tcPr>
          <w:p w14:paraId="2155DB51" w14:textId="77777777" w:rsidR="0090517E" w:rsidRPr="009F2565" w:rsidRDefault="0090517E" w:rsidP="0090517E">
            <w:pPr>
              <w:widowControl/>
              <w:spacing w:line="240" w:lineRule="auto"/>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525</w:t>
            </w:r>
          </w:p>
        </w:tc>
        <w:tc>
          <w:tcPr>
            <w:tcW w:w="358" w:type="pct"/>
            <w:shd w:val="clear" w:color="auto" w:fill="auto"/>
            <w:noWrap/>
            <w:vAlign w:val="center"/>
          </w:tcPr>
          <w:p w14:paraId="75CB86A4" w14:textId="77777777" w:rsidR="0090517E" w:rsidRPr="009F2565" w:rsidRDefault="0090517E" w:rsidP="0090517E">
            <w:pPr>
              <w:widowControl/>
              <w:spacing w:line="240" w:lineRule="auto"/>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525</w:t>
            </w:r>
          </w:p>
        </w:tc>
      </w:tr>
      <w:tr w:rsidR="0090517E" w:rsidRPr="009F2565" w14:paraId="4E4D61D6" w14:textId="77777777" w:rsidTr="0090517E">
        <w:trPr>
          <w:trHeight w:val="20"/>
        </w:trPr>
        <w:tc>
          <w:tcPr>
            <w:tcW w:w="164" w:type="pct"/>
            <w:shd w:val="clear" w:color="auto" w:fill="auto"/>
            <w:vAlign w:val="center"/>
            <w:hideMark/>
          </w:tcPr>
          <w:p w14:paraId="454EDC8A" w14:textId="77777777" w:rsidR="0090517E" w:rsidRPr="009F2565" w:rsidRDefault="0090517E" w:rsidP="0090517E">
            <w:pPr>
              <w:widowControl/>
              <w:spacing w:line="240" w:lineRule="auto"/>
              <w:ind w:firstLine="0"/>
              <w:jc w:val="center"/>
              <w:rPr>
                <w:rFonts w:eastAsia="Times New Roman" w:cs="Times New Roman"/>
                <w:color w:val="000000"/>
                <w:sz w:val="20"/>
                <w:szCs w:val="20"/>
                <w:lang w:eastAsia="ru-RU"/>
              </w:rPr>
            </w:pPr>
            <w:r w:rsidRPr="009F2565">
              <w:rPr>
                <w:rFonts w:eastAsia="Times New Roman" w:cs="Times New Roman"/>
                <w:color w:val="000000"/>
                <w:sz w:val="20"/>
                <w:szCs w:val="20"/>
                <w:lang w:eastAsia="ru-RU"/>
              </w:rPr>
              <w:t> </w:t>
            </w:r>
          </w:p>
        </w:tc>
        <w:tc>
          <w:tcPr>
            <w:tcW w:w="1631" w:type="pct"/>
            <w:shd w:val="clear" w:color="auto" w:fill="auto"/>
            <w:vAlign w:val="center"/>
            <w:hideMark/>
          </w:tcPr>
          <w:p w14:paraId="7D6F7997" w14:textId="77777777" w:rsidR="0090517E" w:rsidRPr="009F2565" w:rsidRDefault="0090517E" w:rsidP="0090517E">
            <w:pPr>
              <w:widowControl/>
              <w:spacing w:line="240" w:lineRule="auto"/>
              <w:ind w:firstLine="0"/>
              <w:jc w:val="left"/>
              <w:rPr>
                <w:rFonts w:eastAsia="Times New Roman" w:cs="Times New Roman"/>
                <w:color w:val="000000"/>
                <w:sz w:val="20"/>
                <w:szCs w:val="20"/>
                <w:lang w:eastAsia="ru-RU"/>
              </w:rPr>
            </w:pPr>
            <w:r w:rsidRPr="009F2565">
              <w:rPr>
                <w:rFonts w:eastAsia="Times New Roman" w:cs="Times New Roman"/>
                <w:color w:val="000000"/>
                <w:sz w:val="20"/>
                <w:szCs w:val="20"/>
                <w:lang w:eastAsia="ru-RU"/>
              </w:rPr>
              <w:t>Полезные нагрузки</w:t>
            </w:r>
          </w:p>
        </w:tc>
        <w:tc>
          <w:tcPr>
            <w:tcW w:w="430" w:type="pct"/>
            <w:shd w:val="clear" w:color="auto" w:fill="auto"/>
            <w:noWrap/>
            <w:hideMark/>
          </w:tcPr>
          <w:p w14:paraId="38987F6E" w14:textId="77777777" w:rsidR="0090517E" w:rsidRPr="009F2565" w:rsidRDefault="0090517E" w:rsidP="0090517E">
            <w:pPr>
              <w:widowControl/>
              <w:spacing w:line="240" w:lineRule="auto"/>
              <w:ind w:firstLine="0"/>
              <w:jc w:val="center"/>
              <w:rPr>
                <w:rFonts w:eastAsia="Times New Roman" w:cs="Times New Roman"/>
                <w:color w:val="000000"/>
                <w:sz w:val="20"/>
                <w:szCs w:val="20"/>
                <w:lang w:eastAsia="ru-RU"/>
              </w:rPr>
            </w:pPr>
            <w:r w:rsidRPr="00E0454F">
              <w:rPr>
                <w:rFonts w:eastAsia="Times New Roman" w:cs="Times New Roman"/>
                <w:color w:val="000000"/>
                <w:sz w:val="20"/>
                <w:szCs w:val="20"/>
                <w:lang w:eastAsia="ru-RU"/>
              </w:rPr>
              <w:t>Гкал</w:t>
            </w:r>
          </w:p>
        </w:tc>
        <w:tc>
          <w:tcPr>
            <w:tcW w:w="325" w:type="pct"/>
            <w:shd w:val="clear" w:color="auto" w:fill="auto"/>
            <w:noWrap/>
            <w:vAlign w:val="center"/>
          </w:tcPr>
          <w:p w14:paraId="4D5D7640" w14:textId="77777777" w:rsidR="0090517E" w:rsidRPr="009F2565" w:rsidRDefault="0090517E" w:rsidP="0090517E">
            <w:pPr>
              <w:widowControl/>
              <w:spacing w:line="240" w:lineRule="auto"/>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525</w:t>
            </w:r>
          </w:p>
        </w:tc>
        <w:tc>
          <w:tcPr>
            <w:tcW w:w="392" w:type="pct"/>
            <w:shd w:val="clear" w:color="auto" w:fill="auto"/>
            <w:vAlign w:val="center"/>
          </w:tcPr>
          <w:p w14:paraId="158E668B" w14:textId="77777777" w:rsidR="0090517E" w:rsidRPr="009F2565" w:rsidRDefault="0090517E" w:rsidP="0090517E">
            <w:pPr>
              <w:widowControl/>
              <w:spacing w:line="240" w:lineRule="auto"/>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525</w:t>
            </w:r>
          </w:p>
        </w:tc>
        <w:tc>
          <w:tcPr>
            <w:tcW w:w="425" w:type="pct"/>
            <w:shd w:val="clear" w:color="auto" w:fill="auto"/>
            <w:vAlign w:val="center"/>
          </w:tcPr>
          <w:p w14:paraId="1300AE8D" w14:textId="77777777" w:rsidR="0090517E" w:rsidRPr="009F2565" w:rsidRDefault="0090517E" w:rsidP="0090517E">
            <w:pPr>
              <w:widowControl/>
              <w:spacing w:line="240" w:lineRule="auto"/>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525</w:t>
            </w:r>
          </w:p>
        </w:tc>
        <w:tc>
          <w:tcPr>
            <w:tcW w:w="425" w:type="pct"/>
            <w:shd w:val="clear" w:color="auto" w:fill="auto"/>
            <w:vAlign w:val="center"/>
          </w:tcPr>
          <w:p w14:paraId="1C3518B6" w14:textId="77777777" w:rsidR="0090517E" w:rsidRPr="009F2565" w:rsidRDefault="0090517E" w:rsidP="0090517E">
            <w:pPr>
              <w:widowControl/>
              <w:spacing w:line="240" w:lineRule="auto"/>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525</w:t>
            </w:r>
          </w:p>
        </w:tc>
        <w:tc>
          <w:tcPr>
            <w:tcW w:w="425" w:type="pct"/>
            <w:shd w:val="clear" w:color="auto" w:fill="auto"/>
            <w:vAlign w:val="center"/>
          </w:tcPr>
          <w:p w14:paraId="3C01CE84" w14:textId="77777777" w:rsidR="0090517E" w:rsidRPr="009F2565" w:rsidRDefault="0090517E" w:rsidP="0090517E">
            <w:pPr>
              <w:widowControl/>
              <w:spacing w:line="240" w:lineRule="auto"/>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525</w:t>
            </w:r>
          </w:p>
        </w:tc>
        <w:tc>
          <w:tcPr>
            <w:tcW w:w="425" w:type="pct"/>
            <w:shd w:val="clear" w:color="auto" w:fill="auto"/>
            <w:vAlign w:val="center"/>
          </w:tcPr>
          <w:p w14:paraId="2C5C73F9" w14:textId="77777777" w:rsidR="0090517E" w:rsidRPr="009F2565" w:rsidRDefault="0090517E" w:rsidP="0090517E">
            <w:pPr>
              <w:widowControl/>
              <w:spacing w:line="240" w:lineRule="auto"/>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525</w:t>
            </w:r>
          </w:p>
        </w:tc>
        <w:tc>
          <w:tcPr>
            <w:tcW w:w="358" w:type="pct"/>
            <w:shd w:val="clear" w:color="auto" w:fill="auto"/>
            <w:vAlign w:val="center"/>
          </w:tcPr>
          <w:p w14:paraId="71D9DF03" w14:textId="77777777" w:rsidR="0090517E" w:rsidRPr="009F2565" w:rsidRDefault="0090517E" w:rsidP="0090517E">
            <w:pPr>
              <w:widowControl/>
              <w:spacing w:line="240" w:lineRule="auto"/>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525</w:t>
            </w:r>
          </w:p>
        </w:tc>
      </w:tr>
      <w:tr w:rsidR="0090517E" w:rsidRPr="009F2565" w14:paraId="21548797" w14:textId="77777777" w:rsidTr="0090517E">
        <w:trPr>
          <w:trHeight w:val="20"/>
        </w:trPr>
        <w:tc>
          <w:tcPr>
            <w:tcW w:w="164" w:type="pct"/>
            <w:shd w:val="clear" w:color="auto" w:fill="auto"/>
            <w:vAlign w:val="center"/>
            <w:hideMark/>
          </w:tcPr>
          <w:p w14:paraId="09AF3061" w14:textId="77777777" w:rsidR="0090517E" w:rsidRPr="009F2565" w:rsidRDefault="0090517E" w:rsidP="0090517E">
            <w:pPr>
              <w:widowControl/>
              <w:spacing w:line="240" w:lineRule="auto"/>
              <w:ind w:firstLine="0"/>
              <w:jc w:val="center"/>
              <w:rPr>
                <w:rFonts w:eastAsia="Times New Roman" w:cs="Times New Roman"/>
                <w:color w:val="000000"/>
                <w:sz w:val="20"/>
                <w:szCs w:val="20"/>
                <w:lang w:eastAsia="ru-RU"/>
              </w:rPr>
            </w:pPr>
            <w:r w:rsidRPr="009F2565">
              <w:rPr>
                <w:rFonts w:eastAsia="Times New Roman" w:cs="Times New Roman"/>
                <w:color w:val="000000"/>
                <w:sz w:val="20"/>
                <w:szCs w:val="20"/>
                <w:lang w:eastAsia="ru-RU"/>
              </w:rPr>
              <w:t> </w:t>
            </w:r>
          </w:p>
        </w:tc>
        <w:tc>
          <w:tcPr>
            <w:tcW w:w="1631" w:type="pct"/>
            <w:shd w:val="clear" w:color="auto" w:fill="auto"/>
            <w:vAlign w:val="center"/>
            <w:hideMark/>
          </w:tcPr>
          <w:p w14:paraId="20DFA05A" w14:textId="77777777" w:rsidR="0090517E" w:rsidRPr="009F2565" w:rsidRDefault="0090517E" w:rsidP="0090517E">
            <w:pPr>
              <w:widowControl/>
              <w:spacing w:line="240" w:lineRule="auto"/>
              <w:ind w:firstLine="0"/>
              <w:jc w:val="left"/>
              <w:rPr>
                <w:rFonts w:eastAsia="Times New Roman" w:cs="Times New Roman"/>
                <w:color w:val="000000"/>
                <w:sz w:val="20"/>
                <w:szCs w:val="20"/>
                <w:lang w:eastAsia="ru-RU"/>
              </w:rPr>
            </w:pPr>
            <w:r w:rsidRPr="009F2565">
              <w:rPr>
                <w:rFonts w:eastAsia="Times New Roman" w:cs="Times New Roman"/>
                <w:color w:val="000000"/>
                <w:sz w:val="20"/>
                <w:szCs w:val="20"/>
                <w:lang w:eastAsia="ru-RU"/>
              </w:rPr>
              <w:t>Потери в тепловых сетях</w:t>
            </w:r>
          </w:p>
        </w:tc>
        <w:tc>
          <w:tcPr>
            <w:tcW w:w="430" w:type="pct"/>
            <w:shd w:val="clear" w:color="auto" w:fill="auto"/>
            <w:noWrap/>
            <w:hideMark/>
          </w:tcPr>
          <w:p w14:paraId="3E176F7E" w14:textId="77777777" w:rsidR="0090517E" w:rsidRPr="009F2565" w:rsidRDefault="0090517E" w:rsidP="0090517E">
            <w:pPr>
              <w:widowControl/>
              <w:spacing w:line="240" w:lineRule="auto"/>
              <w:ind w:firstLine="0"/>
              <w:jc w:val="center"/>
              <w:rPr>
                <w:rFonts w:eastAsia="Times New Roman" w:cs="Times New Roman"/>
                <w:color w:val="000000"/>
                <w:sz w:val="20"/>
                <w:szCs w:val="20"/>
                <w:lang w:eastAsia="ru-RU"/>
              </w:rPr>
            </w:pPr>
            <w:r w:rsidRPr="00E0454F">
              <w:rPr>
                <w:rFonts w:eastAsia="Times New Roman" w:cs="Times New Roman"/>
                <w:color w:val="000000"/>
                <w:sz w:val="20"/>
                <w:szCs w:val="20"/>
                <w:lang w:eastAsia="ru-RU"/>
              </w:rPr>
              <w:t>Гкал</w:t>
            </w:r>
          </w:p>
        </w:tc>
        <w:tc>
          <w:tcPr>
            <w:tcW w:w="325" w:type="pct"/>
            <w:shd w:val="clear" w:color="auto" w:fill="auto"/>
            <w:noWrap/>
            <w:vAlign w:val="bottom"/>
          </w:tcPr>
          <w:p w14:paraId="241D039A" w14:textId="77777777" w:rsidR="0090517E" w:rsidRPr="009F2565" w:rsidRDefault="0090517E" w:rsidP="0090517E">
            <w:pPr>
              <w:widowControl/>
              <w:spacing w:line="240" w:lineRule="auto"/>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w:t>
            </w:r>
          </w:p>
        </w:tc>
        <w:tc>
          <w:tcPr>
            <w:tcW w:w="392" w:type="pct"/>
            <w:shd w:val="clear" w:color="auto" w:fill="auto"/>
            <w:noWrap/>
            <w:vAlign w:val="bottom"/>
          </w:tcPr>
          <w:p w14:paraId="081FE1B9" w14:textId="77777777" w:rsidR="0090517E" w:rsidRPr="009F2565" w:rsidRDefault="0090517E" w:rsidP="0090517E">
            <w:pPr>
              <w:widowControl/>
              <w:spacing w:line="240" w:lineRule="auto"/>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w:t>
            </w:r>
          </w:p>
        </w:tc>
        <w:tc>
          <w:tcPr>
            <w:tcW w:w="425" w:type="pct"/>
            <w:shd w:val="clear" w:color="auto" w:fill="auto"/>
            <w:noWrap/>
            <w:vAlign w:val="bottom"/>
          </w:tcPr>
          <w:p w14:paraId="4A232137" w14:textId="77777777" w:rsidR="0090517E" w:rsidRPr="009F2565" w:rsidRDefault="0090517E" w:rsidP="0090517E">
            <w:pPr>
              <w:widowControl/>
              <w:spacing w:line="240" w:lineRule="auto"/>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w:t>
            </w:r>
          </w:p>
        </w:tc>
        <w:tc>
          <w:tcPr>
            <w:tcW w:w="425" w:type="pct"/>
            <w:shd w:val="clear" w:color="auto" w:fill="auto"/>
            <w:noWrap/>
            <w:vAlign w:val="bottom"/>
          </w:tcPr>
          <w:p w14:paraId="40BE1EDC" w14:textId="77777777" w:rsidR="0090517E" w:rsidRPr="009F2565" w:rsidRDefault="0090517E" w:rsidP="0090517E">
            <w:pPr>
              <w:widowControl/>
              <w:spacing w:line="240" w:lineRule="auto"/>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w:t>
            </w:r>
          </w:p>
        </w:tc>
        <w:tc>
          <w:tcPr>
            <w:tcW w:w="425" w:type="pct"/>
            <w:shd w:val="clear" w:color="auto" w:fill="auto"/>
            <w:noWrap/>
            <w:vAlign w:val="bottom"/>
          </w:tcPr>
          <w:p w14:paraId="58B2BCA1" w14:textId="77777777" w:rsidR="0090517E" w:rsidRPr="009F2565" w:rsidRDefault="0090517E" w:rsidP="0090517E">
            <w:pPr>
              <w:widowControl/>
              <w:spacing w:line="240" w:lineRule="auto"/>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w:t>
            </w:r>
          </w:p>
        </w:tc>
        <w:tc>
          <w:tcPr>
            <w:tcW w:w="425" w:type="pct"/>
            <w:shd w:val="clear" w:color="auto" w:fill="auto"/>
            <w:noWrap/>
            <w:vAlign w:val="bottom"/>
          </w:tcPr>
          <w:p w14:paraId="5BFB5D1B" w14:textId="77777777" w:rsidR="0090517E" w:rsidRPr="009F2565" w:rsidRDefault="0090517E" w:rsidP="0090517E">
            <w:pPr>
              <w:widowControl/>
              <w:spacing w:line="240" w:lineRule="auto"/>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w:t>
            </w:r>
          </w:p>
        </w:tc>
        <w:tc>
          <w:tcPr>
            <w:tcW w:w="358" w:type="pct"/>
            <w:shd w:val="clear" w:color="auto" w:fill="auto"/>
            <w:noWrap/>
            <w:vAlign w:val="bottom"/>
          </w:tcPr>
          <w:p w14:paraId="552FAEDF" w14:textId="77777777" w:rsidR="0090517E" w:rsidRPr="009F2565" w:rsidRDefault="0090517E" w:rsidP="0090517E">
            <w:pPr>
              <w:widowControl/>
              <w:spacing w:line="240" w:lineRule="auto"/>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w:t>
            </w:r>
          </w:p>
        </w:tc>
      </w:tr>
      <w:tr w:rsidR="0090517E" w:rsidRPr="009F2565" w14:paraId="40D7A2CB" w14:textId="77777777" w:rsidTr="0090517E">
        <w:trPr>
          <w:trHeight w:val="20"/>
        </w:trPr>
        <w:tc>
          <w:tcPr>
            <w:tcW w:w="164" w:type="pct"/>
            <w:shd w:val="clear" w:color="auto" w:fill="auto"/>
            <w:vAlign w:val="center"/>
            <w:hideMark/>
          </w:tcPr>
          <w:p w14:paraId="42E278E2" w14:textId="77777777" w:rsidR="0090517E" w:rsidRPr="009F2565" w:rsidRDefault="0090517E" w:rsidP="0090517E">
            <w:pPr>
              <w:widowControl/>
              <w:spacing w:line="240" w:lineRule="auto"/>
              <w:ind w:firstLine="0"/>
              <w:jc w:val="center"/>
              <w:rPr>
                <w:rFonts w:eastAsia="Times New Roman" w:cs="Times New Roman"/>
                <w:color w:val="000000"/>
                <w:sz w:val="20"/>
                <w:szCs w:val="20"/>
                <w:lang w:eastAsia="ru-RU"/>
              </w:rPr>
            </w:pPr>
            <w:r w:rsidRPr="009F2565">
              <w:rPr>
                <w:rFonts w:eastAsia="Times New Roman" w:cs="Times New Roman"/>
                <w:color w:val="000000"/>
                <w:sz w:val="20"/>
                <w:szCs w:val="20"/>
                <w:lang w:eastAsia="ru-RU"/>
              </w:rPr>
              <w:t> </w:t>
            </w:r>
          </w:p>
        </w:tc>
        <w:tc>
          <w:tcPr>
            <w:tcW w:w="1631" w:type="pct"/>
            <w:shd w:val="clear" w:color="auto" w:fill="auto"/>
            <w:vAlign w:val="center"/>
            <w:hideMark/>
          </w:tcPr>
          <w:p w14:paraId="05444574" w14:textId="77777777" w:rsidR="0090517E" w:rsidRPr="009F2565" w:rsidRDefault="0090517E" w:rsidP="0090517E">
            <w:pPr>
              <w:widowControl/>
              <w:spacing w:line="240" w:lineRule="auto"/>
              <w:ind w:firstLine="0"/>
              <w:jc w:val="left"/>
              <w:rPr>
                <w:rFonts w:eastAsia="Times New Roman" w:cs="Times New Roman"/>
                <w:color w:val="000000"/>
                <w:sz w:val="20"/>
                <w:szCs w:val="20"/>
                <w:lang w:eastAsia="ru-RU"/>
              </w:rPr>
            </w:pPr>
            <w:r w:rsidRPr="009F2565">
              <w:rPr>
                <w:rFonts w:eastAsia="Times New Roman" w:cs="Times New Roman"/>
                <w:color w:val="000000"/>
                <w:sz w:val="20"/>
                <w:szCs w:val="20"/>
                <w:lang w:eastAsia="ru-RU"/>
              </w:rPr>
              <w:t>Расход натурального топлива</w:t>
            </w:r>
          </w:p>
        </w:tc>
        <w:tc>
          <w:tcPr>
            <w:tcW w:w="430" w:type="pct"/>
            <w:shd w:val="clear" w:color="auto" w:fill="auto"/>
            <w:vAlign w:val="center"/>
            <w:hideMark/>
          </w:tcPr>
          <w:p w14:paraId="27293455" w14:textId="77777777" w:rsidR="0090517E" w:rsidRPr="009F2565" w:rsidRDefault="0090517E" w:rsidP="0090517E">
            <w:pPr>
              <w:widowControl/>
              <w:spacing w:line="240" w:lineRule="auto"/>
              <w:ind w:firstLine="0"/>
              <w:jc w:val="center"/>
              <w:rPr>
                <w:rFonts w:eastAsia="Times New Roman" w:cs="Times New Roman"/>
                <w:color w:val="000000"/>
                <w:sz w:val="20"/>
                <w:szCs w:val="20"/>
                <w:lang w:eastAsia="ru-RU"/>
              </w:rPr>
            </w:pPr>
            <w:proofErr w:type="spellStart"/>
            <w:r w:rsidRPr="009F2565">
              <w:rPr>
                <w:rFonts w:eastAsia="Times New Roman" w:cs="Times New Roman"/>
                <w:color w:val="000000"/>
                <w:sz w:val="20"/>
                <w:szCs w:val="20"/>
                <w:lang w:eastAsia="ru-RU"/>
              </w:rPr>
              <w:t>т.н.т</w:t>
            </w:r>
            <w:proofErr w:type="spellEnd"/>
            <w:r w:rsidRPr="009F2565">
              <w:rPr>
                <w:rFonts w:eastAsia="Times New Roman" w:cs="Times New Roman"/>
                <w:color w:val="000000"/>
                <w:sz w:val="20"/>
                <w:szCs w:val="20"/>
                <w:lang w:eastAsia="ru-RU"/>
              </w:rPr>
              <w:t>./(м</w:t>
            </w:r>
            <w:r w:rsidRPr="009F2565">
              <w:rPr>
                <w:rFonts w:eastAsia="Times New Roman" w:cs="Times New Roman"/>
                <w:color w:val="000000"/>
                <w:sz w:val="20"/>
                <w:szCs w:val="20"/>
                <w:vertAlign w:val="superscript"/>
                <w:lang w:eastAsia="ru-RU"/>
              </w:rPr>
              <w:t>3</w:t>
            </w:r>
            <w:r w:rsidRPr="009F2565">
              <w:rPr>
                <w:rFonts w:eastAsia="Times New Roman" w:cs="Times New Roman"/>
                <w:color w:val="000000"/>
                <w:sz w:val="20"/>
                <w:szCs w:val="20"/>
                <w:lang w:eastAsia="ru-RU"/>
              </w:rPr>
              <w:t>)</w:t>
            </w:r>
          </w:p>
        </w:tc>
        <w:tc>
          <w:tcPr>
            <w:tcW w:w="325" w:type="pct"/>
            <w:shd w:val="clear" w:color="auto" w:fill="auto"/>
            <w:noWrap/>
            <w:vAlign w:val="bottom"/>
          </w:tcPr>
          <w:p w14:paraId="72C95567" w14:textId="77777777" w:rsidR="0090517E" w:rsidRPr="009F2565" w:rsidRDefault="0090517E" w:rsidP="0090517E">
            <w:pPr>
              <w:widowControl/>
              <w:spacing w:line="240" w:lineRule="auto"/>
              <w:ind w:firstLine="0"/>
              <w:jc w:val="center"/>
              <w:rPr>
                <w:rFonts w:eastAsia="Times New Roman" w:cs="Times New Roman"/>
                <w:color w:val="000000"/>
                <w:sz w:val="20"/>
                <w:szCs w:val="20"/>
                <w:lang w:eastAsia="ru-RU"/>
              </w:rPr>
            </w:pPr>
            <w:r>
              <w:rPr>
                <w:color w:val="000000"/>
                <w:sz w:val="19"/>
                <w:szCs w:val="19"/>
              </w:rPr>
              <w:t>202,095</w:t>
            </w:r>
          </w:p>
        </w:tc>
        <w:tc>
          <w:tcPr>
            <w:tcW w:w="392" w:type="pct"/>
            <w:shd w:val="clear" w:color="auto" w:fill="auto"/>
            <w:vAlign w:val="bottom"/>
          </w:tcPr>
          <w:p w14:paraId="30DE36EC" w14:textId="77777777" w:rsidR="0090517E" w:rsidRPr="009F2565" w:rsidRDefault="0090517E" w:rsidP="0090517E">
            <w:pPr>
              <w:widowControl/>
              <w:spacing w:line="240" w:lineRule="auto"/>
              <w:ind w:firstLine="0"/>
              <w:jc w:val="center"/>
              <w:rPr>
                <w:rFonts w:eastAsia="Times New Roman" w:cs="Times New Roman"/>
                <w:color w:val="000000"/>
                <w:sz w:val="20"/>
                <w:szCs w:val="20"/>
                <w:lang w:eastAsia="ru-RU"/>
              </w:rPr>
            </w:pPr>
            <w:r>
              <w:rPr>
                <w:color w:val="000000"/>
                <w:sz w:val="19"/>
                <w:szCs w:val="19"/>
              </w:rPr>
              <w:t>202,095</w:t>
            </w:r>
          </w:p>
        </w:tc>
        <w:tc>
          <w:tcPr>
            <w:tcW w:w="425" w:type="pct"/>
            <w:shd w:val="clear" w:color="auto" w:fill="auto"/>
            <w:vAlign w:val="bottom"/>
          </w:tcPr>
          <w:p w14:paraId="57EDC1CB" w14:textId="77777777" w:rsidR="0090517E" w:rsidRPr="009F2565" w:rsidRDefault="0090517E" w:rsidP="0090517E">
            <w:pPr>
              <w:widowControl/>
              <w:spacing w:line="240" w:lineRule="auto"/>
              <w:ind w:firstLine="0"/>
              <w:jc w:val="center"/>
              <w:rPr>
                <w:rFonts w:eastAsia="Times New Roman" w:cs="Times New Roman"/>
                <w:color w:val="000000"/>
                <w:sz w:val="20"/>
                <w:szCs w:val="20"/>
                <w:lang w:eastAsia="ru-RU"/>
              </w:rPr>
            </w:pPr>
            <w:r>
              <w:rPr>
                <w:color w:val="000000"/>
                <w:sz w:val="19"/>
                <w:szCs w:val="19"/>
              </w:rPr>
              <w:t>202,095</w:t>
            </w:r>
          </w:p>
        </w:tc>
        <w:tc>
          <w:tcPr>
            <w:tcW w:w="425" w:type="pct"/>
            <w:shd w:val="clear" w:color="auto" w:fill="auto"/>
            <w:vAlign w:val="bottom"/>
          </w:tcPr>
          <w:p w14:paraId="57305C37" w14:textId="77777777" w:rsidR="0090517E" w:rsidRPr="009F2565" w:rsidRDefault="0090517E" w:rsidP="0090517E">
            <w:pPr>
              <w:widowControl/>
              <w:spacing w:line="240" w:lineRule="auto"/>
              <w:ind w:firstLine="0"/>
              <w:jc w:val="center"/>
              <w:rPr>
                <w:rFonts w:eastAsia="Times New Roman" w:cs="Times New Roman"/>
                <w:color w:val="000000"/>
                <w:sz w:val="20"/>
                <w:szCs w:val="20"/>
                <w:lang w:eastAsia="ru-RU"/>
              </w:rPr>
            </w:pPr>
            <w:r>
              <w:rPr>
                <w:color w:val="000000"/>
                <w:sz w:val="19"/>
                <w:szCs w:val="19"/>
              </w:rPr>
              <w:t>202,095</w:t>
            </w:r>
          </w:p>
        </w:tc>
        <w:tc>
          <w:tcPr>
            <w:tcW w:w="425" w:type="pct"/>
            <w:shd w:val="clear" w:color="auto" w:fill="auto"/>
            <w:vAlign w:val="bottom"/>
          </w:tcPr>
          <w:p w14:paraId="754E9127" w14:textId="77777777" w:rsidR="0090517E" w:rsidRPr="009F2565" w:rsidRDefault="0090517E" w:rsidP="0090517E">
            <w:pPr>
              <w:widowControl/>
              <w:spacing w:line="240" w:lineRule="auto"/>
              <w:ind w:firstLine="0"/>
              <w:jc w:val="center"/>
              <w:rPr>
                <w:rFonts w:eastAsia="Times New Roman" w:cs="Times New Roman"/>
                <w:color w:val="000000"/>
                <w:sz w:val="20"/>
                <w:szCs w:val="20"/>
                <w:lang w:eastAsia="ru-RU"/>
              </w:rPr>
            </w:pPr>
            <w:r>
              <w:rPr>
                <w:color w:val="000000"/>
                <w:sz w:val="19"/>
                <w:szCs w:val="19"/>
              </w:rPr>
              <w:t>202,095</w:t>
            </w:r>
          </w:p>
        </w:tc>
        <w:tc>
          <w:tcPr>
            <w:tcW w:w="425" w:type="pct"/>
            <w:shd w:val="clear" w:color="auto" w:fill="auto"/>
            <w:vAlign w:val="bottom"/>
          </w:tcPr>
          <w:p w14:paraId="622389F0" w14:textId="77777777" w:rsidR="0090517E" w:rsidRPr="009F2565" w:rsidRDefault="0090517E" w:rsidP="0090517E">
            <w:pPr>
              <w:widowControl/>
              <w:spacing w:line="240" w:lineRule="auto"/>
              <w:ind w:firstLine="0"/>
              <w:jc w:val="center"/>
              <w:rPr>
                <w:rFonts w:eastAsia="Times New Roman" w:cs="Times New Roman"/>
                <w:color w:val="000000"/>
                <w:sz w:val="20"/>
                <w:szCs w:val="20"/>
                <w:lang w:eastAsia="ru-RU"/>
              </w:rPr>
            </w:pPr>
            <w:r>
              <w:rPr>
                <w:color w:val="000000"/>
                <w:sz w:val="19"/>
                <w:szCs w:val="19"/>
              </w:rPr>
              <w:t>202,095</w:t>
            </w:r>
          </w:p>
        </w:tc>
        <w:tc>
          <w:tcPr>
            <w:tcW w:w="358" w:type="pct"/>
            <w:shd w:val="clear" w:color="auto" w:fill="auto"/>
            <w:vAlign w:val="bottom"/>
          </w:tcPr>
          <w:p w14:paraId="086FB74C" w14:textId="77777777" w:rsidR="0090517E" w:rsidRPr="009F2565" w:rsidRDefault="0090517E" w:rsidP="0090517E">
            <w:pPr>
              <w:widowControl/>
              <w:spacing w:line="240" w:lineRule="auto"/>
              <w:ind w:firstLine="0"/>
              <w:jc w:val="center"/>
              <w:rPr>
                <w:rFonts w:eastAsia="Times New Roman" w:cs="Times New Roman"/>
                <w:color w:val="000000"/>
                <w:sz w:val="20"/>
                <w:szCs w:val="20"/>
                <w:lang w:eastAsia="ru-RU"/>
              </w:rPr>
            </w:pPr>
            <w:r>
              <w:rPr>
                <w:color w:val="000000"/>
                <w:sz w:val="19"/>
                <w:szCs w:val="19"/>
              </w:rPr>
              <w:t>202,095</w:t>
            </w:r>
          </w:p>
        </w:tc>
      </w:tr>
      <w:tr w:rsidR="0090517E" w:rsidRPr="009F2565" w14:paraId="6A0D0B2F" w14:textId="77777777" w:rsidTr="0090517E">
        <w:trPr>
          <w:trHeight w:val="20"/>
        </w:trPr>
        <w:tc>
          <w:tcPr>
            <w:tcW w:w="164" w:type="pct"/>
            <w:shd w:val="clear" w:color="auto" w:fill="auto"/>
            <w:vAlign w:val="center"/>
            <w:hideMark/>
          </w:tcPr>
          <w:p w14:paraId="2B8D2AD3" w14:textId="77777777" w:rsidR="0090517E" w:rsidRPr="009F2565" w:rsidRDefault="0090517E" w:rsidP="0090517E">
            <w:pPr>
              <w:widowControl/>
              <w:spacing w:line="240" w:lineRule="auto"/>
              <w:ind w:firstLine="0"/>
              <w:jc w:val="center"/>
              <w:rPr>
                <w:rFonts w:eastAsia="Times New Roman" w:cs="Times New Roman"/>
                <w:color w:val="000000"/>
                <w:sz w:val="20"/>
                <w:szCs w:val="20"/>
                <w:lang w:eastAsia="ru-RU"/>
              </w:rPr>
            </w:pPr>
            <w:r w:rsidRPr="009F2565">
              <w:rPr>
                <w:rFonts w:eastAsia="Times New Roman" w:cs="Times New Roman"/>
                <w:color w:val="000000"/>
                <w:sz w:val="20"/>
                <w:szCs w:val="20"/>
                <w:lang w:eastAsia="ru-RU"/>
              </w:rPr>
              <w:t> </w:t>
            </w:r>
          </w:p>
        </w:tc>
        <w:tc>
          <w:tcPr>
            <w:tcW w:w="1631" w:type="pct"/>
            <w:shd w:val="clear" w:color="auto" w:fill="auto"/>
            <w:noWrap/>
            <w:vAlign w:val="center"/>
            <w:hideMark/>
          </w:tcPr>
          <w:p w14:paraId="61B0BBC3" w14:textId="77777777" w:rsidR="0090517E" w:rsidRPr="009F2565" w:rsidRDefault="0090517E" w:rsidP="0090517E">
            <w:pPr>
              <w:widowControl/>
              <w:spacing w:line="240" w:lineRule="auto"/>
              <w:ind w:firstLine="0"/>
              <w:jc w:val="left"/>
              <w:rPr>
                <w:rFonts w:eastAsia="Times New Roman" w:cs="Times New Roman"/>
                <w:color w:val="000000"/>
                <w:sz w:val="20"/>
                <w:szCs w:val="20"/>
                <w:lang w:eastAsia="ru-RU"/>
              </w:rPr>
            </w:pPr>
            <w:r w:rsidRPr="009F2565">
              <w:rPr>
                <w:rFonts w:eastAsia="Times New Roman" w:cs="Times New Roman"/>
                <w:color w:val="000000"/>
                <w:sz w:val="20"/>
                <w:szCs w:val="20"/>
                <w:lang w:eastAsia="ru-RU"/>
              </w:rPr>
              <w:t>Расход условного топлива</w:t>
            </w:r>
          </w:p>
        </w:tc>
        <w:tc>
          <w:tcPr>
            <w:tcW w:w="430" w:type="pct"/>
            <w:shd w:val="clear" w:color="auto" w:fill="auto"/>
            <w:noWrap/>
            <w:vAlign w:val="center"/>
            <w:hideMark/>
          </w:tcPr>
          <w:p w14:paraId="5420233F" w14:textId="77777777" w:rsidR="0090517E" w:rsidRPr="009F2565" w:rsidRDefault="0090517E" w:rsidP="0090517E">
            <w:pPr>
              <w:widowControl/>
              <w:spacing w:line="240" w:lineRule="auto"/>
              <w:ind w:firstLine="0"/>
              <w:jc w:val="center"/>
              <w:rPr>
                <w:rFonts w:eastAsia="Times New Roman" w:cs="Times New Roman"/>
                <w:color w:val="000000"/>
                <w:sz w:val="20"/>
                <w:szCs w:val="20"/>
                <w:lang w:eastAsia="ru-RU"/>
              </w:rPr>
            </w:pPr>
            <w:r w:rsidRPr="009F2565">
              <w:rPr>
                <w:rFonts w:eastAsia="Times New Roman" w:cs="Times New Roman"/>
                <w:color w:val="000000"/>
                <w:sz w:val="20"/>
                <w:szCs w:val="20"/>
                <w:lang w:eastAsia="ru-RU"/>
              </w:rPr>
              <w:t>т. у. т.</w:t>
            </w:r>
          </w:p>
        </w:tc>
        <w:tc>
          <w:tcPr>
            <w:tcW w:w="325" w:type="pct"/>
            <w:shd w:val="clear" w:color="auto" w:fill="auto"/>
            <w:noWrap/>
            <w:vAlign w:val="center"/>
          </w:tcPr>
          <w:p w14:paraId="6FF507F1" w14:textId="77777777" w:rsidR="0090517E" w:rsidRPr="009F2565" w:rsidRDefault="0090517E" w:rsidP="0090517E">
            <w:pPr>
              <w:widowControl/>
              <w:spacing w:line="240" w:lineRule="auto"/>
              <w:ind w:firstLine="0"/>
              <w:jc w:val="center"/>
              <w:rPr>
                <w:rFonts w:eastAsia="Times New Roman" w:cs="Times New Roman"/>
                <w:color w:val="000000"/>
                <w:sz w:val="20"/>
                <w:szCs w:val="20"/>
                <w:lang w:eastAsia="ru-RU"/>
              </w:rPr>
            </w:pPr>
            <w:r>
              <w:rPr>
                <w:color w:val="000000"/>
                <w:sz w:val="20"/>
                <w:szCs w:val="20"/>
              </w:rPr>
              <w:t>220</w:t>
            </w:r>
          </w:p>
        </w:tc>
        <w:tc>
          <w:tcPr>
            <w:tcW w:w="392" w:type="pct"/>
            <w:shd w:val="clear" w:color="auto" w:fill="auto"/>
            <w:vAlign w:val="center"/>
          </w:tcPr>
          <w:p w14:paraId="263EA383" w14:textId="77777777" w:rsidR="0090517E" w:rsidRPr="009F2565" w:rsidRDefault="0090517E" w:rsidP="0090517E">
            <w:pPr>
              <w:widowControl/>
              <w:spacing w:line="240" w:lineRule="auto"/>
              <w:ind w:firstLine="0"/>
              <w:jc w:val="center"/>
              <w:rPr>
                <w:rFonts w:eastAsia="Times New Roman" w:cs="Times New Roman"/>
                <w:color w:val="000000"/>
                <w:sz w:val="20"/>
                <w:szCs w:val="20"/>
                <w:lang w:eastAsia="ru-RU"/>
              </w:rPr>
            </w:pPr>
            <w:r>
              <w:rPr>
                <w:color w:val="000000"/>
                <w:sz w:val="20"/>
                <w:szCs w:val="20"/>
              </w:rPr>
              <w:t>220</w:t>
            </w:r>
          </w:p>
        </w:tc>
        <w:tc>
          <w:tcPr>
            <w:tcW w:w="425" w:type="pct"/>
            <w:shd w:val="clear" w:color="auto" w:fill="auto"/>
            <w:vAlign w:val="center"/>
          </w:tcPr>
          <w:p w14:paraId="4C138EEA" w14:textId="77777777" w:rsidR="0090517E" w:rsidRPr="009F2565" w:rsidRDefault="0090517E" w:rsidP="0090517E">
            <w:pPr>
              <w:widowControl/>
              <w:spacing w:line="240" w:lineRule="auto"/>
              <w:ind w:firstLine="0"/>
              <w:jc w:val="center"/>
              <w:rPr>
                <w:rFonts w:eastAsia="Times New Roman" w:cs="Times New Roman"/>
                <w:color w:val="000000"/>
                <w:sz w:val="20"/>
                <w:szCs w:val="20"/>
                <w:lang w:eastAsia="ru-RU"/>
              </w:rPr>
            </w:pPr>
            <w:r>
              <w:rPr>
                <w:color w:val="000000"/>
                <w:sz w:val="20"/>
                <w:szCs w:val="20"/>
              </w:rPr>
              <w:t>220</w:t>
            </w:r>
          </w:p>
        </w:tc>
        <w:tc>
          <w:tcPr>
            <w:tcW w:w="425" w:type="pct"/>
            <w:shd w:val="clear" w:color="auto" w:fill="auto"/>
            <w:vAlign w:val="center"/>
          </w:tcPr>
          <w:p w14:paraId="255E74EF" w14:textId="77777777" w:rsidR="0090517E" w:rsidRPr="009F2565" w:rsidRDefault="0090517E" w:rsidP="0090517E">
            <w:pPr>
              <w:widowControl/>
              <w:spacing w:line="240" w:lineRule="auto"/>
              <w:ind w:firstLine="0"/>
              <w:jc w:val="center"/>
              <w:rPr>
                <w:rFonts w:eastAsia="Times New Roman" w:cs="Times New Roman"/>
                <w:color w:val="000000"/>
                <w:sz w:val="20"/>
                <w:szCs w:val="20"/>
                <w:lang w:eastAsia="ru-RU"/>
              </w:rPr>
            </w:pPr>
            <w:r>
              <w:rPr>
                <w:color w:val="000000"/>
                <w:sz w:val="20"/>
                <w:szCs w:val="20"/>
              </w:rPr>
              <w:t>220</w:t>
            </w:r>
          </w:p>
        </w:tc>
        <w:tc>
          <w:tcPr>
            <w:tcW w:w="425" w:type="pct"/>
            <w:shd w:val="clear" w:color="auto" w:fill="auto"/>
            <w:vAlign w:val="center"/>
          </w:tcPr>
          <w:p w14:paraId="33B8CB11" w14:textId="77777777" w:rsidR="0090517E" w:rsidRPr="009F2565" w:rsidRDefault="0090517E" w:rsidP="0090517E">
            <w:pPr>
              <w:widowControl/>
              <w:spacing w:line="240" w:lineRule="auto"/>
              <w:ind w:firstLine="0"/>
              <w:jc w:val="center"/>
              <w:rPr>
                <w:rFonts w:eastAsia="Times New Roman" w:cs="Times New Roman"/>
                <w:color w:val="000000"/>
                <w:sz w:val="20"/>
                <w:szCs w:val="20"/>
                <w:lang w:eastAsia="ru-RU"/>
              </w:rPr>
            </w:pPr>
            <w:r>
              <w:rPr>
                <w:color w:val="000000"/>
                <w:sz w:val="20"/>
                <w:szCs w:val="20"/>
              </w:rPr>
              <w:t>220</w:t>
            </w:r>
          </w:p>
        </w:tc>
        <w:tc>
          <w:tcPr>
            <w:tcW w:w="425" w:type="pct"/>
            <w:shd w:val="clear" w:color="auto" w:fill="auto"/>
            <w:vAlign w:val="center"/>
          </w:tcPr>
          <w:p w14:paraId="535327A3" w14:textId="77777777" w:rsidR="0090517E" w:rsidRPr="009F2565" w:rsidRDefault="0090517E" w:rsidP="0090517E">
            <w:pPr>
              <w:widowControl/>
              <w:spacing w:line="240" w:lineRule="auto"/>
              <w:ind w:firstLine="0"/>
              <w:jc w:val="center"/>
              <w:rPr>
                <w:rFonts w:eastAsia="Times New Roman" w:cs="Times New Roman"/>
                <w:color w:val="000000"/>
                <w:sz w:val="20"/>
                <w:szCs w:val="20"/>
                <w:lang w:eastAsia="ru-RU"/>
              </w:rPr>
            </w:pPr>
            <w:r>
              <w:rPr>
                <w:color w:val="000000"/>
                <w:sz w:val="20"/>
                <w:szCs w:val="20"/>
              </w:rPr>
              <w:t>220</w:t>
            </w:r>
          </w:p>
        </w:tc>
        <w:tc>
          <w:tcPr>
            <w:tcW w:w="358" w:type="pct"/>
            <w:shd w:val="clear" w:color="auto" w:fill="auto"/>
            <w:vAlign w:val="center"/>
          </w:tcPr>
          <w:p w14:paraId="38247799" w14:textId="77777777" w:rsidR="0090517E" w:rsidRPr="009F2565" w:rsidRDefault="0090517E" w:rsidP="0090517E">
            <w:pPr>
              <w:widowControl/>
              <w:spacing w:line="240" w:lineRule="auto"/>
              <w:ind w:firstLine="0"/>
              <w:jc w:val="center"/>
              <w:rPr>
                <w:rFonts w:eastAsia="Times New Roman" w:cs="Times New Roman"/>
                <w:color w:val="000000"/>
                <w:sz w:val="20"/>
                <w:szCs w:val="20"/>
                <w:lang w:eastAsia="ru-RU"/>
              </w:rPr>
            </w:pPr>
            <w:r>
              <w:rPr>
                <w:color w:val="000000"/>
                <w:sz w:val="20"/>
                <w:szCs w:val="20"/>
              </w:rPr>
              <w:t>220</w:t>
            </w:r>
          </w:p>
        </w:tc>
      </w:tr>
    </w:tbl>
    <w:p w14:paraId="59F60737" w14:textId="77777777" w:rsidR="008F2FE0" w:rsidRPr="00A451C9" w:rsidRDefault="008F2FE0" w:rsidP="001E0700">
      <w:pPr>
        <w:pStyle w:val="S0"/>
        <w:tabs>
          <w:tab w:val="left" w:pos="2268"/>
        </w:tabs>
        <w:spacing w:line="276" w:lineRule="auto"/>
        <w:sectPr w:rsidR="008F2FE0" w:rsidRPr="00A451C9" w:rsidSect="001E0700">
          <w:pgSz w:w="16838" w:h="11906" w:orient="landscape"/>
          <w:pgMar w:top="1701" w:right="1134" w:bottom="851" w:left="1134" w:header="709" w:footer="708" w:gutter="0"/>
          <w:cols w:space="708"/>
          <w:docGrid w:linePitch="360"/>
        </w:sectPr>
      </w:pPr>
    </w:p>
    <w:p w14:paraId="6FBE40A1" w14:textId="77777777" w:rsidR="00A26D8E" w:rsidRPr="00A451C9" w:rsidRDefault="00A26D8E" w:rsidP="005D57FA">
      <w:pPr>
        <w:pStyle w:val="20"/>
      </w:pPr>
      <w:bookmarkStart w:id="127" w:name="_Toc139872438"/>
      <w:r w:rsidRPr="00A451C9">
        <w:lastRenderedPageBreak/>
        <w:t>Потребляемые источником тепловой энергии виды топлива, включая местные виды топлива, а также используемые возобновляемые источники энергии</w:t>
      </w:r>
      <w:bookmarkEnd w:id="127"/>
    </w:p>
    <w:p w14:paraId="0E992129" w14:textId="0E17A4F8" w:rsidR="00050111" w:rsidRPr="00A451C9" w:rsidRDefault="00050111" w:rsidP="00603CDA">
      <w:pPr>
        <w:pStyle w:val="a7"/>
        <w:ind w:left="0"/>
        <w:rPr>
          <w:rFonts w:cs="Times New Roman"/>
          <w:szCs w:val="24"/>
        </w:rPr>
      </w:pPr>
      <w:r w:rsidRPr="00A451C9">
        <w:rPr>
          <w:rFonts w:cs="Times New Roman"/>
          <w:szCs w:val="24"/>
        </w:rPr>
        <w:t xml:space="preserve">Данные о потреблении основного топлива </w:t>
      </w:r>
      <w:r w:rsidR="0090517E">
        <w:rPr>
          <w:rFonts w:cs="Times New Roman"/>
          <w:szCs w:val="24"/>
        </w:rPr>
        <w:t xml:space="preserve">на </w:t>
      </w:r>
      <w:r w:rsidRPr="00A451C9">
        <w:rPr>
          <w:rFonts w:cs="Times New Roman"/>
          <w:szCs w:val="24"/>
        </w:rPr>
        <w:t>источник</w:t>
      </w:r>
      <w:r w:rsidR="0090517E">
        <w:rPr>
          <w:rFonts w:cs="Times New Roman"/>
          <w:szCs w:val="24"/>
        </w:rPr>
        <w:t>е</w:t>
      </w:r>
      <w:r w:rsidRPr="00A451C9">
        <w:rPr>
          <w:rFonts w:cs="Times New Roman"/>
          <w:szCs w:val="24"/>
        </w:rPr>
        <w:t xml:space="preserve"> тепловой энергии</w:t>
      </w:r>
      <w:r w:rsidR="009943A9">
        <w:rPr>
          <w:rFonts w:cs="Times New Roman"/>
          <w:szCs w:val="24"/>
        </w:rPr>
        <w:t xml:space="preserve"> в </w:t>
      </w:r>
      <w:r w:rsidR="0090517E">
        <w:rPr>
          <w:rFonts w:cs="Times New Roman"/>
          <w:szCs w:val="24"/>
        </w:rPr>
        <w:t>п</w:t>
      </w:r>
      <w:r w:rsidR="009943A9">
        <w:rPr>
          <w:rFonts w:cs="Times New Roman"/>
          <w:szCs w:val="24"/>
        </w:rPr>
        <w:t xml:space="preserve">. </w:t>
      </w:r>
      <w:r w:rsidR="00344173">
        <w:rPr>
          <w:rFonts w:cs="Times New Roman"/>
          <w:szCs w:val="24"/>
        </w:rPr>
        <w:t>Красногорский</w:t>
      </w:r>
      <w:r w:rsidR="008F2FE0" w:rsidRPr="008F2FE0">
        <w:t xml:space="preserve"> </w:t>
      </w:r>
      <w:r w:rsidRPr="00A451C9">
        <w:rPr>
          <w:rFonts w:cs="Times New Roman"/>
          <w:szCs w:val="24"/>
        </w:rPr>
        <w:t>представлены в таблице 8.2:</w:t>
      </w:r>
    </w:p>
    <w:p w14:paraId="6D141112" w14:textId="56396CD1" w:rsidR="008F2FE0" w:rsidRPr="008F2FE0" w:rsidRDefault="00050111" w:rsidP="00603CDA">
      <w:pPr>
        <w:pStyle w:val="a7"/>
        <w:ind w:left="0" w:firstLine="0"/>
        <w:rPr>
          <w:rFonts w:cs="Times New Roman"/>
          <w:szCs w:val="24"/>
        </w:rPr>
      </w:pPr>
      <w:bookmarkStart w:id="128" w:name="_Toc501365906"/>
      <w:bookmarkStart w:id="129" w:name="_Toc93056817"/>
      <w:bookmarkStart w:id="130" w:name="_Toc103786136"/>
      <w:bookmarkStart w:id="131" w:name="_Toc139872489"/>
      <w:r w:rsidRPr="00A451C9">
        <w:rPr>
          <w:rFonts w:cs="Times New Roman"/>
          <w:szCs w:val="24"/>
        </w:rPr>
        <w:t xml:space="preserve">Таблица </w:t>
      </w:r>
      <w:r w:rsidR="007806CE" w:rsidRPr="00A451C9">
        <w:rPr>
          <w:rFonts w:cs="Times New Roman"/>
          <w:szCs w:val="24"/>
        </w:rPr>
        <w:fldChar w:fldCharType="begin"/>
      </w:r>
      <w:r w:rsidR="007806CE" w:rsidRPr="00A451C9">
        <w:rPr>
          <w:rFonts w:cs="Times New Roman"/>
          <w:szCs w:val="24"/>
        </w:rPr>
        <w:instrText xml:space="preserve"> STYLEREF 1 \s </w:instrText>
      </w:r>
      <w:r w:rsidR="007806CE" w:rsidRPr="00A451C9">
        <w:rPr>
          <w:rFonts w:cs="Times New Roman"/>
          <w:szCs w:val="24"/>
        </w:rPr>
        <w:fldChar w:fldCharType="separate"/>
      </w:r>
      <w:r w:rsidR="008434D0">
        <w:rPr>
          <w:rFonts w:cs="Times New Roman"/>
          <w:noProof/>
          <w:szCs w:val="24"/>
        </w:rPr>
        <w:t>8</w:t>
      </w:r>
      <w:r w:rsidR="007806CE" w:rsidRPr="00A451C9">
        <w:rPr>
          <w:rFonts w:cs="Times New Roman"/>
          <w:szCs w:val="24"/>
        </w:rPr>
        <w:fldChar w:fldCharType="end"/>
      </w:r>
      <w:r w:rsidR="007806CE" w:rsidRPr="00A451C9">
        <w:rPr>
          <w:rFonts w:cs="Times New Roman"/>
          <w:szCs w:val="24"/>
        </w:rPr>
        <w:t>.</w:t>
      </w:r>
      <w:r w:rsidR="007806CE" w:rsidRPr="00A451C9">
        <w:rPr>
          <w:rFonts w:cs="Times New Roman"/>
          <w:szCs w:val="24"/>
        </w:rPr>
        <w:fldChar w:fldCharType="begin"/>
      </w:r>
      <w:r w:rsidR="007806CE" w:rsidRPr="00A451C9">
        <w:rPr>
          <w:rFonts w:cs="Times New Roman"/>
          <w:szCs w:val="24"/>
        </w:rPr>
        <w:instrText xml:space="preserve"> SEQ Таблица \* ARABIC \s 1 </w:instrText>
      </w:r>
      <w:r w:rsidR="007806CE" w:rsidRPr="00A451C9">
        <w:rPr>
          <w:rFonts w:cs="Times New Roman"/>
          <w:szCs w:val="24"/>
        </w:rPr>
        <w:fldChar w:fldCharType="separate"/>
      </w:r>
      <w:r w:rsidR="008434D0">
        <w:rPr>
          <w:rFonts w:cs="Times New Roman"/>
          <w:noProof/>
          <w:szCs w:val="24"/>
        </w:rPr>
        <w:t>2</w:t>
      </w:r>
      <w:r w:rsidR="007806CE" w:rsidRPr="00A451C9">
        <w:rPr>
          <w:rFonts w:cs="Times New Roman"/>
          <w:szCs w:val="24"/>
        </w:rPr>
        <w:fldChar w:fldCharType="end"/>
      </w:r>
      <w:r w:rsidRPr="00A451C9">
        <w:rPr>
          <w:rFonts w:cs="Times New Roman"/>
          <w:szCs w:val="24"/>
        </w:rPr>
        <w:t xml:space="preserve"> – </w:t>
      </w:r>
      <w:bookmarkEnd w:id="128"/>
      <w:bookmarkEnd w:id="129"/>
      <w:bookmarkEnd w:id="130"/>
      <w:r w:rsidR="008C619E" w:rsidRPr="00A451C9">
        <w:rPr>
          <w:rFonts w:cs="Times New Roman"/>
          <w:szCs w:val="24"/>
        </w:rPr>
        <w:t>Виды и потребление основного топлива на котельн</w:t>
      </w:r>
      <w:r w:rsidR="0090517E">
        <w:rPr>
          <w:rFonts w:cs="Times New Roman"/>
          <w:szCs w:val="24"/>
        </w:rPr>
        <w:t>ой</w:t>
      </w:r>
      <w:r w:rsidR="008C619E" w:rsidRPr="00A451C9">
        <w:rPr>
          <w:rFonts w:cs="Times New Roman"/>
          <w:szCs w:val="24"/>
        </w:rPr>
        <w:t xml:space="preserve"> </w:t>
      </w:r>
      <w:r w:rsidR="0090517E">
        <w:rPr>
          <w:rFonts w:cs="Times New Roman"/>
          <w:szCs w:val="24"/>
        </w:rPr>
        <w:t>п</w:t>
      </w:r>
      <w:r w:rsidR="009943A9">
        <w:t xml:space="preserve">. </w:t>
      </w:r>
      <w:r w:rsidR="00344173">
        <w:t>Красногорский</w:t>
      </w:r>
      <w:bookmarkEnd w:id="131"/>
    </w:p>
    <w:tbl>
      <w:tblPr>
        <w:tblpPr w:leftFromText="180" w:rightFromText="180" w:vertAnchor="text" w:tblpXSpec="center" w:tblpY="1"/>
        <w:tblOverlap w:val="neve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3"/>
        <w:gridCol w:w="1294"/>
        <w:gridCol w:w="933"/>
        <w:gridCol w:w="1161"/>
        <w:gridCol w:w="1161"/>
        <w:gridCol w:w="1161"/>
        <w:gridCol w:w="931"/>
        <w:gridCol w:w="1161"/>
        <w:gridCol w:w="929"/>
      </w:tblGrid>
      <w:tr w:rsidR="0090517E" w:rsidRPr="009F2565" w14:paraId="54360A7F" w14:textId="77777777" w:rsidTr="0090517E">
        <w:trPr>
          <w:trHeight w:val="20"/>
          <w:jc w:val="center"/>
        </w:trPr>
        <w:tc>
          <w:tcPr>
            <w:tcW w:w="325" w:type="pct"/>
            <w:vMerge w:val="restart"/>
            <w:vAlign w:val="center"/>
          </w:tcPr>
          <w:p w14:paraId="5B2D7806" w14:textId="77777777" w:rsidR="0090517E" w:rsidRPr="009F2565" w:rsidRDefault="0090517E" w:rsidP="0090517E">
            <w:pPr>
              <w:spacing w:line="240" w:lineRule="auto"/>
              <w:ind w:firstLine="0"/>
              <w:jc w:val="center"/>
              <w:rPr>
                <w:rFonts w:cs="Times New Roman"/>
                <w:sz w:val="20"/>
                <w:szCs w:val="20"/>
              </w:rPr>
            </w:pPr>
            <w:r w:rsidRPr="009F2565">
              <w:rPr>
                <w:rFonts w:cs="Times New Roman"/>
                <w:sz w:val="20"/>
                <w:szCs w:val="20"/>
              </w:rPr>
              <w:t>№п/п</w:t>
            </w:r>
          </w:p>
        </w:tc>
        <w:tc>
          <w:tcPr>
            <w:tcW w:w="681" w:type="pct"/>
            <w:vMerge w:val="restart"/>
            <w:shd w:val="clear" w:color="auto" w:fill="auto"/>
            <w:vAlign w:val="center"/>
          </w:tcPr>
          <w:p w14:paraId="7A6261FB" w14:textId="77777777" w:rsidR="0090517E" w:rsidRPr="009F2565" w:rsidRDefault="0090517E" w:rsidP="0090517E">
            <w:pPr>
              <w:spacing w:line="240" w:lineRule="auto"/>
              <w:ind w:firstLine="0"/>
              <w:jc w:val="center"/>
              <w:rPr>
                <w:rFonts w:cs="Times New Roman"/>
                <w:sz w:val="20"/>
                <w:szCs w:val="20"/>
              </w:rPr>
            </w:pPr>
            <w:r w:rsidRPr="009F2565">
              <w:rPr>
                <w:rFonts w:cs="Times New Roman"/>
                <w:sz w:val="20"/>
                <w:szCs w:val="20"/>
              </w:rPr>
              <w:t>Наименование</w:t>
            </w:r>
          </w:p>
        </w:tc>
        <w:tc>
          <w:tcPr>
            <w:tcW w:w="569" w:type="pct"/>
            <w:vMerge w:val="restart"/>
            <w:shd w:val="clear" w:color="auto" w:fill="auto"/>
            <w:vAlign w:val="center"/>
          </w:tcPr>
          <w:p w14:paraId="2B55D84A" w14:textId="77777777" w:rsidR="0090517E" w:rsidRPr="009F2565" w:rsidRDefault="0090517E" w:rsidP="0090517E">
            <w:pPr>
              <w:spacing w:line="240" w:lineRule="auto"/>
              <w:ind w:firstLine="0"/>
              <w:jc w:val="center"/>
              <w:rPr>
                <w:rFonts w:cs="Times New Roman"/>
                <w:sz w:val="20"/>
                <w:szCs w:val="20"/>
              </w:rPr>
            </w:pPr>
            <w:r w:rsidRPr="009F2565">
              <w:rPr>
                <w:rFonts w:cs="Times New Roman"/>
                <w:sz w:val="20"/>
                <w:szCs w:val="20"/>
              </w:rPr>
              <w:t>Основное топливо</w:t>
            </w:r>
          </w:p>
        </w:tc>
        <w:tc>
          <w:tcPr>
            <w:tcW w:w="611" w:type="pct"/>
            <w:vMerge w:val="restart"/>
            <w:vAlign w:val="center"/>
          </w:tcPr>
          <w:p w14:paraId="17575D56" w14:textId="77777777" w:rsidR="0090517E" w:rsidRPr="009F2565" w:rsidRDefault="0090517E" w:rsidP="0090517E">
            <w:pPr>
              <w:ind w:firstLine="0"/>
              <w:jc w:val="center"/>
              <w:rPr>
                <w:rFonts w:cs="Times New Roman"/>
                <w:sz w:val="20"/>
                <w:szCs w:val="20"/>
              </w:rPr>
            </w:pPr>
            <w:r w:rsidRPr="001E0AB2">
              <w:rPr>
                <w:color w:val="000000"/>
                <w:sz w:val="19"/>
                <w:szCs w:val="19"/>
              </w:rPr>
              <w:t xml:space="preserve">Остаток топлива на начало года, тонн натурального топлива, </w:t>
            </w:r>
            <w:r>
              <w:rPr>
                <w:color w:val="000000"/>
                <w:sz w:val="19"/>
                <w:szCs w:val="19"/>
              </w:rPr>
              <w:t>тыс.</w:t>
            </w:r>
            <w:r w:rsidRPr="001E0AB2">
              <w:rPr>
                <w:color w:val="000000"/>
                <w:sz w:val="19"/>
                <w:szCs w:val="19"/>
              </w:rPr>
              <w:t xml:space="preserve"> м</w:t>
            </w:r>
            <w:r w:rsidRPr="00CC4157">
              <w:rPr>
                <w:color w:val="000000"/>
                <w:sz w:val="19"/>
                <w:szCs w:val="19"/>
                <w:vertAlign w:val="superscript"/>
              </w:rPr>
              <w:t>3</w:t>
            </w:r>
          </w:p>
        </w:tc>
        <w:tc>
          <w:tcPr>
            <w:tcW w:w="611" w:type="pct"/>
            <w:vMerge w:val="restart"/>
            <w:vAlign w:val="center"/>
          </w:tcPr>
          <w:p w14:paraId="0DA4668A" w14:textId="77777777" w:rsidR="0090517E" w:rsidRPr="009F2565" w:rsidRDefault="0090517E" w:rsidP="0090517E">
            <w:pPr>
              <w:ind w:firstLine="0"/>
              <w:jc w:val="center"/>
              <w:rPr>
                <w:rFonts w:cs="Times New Roman"/>
                <w:sz w:val="20"/>
                <w:szCs w:val="20"/>
              </w:rPr>
            </w:pPr>
            <w:r w:rsidRPr="001E0AB2">
              <w:rPr>
                <w:color w:val="000000"/>
                <w:sz w:val="19"/>
                <w:szCs w:val="19"/>
              </w:rPr>
              <w:t xml:space="preserve">Приход топлива за год, тонн натурального топлива, </w:t>
            </w:r>
            <w:r>
              <w:rPr>
                <w:color w:val="000000"/>
                <w:sz w:val="19"/>
                <w:szCs w:val="19"/>
              </w:rPr>
              <w:t>тыс.</w:t>
            </w:r>
            <w:r w:rsidRPr="001E0AB2">
              <w:rPr>
                <w:color w:val="000000"/>
                <w:sz w:val="19"/>
                <w:szCs w:val="19"/>
              </w:rPr>
              <w:t xml:space="preserve"> м</w:t>
            </w:r>
            <w:r w:rsidRPr="00CC4157">
              <w:rPr>
                <w:color w:val="000000"/>
                <w:sz w:val="19"/>
                <w:szCs w:val="19"/>
                <w:vertAlign w:val="superscript"/>
              </w:rPr>
              <w:t>3</w:t>
            </w:r>
          </w:p>
        </w:tc>
        <w:tc>
          <w:tcPr>
            <w:tcW w:w="1102" w:type="pct"/>
            <w:gridSpan w:val="2"/>
            <w:shd w:val="clear" w:color="auto" w:fill="auto"/>
            <w:vAlign w:val="center"/>
          </w:tcPr>
          <w:p w14:paraId="76FE7BBE" w14:textId="77777777" w:rsidR="0090517E" w:rsidRPr="009F2565" w:rsidRDefault="0090517E" w:rsidP="0090517E">
            <w:pPr>
              <w:spacing w:line="240" w:lineRule="auto"/>
              <w:ind w:firstLine="0"/>
              <w:jc w:val="center"/>
              <w:rPr>
                <w:rFonts w:cs="Times New Roman"/>
                <w:sz w:val="20"/>
                <w:szCs w:val="20"/>
              </w:rPr>
            </w:pPr>
            <w:r w:rsidRPr="001E0AB2">
              <w:rPr>
                <w:color w:val="000000"/>
                <w:sz w:val="19"/>
                <w:szCs w:val="19"/>
              </w:rPr>
              <w:t>Израсходовано топлива</w:t>
            </w:r>
          </w:p>
        </w:tc>
        <w:tc>
          <w:tcPr>
            <w:tcW w:w="611" w:type="pct"/>
            <w:vMerge w:val="restart"/>
            <w:vAlign w:val="center"/>
          </w:tcPr>
          <w:p w14:paraId="1BDE3065" w14:textId="77777777" w:rsidR="0090517E" w:rsidRPr="009F2565" w:rsidRDefault="0090517E" w:rsidP="0090517E">
            <w:pPr>
              <w:ind w:firstLine="0"/>
              <w:jc w:val="center"/>
              <w:rPr>
                <w:rFonts w:cs="Times New Roman"/>
                <w:sz w:val="20"/>
                <w:szCs w:val="20"/>
              </w:rPr>
            </w:pPr>
            <w:r w:rsidRPr="001E0AB2">
              <w:rPr>
                <w:color w:val="000000"/>
                <w:sz w:val="19"/>
                <w:szCs w:val="19"/>
              </w:rPr>
              <w:t xml:space="preserve">Остаток топлива, тонн натурального топлива, </w:t>
            </w:r>
            <w:r>
              <w:rPr>
                <w:color w:val="000000"/>
                <w:sz w:val="19"/>
                <w:szCs w:val="19"/>
              </w:rPr>
              <w:t>тыс.</w:t>
            </w:r>
            <w:r w:rsidRPr="001E0AB2">
              <w:rPr>
                <w:color w:val="000000"/>
                <w:sz w:val="19"/>
                <w:szCs w:val="19"/>
              </w:rPr>
              <w:t xml:space="preserve"> м</w:t>
            </w:r>
            <w:r w:rsidRPr="00CC4157">
              <w:rPr>
                <w:color w:val="000000"/>
                <w:sz w:val="19"/>
                <w:szCs w:val="19"/>
                <w:vertAlign w:val="superscript"/>
              </w:rPr>
              <w:t>3</w:t>
            </w:r>
          </w:p>
        </w:tc>
        <w:tc>
          <w:tcPr>
            <w:tcW w:w="490" w:type="pct"/>
            <w:vMerge w:val="restart"/>
            <w:vAlign w:val="center"/>
          </w:tcPr>
          <w:p w14:paraId="35F35CA6" w14:textId="77777777" w:rsidR="0090517E" w:rsidRPr="009F2565" w:rsidRDefault="0090517E" w:rsidP="0090517E">
            <w:pPr>
              <w:spacing w:line="240" w:lineRule="auto"/>
              <w:ind w:firstLine="0"/>
              <w:jc w:val="center"/>
              <w:rPr>
                <w:rFonts w:cs="Times New Roman"/>
                <w:sz w:val="20"/>
                <w:szCs w:val="20"/>
              </w:rPr>
            </w:pPr>
            <w:r w:rsidRPr="001E0AB2">
              <w:rPr>
                <w:color w:val="000000"/>
                <w:sz w:val="19"/>
                <w:szCs w:val="19"/>
              </w:rPr>
              <w:t>Низшая теплота сгорания, ккал/кг (ккал/нм</w:t>
            </w:r>
            <w:r w:rsidRPr="00CC4157">
              <w:rPr>
                <w:color w:val="000000"/>
                <w:sz w:val="19"/>
                <w:szCs w:val="19"/>
                <w:vertAlign w:val="superscript"/>
              </w:rPr>
              <w:t>3</w:t>
            </w:r>
            <w:r w:rsidRPr="001E0AB2">
              <w:rPr>
                <w:color w:val="000000"/>
                <w:sz w:val="19"/>
                <w:szCs w:val="19"/>
              </w:rPr>
              <w:t>)</w:t>
            </w:r>
          </w:p>
        </w:tc>
      </w:tr>
      <w:tr w:rsidR="0090517E" w:rsidRPr="009F2565" w14:paraId="6BA39B1D" w14:textId="77777777" w:rsidTr="0090517E">
        <w:trPr>
          <w:trHeight w:val="20"/>
          <w:jc w:val="center"/>
        </w:trPr>
        <w:tc>
          <w:tcPr>
            <w:tcW w:w="325" w:type="pct"/>
            <w:vMerge/>
            <w:vAlign w:val="center"/>
          </w:tcPr>
          <w:p w14:paraId="383D7AD6" w14:textId="77777777" w:rsidR="0090517E" w:rsidRPr="009F2565" w:rsidRDefault="0090517E" w:rsidP="0090517E">
            <w:pPr>
              <w:spacing w:line="240" w:lineRule="auto"/>
              <w:ind w:firstLine="0"/>
              <w:jc w:val="center"/>
              <w:rPr>
                <w:rFonts w:cs="Times New Roman"/>
                <w:sz w:val="20"/>
                <w:szCs w:val="20"/>
              </w:rPr>
            </w:pPr>
          </w:p>
        </w:tc>
        <w:tc>
          <w:tcPr>
            <w:tcW w:w="681" w:type="pct"/>
            <w:vMerge/>
            <w:shd w:val="clear" w:color="auto" w:fill="auto"/>
            <w:vAlign w:val="center"/>
            <w:hideMark/>
          </w:tcPr>
          <w:p w14:paraId="299E2F46" w14:textId="77777777" w:rsidR="0090517E" w:rsidRPr="009F2565" w:rsidRDefault="0090517E" w:rsidP="0090517E">
            <w:pPr>
              <w:spacing w:line="240" w:lineRule="auto"/>
              <w:ind w:firstLine="0"/>
              <w:jc w:val="center"/>
              <w:rPr>
                <w:rFonts w:cs="Times New Roman"/>
                <w:sz w:val="20"/>
                <w:szCs w:val="20"/>
              </w:rPr>
            </w:pPr>
          </w:p>
        </w:tc>
        <w:tc>
          <w:tcPr>
            <w:tcW w:w="569" w:type="pct"/>
            <w:vMerge/>
            <w:shd w:val="clear" w:color="auto" w:fill="auto"/>
            <w:vAlign w:val="center"/>
            <w:hideMark/>
          </w:tcPr>
          <w:p w14:paraId="34884781" w14:textId="77777777" w:rsidR="0090517E" w:rsidRPr="009F2565" w:rsidRDefault="0090517E" w:rsidP="0090517E">
            <w:pPr>
              <w:spacing w:line="240" w:lineRule="auto"/>
              <w:ind w:firstLine="0"/>
              <w:jc w:val="center"/>
              <w:rPr>
                <w:rFonts w:cs="Times New Roman"/>
                <w:sz w:val="20"/>
                <w:szCs w:val="20"/>
              </w:rPr>
            </w:pPr>
          </w:p>
        </w:tc>
        <w:tc>
          <w:tcPr>
            <w:tcW w:w="611" w:type="pct"/>
            <w:vMerge/>
            <w:vAlign w:val="center"/>
          </w:tcPr>
          <w:p w14:paraId="6B2BE6BE" w14:textId="77777777" w:rsidR="0090517E" w:rsidRPr="009F2565" w:rsidRDefault="0090517E" w:rsidP="0090517E">
            <w:pPr>
              <w:ind w:firstLine="0"/>
              <w:jc w:val="center"/>
              <w:rPr>
                <w:rFonts w:cs="Times New Roman"/>
                <w:sz w:val="20"/>
                <w:szCs w:val="20"/>
              </w:rPr>
            </w:pPr>
          </w:p>
        </w:tc>
        <w:tc>
          <w:tcPr>
            <w:tcW w:w="611" w:type="pct"/>
            <w:vMerge/>
            <w:vAlign w:val="center"/>
          </w:tcPr>
          <w:p w14:paraId="0E4000C9" w14:textId="77777777" w:rsidR="0090517E" w:rsidRPr="009F2565" w:rsidRDefault="0090517E" w:rsidP="0090517E">
            <w:pPr>
              <w:ind w:firstLine="0"/>
              <w:jc w:val="center"/>
              <w:rPr>
                <w:rFonts w:cs="Times New Roman"/>
                <w:sz w:val="20"/>
                <w:szCs w:val="20"/>
              </w:rPr>
            </w:pPr>
          </w:p>
        </w:tc>
        <w:tc>
          <w:tcPr>
            <w:tcW w:w="611" w:type="pct"/>
            <w:shd w:val="clear" w:color="auto" w:fill="auto"/>
            <w:vAlign w:val="center"/>
          </w:tcPr>
          <w:p w14:paraId="486AD8F0" w14:textId="77777777" w:rsidR="0090517E" w:rsidRPr="009F2565" w:rsidRDefault="0090517E" w:rsidP="0090517E">
            <w:pPr>
              <w:spacing w:line="240" w:lineRule="auto"/>
              <w:ind w:firstLine="0"/>
              <w:jc w:val="center"/>
              <w:rPr>
                <w:rFonts w:cs="Times New Roman"/>
                <w:sz w:val="20"/>
                <w:szCs w:val="20"/>
              </w:rPr>
            </w:pPr>
            <w:r w:rsidRPr="001E0AB2">
              <w:rPr>
                <w:color w:val="000000"/>
                <w:sz w:val="19"/>
                <w:szCs w:val="19"/>
              </w:rPr>
              <w:t xml:space="preserve">Всего тонн натурального топлива, </w:t>
            </w:r>
            <w:r>
              <w:rPr>
                <w:color w:val="000000"/>
                <w:sz w:val="19"/>
                <w:szCs w:val="19"/>
              </w:rPr>
              <w:t>тыс.</w:t>
            </w:r>
            <w:r w:rsidRPr="001E0AB2">
              <w:rPr>
                <w:color w:val="000000"/>
                <w:sz w:val="19"/>
                <w:szCs w:val="19"/>
              </w:rPr>
              <w:t xml:space="preserve"> м</w:t>
            </w:r>
            <w:r w:rsidRPr="00CC4157">
              <w:rPr>
                <w:color w:val="000000"/>
                <w:sz w:val="19"/>
                <w:szCs w:val="19"/>
                <w:vertAlign w:val="superscript"/>
              </w:rPr>
              <w:t>3</w:t>
            </w:r>
          </w:p>
        </w:tc>
        <w:tc>
          <w:tcPr>
            <w:tcW w:w="491" w:type="pct"/>
            <w:shd w:val="clear" w:color="auto" w:fill="auto"/>
            <w:vAlign w:val="center"/>
          </w:tcPr>
          <w:p w14:paraId="461158B0" w14:textId="77777777" w:rsidR="0090517E" w:rsidRPr="009F2565" w:rsidRDefault="0090517E" w:rsidP="0090517E">
            <w:pPr>
              <w:spacing w:line="240" w:lineRule="auto"/>
              <w:ind w:firstLine="0"/>
              <w:jc w:val="center"/>
              <w:rPr>
                <w:rFonts w:cs="Times New Roman"/>
                <w:sz w:val="20"/>
                <w:szCs w:val="20"/>
              </w:rPr>
            </w:pPr>
            <w:r w:rsidRPr="001E0AB2">
              <w:rPr>
                <w:color w:val="000000"/>
                <w:sz w:val="19"/>
                <w:szCs w:val="19"/>
              </w:rPr>
              <w:t xml:space="preserve">Всего </w:t>
            </w:r>
            <w:proofErr w:type="gramStart"/>
            <w:r w:rsidRPr="001E0AB2">
              <w:rPr>
                <w:color w:val="000000"/>
                <w:sz w:val="19"/>
                <w:szCs w:val="19"/>
              </w:rPr>
              <w:t>в тонн</w:t>
            </w:r>
            <w:proofErr w:type="gramEnd"/>
            <w:r w:rsidRPr="001E0AB2">
              <w:rPr>
                <w:color w:val="000000"/>
                <w:sz w:val="19"/>
                <w:szCs w:val="19"/>
              </w:rPr>
              <w:t xml:space="preserve"> условного топлива</w:t>
            </w:r>
          </w:p>
        </w:tc>
        <w:tc>
          <w:tcPr>
            <w:tcW w:w="611" w:type="pct"/>
            <w:vMerge/>
            <w:vAlign w:val="center"/>
          </w:tcPr>
          <w:p w14:paraId="22842830" w14:textId="77777777" w:rsidR="0090517E" w:rsidRPr="009F2565" w:rsidRDefault="0090517E" w:rsidP="0090517E">
            <w:pPr>
              <w:ind w:firstLine="0"/>
              <w:jc w:val="center"/>
              <w:rPr>
                <w:rFonts w:cs="Times New Roman"/>
                <w:sz w:val="20"/>
                <w:szCs w:val="20"/>
              </w:rPr>
            </w:pPr>
          </w:p>
        </w:tc>
        <w:tc>
          <w:tcPr>
            <w:tcW w:w="490" w:type="pct"/>
            <w:vMerge/>
            <w:vAlign w:val="center"/>
          </w:tcPr>
          <w:p w14:paraId="43068185" w14:textId="77777777" w:rsidR="0090517E" w:rsidRPr="009F2565" w:rsidRDefault="0090517E" w:rsidP="0090517E">
            <w:pPr>
              <w:spacing w:line="240" w:lineRule="auto"/>
              <w:ind w:firstLine="0"/>
              <w:jc w:val="center"/>
              <w:rPr>
                <w:rFonts w:cs="Times New Roman"/>
                <w:sz w:val="20"/>
                <w:szCs w:val="20"/>
              </w:rPr>
            </w:pPr>
          </w:p>
        </w:tc>
      </w:tr>
      <w:tr w:rsidR="0090517E" w:rsidRPr="009F2565" w14:paraId="418AD67F" w14:textId="77777777" w:rsidTr="0090517E">
        <w:trPr>
          <w:trHeight w:val="20"/>
          <w:jc w:val="center"/>
        </w:trPr>
        <w:tc>
          <w:tcPr>
            <w:tcW w:w="325" w:type="pct"/>
            <w:vAlign w:val="center"/>
          </w:tcPr>
          <w:p w14:paraId="7E829287" w14:textId="77777777" w:rsidR="0090517E" w:rsidRPr="009F2565" w:rsidRDefault="0090517E" w:rsidP="0090517E">
            <w:pPr>
              <w:pStyle w:val="afb"/>
              <w:rPr>
                <w:rFonts w:eastAsiaTheme="minorHAnsi"/>
                <w:szCs w:val="20"/>
              </w:rPr>
            </w:pPr>
            <w:r w:rsidRPr="009F2565">
              <w:rPr>
                <w:rFonts w:eastAsiaTheme="minorHAnsi"/>
                <w:szCs w:val="20"/>
              </w:rPr>
              <w:t>1</w:t>
            </w:r>
          </w:p>
        </w:tc>
        <w:tc>
          <w:tcPr>
            <w:tcW w:w="681" w:type="pct"/>
            <w:shd w:val="clear" w:color="auto" w:fill="auto"/>
            <w:vAlign w:val="center"/>
          </w:tcPr>
          <w:p w14:paraId="723C53EE" w14:textId="77777777" w:rsidR="0090517E" w:rsidRPr="009F2565" w:rsidRDefault="0090517E" w:rsidP="0090517E">
            <w:pPr>
              <w:spacing w:line="240" w:lineRule="auto"/>
              <w:ind w:firstLine="0"/>
              <w:jc w:val="left"/>
              <w:rPr>
                <w:rFonts w:cs="Times New Roman"/>
                <w:sz w:val="20"/>
                <w:szCs w:val="20"/>
              </w:rPr>
            </w:pPr>
            <w:r w:rsidRPr="00F61AEB">
              <w:rPr>
                <w:color w:val="000000"/>
                <w:sz w:val="20"/>
                <w:szCs w:val="20"/>
              </w:rPr>
              <w:t>Котельная (</w:t>
            </w:r>
            <w:r>
              <w:rPr>
                <w:color w:val="000000"/>
                <w:sz w:val="20"/>
                <w:szCs w:val="20"/>
              </w:rPr>
              <w:t>Школьная, 9</w:t>
            </w:r>
            <w:r w:rsidRPr="00F61AEB">
              <w:rPr>
                <w:color w:val="000000"/>
                <w:sz w:val="20"/>
                <w:szCs w:val="20"/>
              </w:rPr>
              <w:t>)</w:t>
            </w:r>
          </w:p>
        </w:tc>
        <w:tc>
          <w:tcPr>
            <w:tcW w:w="569" w:type="pct"/>
            <w:shd w:val="clear" w:color="auto" w:fill="auto"/>
            <w:vAlign w:val="center"/>
          </w:tcPr>
          <w:p w14:paraId="0F6CBA4A" w14:textId="77777777" w:rsidR="0090517E" w:rsidRPr="009F2565" w:rsidRDefault="0090517E" w:rsidP="0090517E">
            <w:pPr>
              <w:pStyle w:val="afb"/>
              <w:rPr>
                <w:rFonts w:eastAsiaTheme="minorHAnsi"/>
                <w:szCs w:val="20"/>
              </w:rPr>
            </w:pPr>
            <w:r>
              <w:rPr>
                <w:rFonts w:eastAsiaTheme="minorHAnsi"/>
                <w:szCs w:val="20"/>
              </w:rPr>
              <w:t>уголь</w:t>
            </w:r>
          </w:p>
        </w:tc>
        <w:tc>
          <w:tcPr>
            <w:tcW w:w="611" w:type="pct"/>
            <w:vAlign w:val="center"/>
          </w:tcPr>
          <w:p w14:paraId="593360DA" w14:textId="77777777" w:rsidR="0090517E" w:rsidRPr="009F2565" w:rsidRDefault="0090517E" w:rsidP="0090517E">
            <w:pPr>
              <w:widowControl/>
              <w:ind w:firstLine="0"/>
              <w:jc w:val="center"/>
              <w:rPr>
                <w:rFonts w:cs="Times New Roman"/>
                <w:color w:val="000000"/>
                <w:sz w:val="20"/>
                <w:szCs w:val="20"/>
              </w:rPr>
            </w:pPr>
            <w:r>
              <w:rPr>
                <w:rFonts w:cs="Times New Roman"/>
                <w:color w:val="000000"/>
                <w:sz w:val="20"/>
                <w:szCs w:val="20"/>
              </w:rPr>
              <w:t>29,15</w:t>
            </w:r>
          </w:p>
        </w:tc>
        <w:tc>
          <w:tcPr>
            <w:tcW w:w="611" w:type="pct"/>
            <w:vAlign w:val="center"/>
          </w:tcPr>
          <w:p w14:paraId="23177F56" w14:textId="77777777" w:rsidR="0090517E" w:rsidRPr="009F2565" w:rsidRDefault="0090517E" w:rsidP="0090517E">
            <w:pPr>
              <w:widowControl/>
              <w:ind w:firstLine="0"/>
              <w:jc w:val="center"/>
              <w:rPr>
                <w:rFonts w:cs="Times New Roman"/>
                <w:color w:val="000000"/>
                <w:sz w:val="20"/>
                <w:szCs w:val="20"/>
              </w:rPr>
            </w:pPr>
            <w:r>
              <w:rPr>
                <w:bCs/>
                <w:color w:val="000000"/>
                <w:sz w:val="19"/>
                <w:szCs w:val="19"/>
              </w:rPr>
              <w:t>222,1</w:t>
            </w:r>
          </w:p>
        </w:tc>
        <w:tc>
          <w:tcPr>
            <w:tcW w:w="611" w:type="pct"/>
            <w:shd w:val="clear" w:color="auto" w:fill="auto"/>
            <w:vAlign w:val="center"/>
          </w:tcPr>
          <w:p w14:paraId="577CCE8C" w14:textId="77777777" w:rsidR="0090517E" w:rsidRPr="009F2565" w:rsidRDefault="0090517E" w:rsidP="0090517E">
            <w:pPr>
              <w:widowControl/>
              <w:ind w:firstLine="0"/>
              <w:jc w:val="center"/>
              <w:rPr>
                <w:rFonts w:cs="Times New Roman"/>
                <w:color w:val="000000"/>
                <w:sz w:val="20"/>
                <w:szCs w:val="20"/>
              </w:rPr>
            </w:pPr>
            <w:r>
              <w:rPr>
                <w:bCs/>
                <w:color w:val="000000"/>
                <w:sz w:val="19"/>
                <w:szCs w:val="19"/>
              </w:rPr>
              <w:t>202,095</w:t>
            </w:r>
          </w:p>
        </w:tc>
        <w:tc>
          <w:tcPr>
            <w:tcW w:w="491" w:type="pct"/>
            <w:shd w:val="clear" w:color="auto" w:fill="auto"/>
            <w:vAlign w:val="center"/>
          </w:tcPr>
          <w:p w14:paraId="6A0CB590" w14:textId="77777777" w:rsidR="0090517E" w:rsidRPr="009F2565" w:rsidRDefault="0090517E" w:rsidP="0090517E">
            <w:pPr>
              <w:pStyle w:val="afb"/>
              <w:rPr>
                <w:rFonts w:eastAsiaTheme="minorHAnsi"/>
                <w:szCs w:val="20"/>
              </w:rPr>
            </w:pPr>
            <w:r>
              <w:rPr>
                <w:rFonts w:eastAsiaTheme="minorHAnsi"/>
                <w:szCs w:val="20"/>
              </w:rPr>
              <w:t>-</w:t>
            </w:r>
          </w:p>
        </w:tc>
        <w:tc>
          <w:tcPr>
            <w:tcW w:w="611" w:type="pct"/>
            <w:vAlign w:val="center"/>
          </w:tcPr>
          <w:p w14:paraId="049E33F3" w14:textId="77777777" w:rsidR="0090517E" w:rsidRPr="009F2565" w:rsidRDefault="0090517E" w:rsidP="0090517E">
            <w:pPr>
              <w:pStyle w:val="afb"/>
              <w:rPr>
                <w:rFonts w:eastAsiaTheme="minorHAnsi"/>
                <w:szCs w:val="20"/>
              </w:rPr>
            </w:pPr>
            <w:r>
              <w:rPr>
                <w:rFonts w:eastAsiaTheme="minorHAnsi"/>
                <w:szCs w:val="20"/>
              </w:rPr>
              <w:t>42,8</w:t>
            </w:r>
          </w:p>
        </w:tc>
        <w:tc>
          <w:tcPr>
            <w:tcW w:w="490" w:type="pct"/>
            <w:vAlign w:val="center"/>
          </w:tcPr>
          <w:p w14:paraId="443BB490" w14:textId="77777777" w:rsidR="0090517E" w:rsidRPr="009F2565" w:rsidRDefault="0090517E" w:rsidP="0090517E">
            <w:pPr>
              <w:pStyle w:val="afb"/>
              <w:rPr>
                <w:rFonts w:eastAsiaTheme="minorHAnsi"/>
                <w:szCs w:val="20"/>
              </w:rPr>
            </w:pPr>
            <w:r>
              <w:rPr>
                <w:rFonts w:eastAsiaTheme="minorHAnsi"/>
                <w:szCs w:val="20"/>
              </w:rPr>
              <w:t>5000</w:t>
            </w:r>
          </w:p>
        </w:tc>
      </w:tr>
    </w:tbl>
    <w:p w14:paraId="7CF3E90E" w14:textId="77777777" w:rsidR="00050111" w:rsidRPr="00A451C9" w:rsidRDefault="00050111" w:rsidP="00515A8D">
      <w:pPr>
        <w:pStyle w:val="a7"/>
        <w:ind w:left="0"/>
        <w:rPr>
          <w:rFonts w:cs="Times New Roman"/>
          <w:szCs w:val="24"/>
        </w:rPr>
      </w:pPr>
    </w:p>
    <w:p w14:paraId="6A57EB64" w14:textId="0F67844D" w:rsidR="00392BBF" w:rsidRPr="00A451C9" w:rsidRDefault="00392BBF" w:rsidP="00392BBF">
      <w:pPr>
        <w:pStyle w:val="S0"/>
        <w:spacing w:before="0" w:after="0" w:line="276" w:lineRule="auto"/>
        <w:rPr>
          <w:rFonts w:cstheme="minorHAnsi"/>
        </w:rPr>
      </w:pPr>
      <w:r w:rsidRPr="00A451C9">
        <w:t xml:space="preserve">Использование возобновляемых источников тепловой энергии в </w:t>
      </w:r>
      <w:r w:rsidR="0090517E">
        <w:t>п</w:t>
      </w:r>
      <w:r w:rsidR="00E34D23" w:rsidRPr="00A451C9">
        <w:t xml:space="preserve">. </w:t>
      </w:r>
      <w:r w:rsidR="00344173">
        <w:t>Красногорский</w:t>
      </w:r>
      <w:r w:rsidRPr="00A451C9">
        <w:t xml:space="preserve"> не предусмотрено.</w:t>
      </w:r>
    </w:p>
    <w:p w14:paraId="49EE42F4" w14:textId="77777777" w:rsidR="00053EF2" w:rsidRPr="00A451C9" w:rsidRDefault="00053EF2" w:rsidP="00053EF2"/>
    <w:p w14:paraId="548B6C7F" w14:textId="77777777" w:rsidR="0095701A" w:rsidRPr="00A451C9" w:rsidRDefault="0095701A" w:rsidP="005D57FA">
      <w:pPr>
        <w:pStyle w:val="20"/>
      </w:pPr>
      <w:bookmarkStart w:id="132" w:name="_Toc139872439"/>
      <w:r w:rsidRPr="00A451C9">
        <w:t>Виды топлива, их долю и значение низшей теплоты сгорания топлива, используемые для производства тепловой энергии по каждой системе теплоснабжения</w:t>
      </w:r>
      <w:bookmarkEnd w:id="132"/>
    </w:p>
    <w:p w14:paraId="748F314F" w14:textId="2A808695" w:rsidR="00A7386C" w:rsidRPr="00A451C9" w:rsidRDefault="00A7386C" w:rsidP="00603CDA">
      <w:pPr>
        <w:pStyle w:val="a7"/>
        <w:ind w:left="0"/>
      </w:pPr>
      <w:r w:rsidRPr="00A451C9">
        <w:rPr>
          <w:rFonts w:cs="Times New Roman"/>
          <w:szCs w:val="24"/>
        </w:rPr>
        <w:t>В качестве основного топлива котельн</w:t>
      </w:r>
      <w:r w:rsidR="0090517E">
        <w:rPr>
          <w:rFonts w:cs="Times New Roman"/>
          <w:szCs w:val="24"/>
        </w:rPr>
        <w:t>ая</w:t>
      </w:r>
      <w:r w:rsidRPr="00A451C9">
        <w:rPr>
          <w:rFonts w:cs="Times New Roman"/>
          <w:szCs w:val="24"/>
        </w:rPr>
        <w:t xml:space="preserve"> </w:t>
      </w:r>
      <w:r w:rsidR="0090517E">
        <w:t>п</w:t>
      </w:r>
      <w:r w:rsidR="009943A9">
        <w:t xml:space="preserve">. </w:t>
      </w:r>
      <w:r w:rsidR="00344173">
        <w:t>Красногорский</w:t>
      </w:r>
      <w:r w:rsidRPr="00A451C9">
        <w:rPr>
          <w:rFonts w:cs="Times New Roman"/>
          <w:szCs w:val="24"/>
        </w:rPr>
        <w:t xml:space="preserve"> используют </w:t>
      </w:r>
      <w:r w:rsidR="009943A9">
        <w:rPr>
          <w:rFonts w:cs="Times New Roman"/>
          <w:szCs w:val="24"/>
        </w:rPr>
        <w:t>уголь</w:t>
      </w:r>
      <w:r w:rsidR="000B71BF">
        <w:rPr>
          <w:rFonts w:cs="Times New Roman"/>
          <w:szCs w:val="24"/>
        </w:rPr>
        <w:t xml:space="preserve"> ДР</w:t>
      </w:r>
      <w:r w:rsidR="009943A9">
        <w:rPr>
          <w:rFonts w:cs="Times New Roman"/>
          <w:szCs w:val="24"/>
        </w:rPr>
        <w:t xml:space="preserve">, </w:t>
      </w:r>
      <w:r w:rsidR="00FA2F65" w:rsidRPr="00A451C9">
        <w:rPr>
          <w:rFonts w:cs="Times New Roman"/>
          <w:szCs w:val="24"/>
        </w:rPr>
        <w:t xml:space="preserve">виды резервного топлива представлены в таблице 8.3: </w:t>
      </w:r>
    </w:p>
    <w:p w14:paraId="65F2093C" w14:textId="51A166A9" w:rsidR="008F2FE0" w:rsidRPr="008F2FE0" w:rsidRDefault="00FA2F65" w:rsidP="00603CDA">
      <w:pPr>
        <w:pStyle w:val="a7"/>
        <w:ind w:left="0" w:firstLine="0"/>
        <w:rPr>
          <w:rFonts w:cs="Times New Roman"/>
          <w:szCs w:val="24"/>
        </w:rPr>
      </w:pPr>
      <w:bookmarkStart w:id="133" w:name="_Toc105067332"/>
      <w:bookmarkStart w:id="134" w:name="_Toc139872490"/>
      <w:r w:rsidRPr="00A451C9">
        <w:rPr>
          <w:rFonts w:cs="Times New Roman"/>
          <w:szCs w:val="24"/>
        </w:rPr>
        <w:t xml:space="preserve">Таблица </w:t>
      </w:r>
      <w:r w:rsidR="007806CE" w:rsidRPr="00A451C9">
        <w:rPr>
          <w:rFonts w:cs="Times New Roman"/>
          <w:szCs w:val="24"/>
        </w:rPr>
        <w:fldChar w:fldCharType="begin"/>
      </w:r>
      <w:r w:rsidR="007806CE" w:rsidRPr="00A451C9">
        <w:rPr>
          <w:rFonts w:cs="Times New Roman"/>
          <w:szCs w:val="24"/>
        </w:rPr>
        <w:instrText xml:space="preserve"> STYLEREF 1 \s </w:instrText>
      </w:r>
      <w:r w:rsidR="007806CE" w:rsidRPr="00A451C9">
        <w:rPr>
          <w:rFonts w:cs="Times New Roman"/>
          <w:szCs w:val="24"/>
        </w:rPr>
        <w:fldChar w:fldCharType="separate"/>
      </w:r>
      <w:r w:rsidR="008434D0">
        <w:rPr>
          <w:rFonts w:cs="Times New Roman"/>
          <w:noProof/>
          <w:szCs w:val="24"/>
        </w:rPr>
        <w:t>8</w:t>
      </w:r>
      <w:r w:rsidR="007806CE" w:rsidRPr="00A451C9">
        <w:rPr>
          <w:rFonts w:cs="Times New Roman"/>
          <w:szCs w:val="24"/>
        </w:rPr>
        <w:fldChar w:fldCharType="end"/>
      </w:r>
      <w:r w:rsidR="007806CE" w:rsidRPr="00A451C9">
        <w:rPr>
          <w:rFonts w:cs="Times New Roman"/>
          <w:szCs w:val="24"/>
        </w:rPr>
        <w:t>.</w:t>
      </w:r>
      <w:r w:rsidR="007806CE" w:rsidRPr="00A451C9">
        <w:rPr>
          <w:rFonts w:cs="Times New Roman"/>
          <w:szCs w:val="24"/>
        </w:rPr>
        <w:fldChar w:fldCharType="begin"/>
      </w:r>
      <w:r w:rsidR="007806CE" w:rsidRPr="00A451C9">
        <w:rPr>
          <w:rFonts w:cs="Times New Roman"/>
          <w:szCs w:val="24"/>
        </w:rPr>
        <w:instrText xml:space="preserve"> SEQ Таблица \* ARABIC \s 1 </w:instrText>
      </w:r>
      <w:r w:rsidR="007806CE" w:rsidRPr="00A451C9">
        <w:rPr>
          <w:rFonts w:cs="Times New Roman"/>
          <w:szCs w:val="24"/>
        </w:rPr>
        <w:fldChar w:fldCharType="separate"/>
      </w:r>
      <w:r w:rsidR="008434D0">
        <w:rPr>
          <w:rFonts w:cs="Times New Roman"/>
          <w:noProof/>
          <w:szCs w:val="24"/>
        </w:rPr>
        <w:t>3</w:t>
      </w:r>
      <w:r w:rsidR="007806CE" w:rsidRPr="00A451C9">
        <w:rPr>
          <w:rFonts w:cs="Times New Roman"/>
          <w:szCs w:val="24"/>
        </w:rPr>
        <w:fldChar w:fldCharType="end"/>
      </w:r>
      <w:r w:rsidRPr="00A451C9">
        <w:rPr>
          <w:rFonts w:cs="Times New Roman"/>
          <w:szCs w:val="24"/>
        </w:rPr>
        <w:t xml:space="preserve"> – Виды резервного топлива на котельн</w:t>
      </w:r>
      <w:r w:rsidR="00CF5E3E">
        <w:rPr>
          <w:rFonts w:cs="Times New Roman"/>
          <w:szCs w:val="24"/>
        </w:rPr>
        <w:t>ой</w:t>
      </w:r>
      <w:r w:rsidRPr="00A451C9">
        <w:rPr>
          <w:rFonts w:cs="Times New Roman"/>
          <w:szCs w:val="24"/>
        </w:rPr>
        <w:t xml:space="preserve"> </w:t>
      </w:r>
      <w:bookmarkEnd w:id="133"/>
      <w:r w:rsidR="00FB673F">
        <w:t>п</w:t>
      </w:r>
      <w:r w:rsidR="009943A9">
        <w:t xml:space="preserve">. </w:t>
      </w:r>
      <w:r w:rsidR="00344173">
        <w:t>Красногорский</w:t>
      </w:r>
      <w:bookmarkEnd w:id="134"/>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0"/>
        <w:gridCol w:w="5408"/>
        <w:gridCol w:w="2756"/>
      </w:tblGrid>
      <w:tr w:rsidR="008F2FE0" w:rsidRPr="009F2565" w14:paraId="2FBCD827" w14:textId="77777777" w:rsidTr="00603CDA">
        <w:trPr>
          <w:trHeight w:val="20"/>
          <w:jc w:val="center"/>
        </w:trPr>
        <w:tc>
          <w:tcPr>
            <w:tcW w:w="631" w:type="pct"/>
            <w:vAlign w:val="center"/>
          </w:tcPr>
          <w:p w14:paraId="0A1206F4" w14:textId="77777777" w:rsidR="008F2FE0" w:rsidRPr="009F2565" w:rsidRDefault="008F2FE0" w:rsidP="00603CDA">
            <w:pPr>
              <w:spacing w:line="240" w:lineRule="auto"/>
              <w:ind w:firstLine="0"/>
              <w:jc w:val="center"/>
              <w:rPr>
                <w:rFonts w:cs="Times New Roman"/>
                <w:sz w:val="20"/>
                <w:szCs w:val="20"/>
              </w:rPr>
            </w:pPr>
            <w:r w:rsidRPr="009F2565">
              <w:rPr>
                <w:rFonts w:cs="Times New Roman"/>
                <w:sz w:val="20"/>
                <w:szCs w:val="20"/>
              </w:rPr>
              <w:t>№п/п</w:t>
            </w:r>
          </w:p>
        </w:tc>
        <w:tc>
          <w:tcPr>
            <w:tcW w:w="2894" w:type="pct"/>
            <w:shd w:val="clear" w:color="auto" w:fill="auto"/>
            <w:vAlign w:val="center"/>
            <w:hideMark/>
          </w:tcPr>
          <w:p w14:paraId="70A18598" w14:textId="77777777" w:rsidR="008F2FE0" w:rsidRPr="009F2565" w:rsidRDefault="008F2FE0" w:rsidP="00603CDA">
            <w:pPr>
              <w:spacing w:line="240" w:lineRule="auto"/>
              <w:ind w:firstLine="0"/>
              <w:jc w:val="center"/>
              <w:rPr>
                <w:rFonts w:cs="Times New Roman"/>
                <w:sz w:val="20"/>
                <w:szCs w:val="20"/>
              </w:rPr>
            </w:pPr>
            <w:r w:rsidRPr="009F2565">
              <w:rPr>
                <w:rFonts w:cs="Times New Roman"/>
                <w:sz w:val="20"/>
                <w:szCs w:val="20"/>
              </w:rPr>
              <w:t>Наименование</w:t>
            </w:r>
          </w:p>
        </w:tc>
        <w:tc>
          <w:tcPr>
            <w:tcW w:w="1475" w:type="pct"/>
            <w:vAlign w:val="center"/>
          </w:tcPr>
          <w:p w14:paraId="7F8F18F1" w14:textId="77777777" w:rsidR="008F2FE0" w:rsidRPr="009F2565" w:rsidRDefault="008F2FE0" w:rsidP="00603CDA">
            <w:pPr>
              <w:spacing w:line="240" w:lineRule="auto"/>
              <w:ind w:firstLine="0"/>
              <w:jc w:val="center"/>
              <w:rPr>
                <w:rFonts w:cs="Times New Roman"/>
                <w:sz w:val="20"/>
                <w:szCs w:val="20"/>
              </w:rPr>
            </w:pPr>
            <w:r w:rsidRPr="009F2565">
              <w:rPr>
                <w:rFonts w:cs="Times New Roman"/>
                <w:sz w:val="20"/>
                <w:szCs w:val="20"/>
              </w:rPr>
              <w:t>Резервное топливо</w:t>
            </w:r>
          </w:p>
        </w:tc>
      </w:tr>
      <w:tr w:rsidR="009943A9" w:rsidRPr="009F2565" w14:paraId="1B8C7405" w14:textId="77777777" w:rsidTr="00603CDA">
        <w:trPr>
          <w:trHeight w:val="20"/>
          <w:jc w:val="center"/>
        </w:trPr>
        <w:tc>
          <w:tcPr>
            <w:tcW w:w="631" w:type="pct"/>
            <w:vAlign w:val="center"/>
          </w:tcPr>
          <w:p w14:paraId="7ABD1AB8" w14:textId="77777777" w:rsidR="009943A9" w:rsidRPr="009F2565" w:rsidRDefault="009943A9" w:rsidP="009943A9">
            <w:pPr>
              <w:pStyle w:val="afb"/>
              <w:rPr>
                <w:rFonts w:eastAsiaTheme="minorHAnsi"/>
                <w:szCs w:val="20"/>
              </w:rPr>
            </w:pPr>
            <w:r w:rsidRPr="009F2565">
              <w:rPr>
                <w:rFonts w:eastAsiaTheme="minorHAnsi"/>
                <w:szCs w:val="20"/>
              </w:rPr>
              <w:t>1</w:t>
            </w:r>
          </w:p>
        </w:tc>
        <w:tc>
          <w:tcPr>
            <w:tcW w:w="2894" w:type="pct"/>
            <w:shd w:val="clear" w:color="auto" w:fill="auto"/>
            <w:vAlign w:val="center"/>
          </w:tcPr>
          <w:p w14:paraId="43B6FAC8" w14:textId="1A716B4B" w:rsidR="009943A9" w:rsidRPr="009F2565" w:rsidRDefault="009943A9" w:rsidP="009943A9">
            <w:pPr>
              <w:spacing w:line="240" w:lineRule="auto"/>
              <w:ind w:firstLine="0"/>
              <w:jc w:val="left"/>
              <w:rPr>
                <w:rFonts w:cs="Times New Roman"/>
                <w:sz w:val="20"/>
                <w:szCs w:val="20"/>
              </w:rPr>
            </w:pPr>
            <w:r w:rsidRPr="00E7065D">
              <w:rPr>
                <w:rFonts w:cs="Times New Roman"/>
                <w:sz w:val="20"/>
                <w:szCs w:val="20"/>
              </w:rPr>
              <w:t xml:space="preserve">Котельная (Школьная, </w:t>
            </w:r>
            <w:r w:rsidR="0090517E">
              <w:rPr>
                <w:rFonts w:cs="Times New Roman"/>
                <w:sz w:val="20"/>
                <w:szCs w:val="20"/>
              </w:rPr>
              <w:t>9</w:t>
            </w:r>
            <w:r w:rsidRPr="00E7065D">
              <w:rPr>
                <w:rFonts w:cs="Times New Roman"/>
                <w:sz w:val="20"/>
                <w:szCs w:val="20"/>
              </w:rPr>
              <w:t>)</w:t>
            </w:r>
          </w:p>
        </w:tc>
        <w:tc>
          <w:tcPr>
            <w:tcW w:w="1475" w:type="pct"/>
          </w:tcPr>
          <w:p w14:paraId="5DBFA0E6" w14:textId="77777777" w:rsidR="009943A9" w:rsidRPr="009F2565" w:rsidRDefault="009943A9" w:rsidP="009943A9">
            <w:pPr>
              <w:pStyle w:val="afb"/>
              <w:rPr>
                <w:szCs w:val="20"/>
              </w:rPr>
            </w:pPr>
            <w:r w:rsidRPr="009F2565">
              <w:rPr>
                <w:szCs w:val="20"/>
              </w:rPr>
              <w:t>отсутствует</w:t>
            </w:r>
          </w:p>
        </w:tc>
      </w:tr>
    </w:tbl>
    <w:p w14:paraId="7C23F846" w14:textId="77777777" w:rsidR="00053EF2" w:rsidRPr="00A451C9" w:rsidRDefault="00053EF2" w:rsidP="00053EF2"/>
    <w:p w14:paraId="0AF8957C" w14:textId="0ED636F6" w:rsidR="0095701A" w:rsidRPr="00A451C9" w:rsidRDefault="0095701A" w:rsidP="005D57FA">
      <w:pPr>
        <w:pStyle w:val="20"/>
      </w:pPr>
      <w:bookmarkStart w:id="135" w:name="_Toc139872440"/>
      <w:r w:rsidRPr="00A451C9">
        <w:t>П</w:t>
      </w:r>
      <w:r w:rsidR="008721D0" w:rsidRPr="00A451C9">
        <w:t xml:space="preserve">реобладающий в поселении </w:t>
      </w:r>
      <w:r w:rsidRPr="00A451C9">
        <w:t>вид топлива, определяемый по совокупности всех систем теплоснабжения, находящихся в соответствующем поселении</w:t>
      </w:r>
      <w:bookmarkEnd w:id="135"/>
    </w:p>
    <w:p w14:paraId="7D8B79DB" w14:textId="4BEB8E3D" w:rsidR="00392BBF" w:rsidRPr="00A451C9" w:rsidRDefault="00392BBF" w:rsidP="00392BBF">
      <w:r w:rsidRPr="00A451C9">
        <w:t xml:space="preserve">Преобладающим видом топлива, определяемым по совокупности всех систем теплоснабжения, является </w:t>
      </w:r>
      <w:r w:rsidR="00374FF4">
        <w:t>уголь ДР</w:t>
      </w:r>
      <w:r w:rsidRPr="00A451C9">
        <w:t xml:space="preserve">. </w:t>
      </w:r>
      <w:bookmarkStart w:id="136" w:name="_Hlk139358153"/>
      <w:r w:rsidR="0090517E" w:rsidRPr="0090517E">
        <w:t>Со строительством новой БМК в п. Красногорский в качестве основного вида топлива на котельной будет использоваться природный газ.</w:t>
      </w:r>
      <w:bookmarkEnd w:id="136"/>
    </w:p>
    <w:p w14:paraId="6ACEAF28" w14:textId="77777777" w:rsidR="00053EF2" w:rsidRPr="00A451C9" w:rsidRDefault="00053EF2" w:rsidP="00053EF2"/>
    <w:p w14:paraId="16228141" w14:textId="2FDC78D0" w:rsidR="0095701A" w:rsidRPr="00A451C9" w:rsidRDefault="0095701A" w:rsidP="005D57FA">
      <w:pPr>
        <w:pStyle w:val="20"/>
      </w:pPr>
      <w:bookmarkStart w:id="137" w:name="_Toc139872441"/>
      <w:r w:rsidRPr="00A451C9">
        <w:t>Приоритетное направление развития топливного баланса поселения</w:t>
      </w:r>
      <w:bookmarkEnd w:id="137"/>
    </w:p>
    <w:p w14:paraId="5F54A568" w14:textId="38F4AA94" w:rsidR="0004434E" w:rsidRPr="00A451C9" w:rsidRDefault="0090517E" w:rsidP="002B4D6B">
      <w:pPr>
        <w:pStyle w:val="S0"/>
        <w:spacing w:line="276" w:lineRule="auto"/>
        <w:sectPr w:rsidR="0004434E" w:rsidRPr="00A451C9" w:rsidSect="007C30C6">
          <w:pgSz w:w="11906" w:h="16838"/>
          <w:pgMar w:top="1134" w:right="851" w:bottom="1134" w:left="1701" w:header="709" w:footer="708" w:gutter="0"/>
          <w:cols w:space="708"/>
          <w:docGrid w:linePitch="360"/>
        </w:sectPr>
      </w:pPr>
      <w:r>
        <w:rPr>
          <w:rFonts w:eastAsiaTheme="minorHAnsi" w:cstheme="minorBidi"/>
          <w:szCs w:val="22"/>
          <w:lang w:eastAsia="en-US"/>
        </w:rPr>
        <w:t xml:space="preserve">В связи со </w:t>
      </w:r>
      <w:r w:rsidRPr="0090517E">
        <w:rPr>
          <w:rFonts w:eastAsiaTheme="minorHAnsi" w:cstheme="minorBidi"/>
          <w:szCs w:val="22"/>
          <w:lang w:eastAsia="en-US"/>
        </w:rPr>
        <w:t>строительством новой БМК в п. Красногорский в качестве основного вида топлива на котельной будет использоваться природный газ.</w:t>
      </w:r>
    </w:p>
    <w:p w14:paraId="4D5A718E" w14:textId="77777777" w:rsidR="00E33FBE" w:rsidRPr="00A451C9" w:rsidRDefault="00E33FBE" w:rsidP="005D57FA">
      <w:pPr>
        <w:pStyle w:val="12"/>
        <w:tabs>
          <w:tab w:val="clear" w:pos="2127"/>
          <w:tab w:val="left" w:pos="1985"/>
        </w:tabs>
      </w:pPr>
      <w:bookmarkStart w:id="138" w:name="_Toc139872442"/>
      <w:r w:rsidRPr="00A451C9">
        <w:lastRenderedPageBreak/>
        <w:t xml:space="preserve">Инвестиции в </w:t>
      </w:r>
      <w:r w:rsidR="0095701A" w:rsidRPr="00A451C9">
        <w:t>строительство, реконструкцию, техническое перевооружение и (или) модернизацию</w:t>
      </w:r>
      <w:bookmarkEnd w:id="138"/>
    </w:p>
    <w:p w14:paraId="21C32835" w14:textId="77777777" w:rsidR="00D97847" w:rsidRPr="00A451C9" w:rsidRDefault="00D97847" w:rsidP="005D57FA">
      <w:pPr>
        <w:pStyle w:val="20"/>
      </w:pPr>
      <w:bookmarkStart w:id="139" w:name="_Toc139872443"/>
      <w:r w:rsidRPr="00A451C9">
        <w:t xml:space="preserve">Предложения по величине необходимых инвестиций </w:t>
      </w:r>
      <w:r w:rsidR="0095701A" w:rsidRPr="00A451C9">
        <w:t xml:space="preserve">в строительство, реконструкцию, техническое перевооружение и (или) модернизацию </w:t>
      </w:r>
      <w:r w:rsidRPr="00A451C9">
        <w:t>источников тепловой энергии на каждом этапе</w:t>
      </w:r>
      <w:bookmarkEnd w:id="139"/>
    </w:p>
    <w:p w14:paraId="56EA4801" w14:textId="35CDBFB8" w:rsidR="009378C8" w:rsidRPr="00A451C9" w:rsidRDefault="009378C8" w:rsidP="00094E1C">
      <w:pPr>
        <w:pStyle w:val="S0"/>
        <w:spacing w:before="0" w:after="0" w:line="276" w:lineRule="auto"/>
      </w:pPr>
      <w:r w:rsidRPr="00A451C9">
        <w:t xml:space="preserve">Величина финансовых потребностей для осуществления строительства, реконструкции, технического перевооружения и (или) модернизации источников тепловой энергии </w:t>
      </w:r>
      <w:r w:rsidR="0090517E">
        <w:t>п</w:t>
      </w:r>
      <w:r w:rsidR="00E34D23" w:rsidRPr="00A451C9">
        <w:t xml:space="preserve">. </w:t>
      </w:r>
      <w:r w:rsidR="00344173">
        <w:t>Красногорский</w:t>
      </w:r>
      <w:r w:rsidRPr="00A451C9">
        <w:t xml:space="preserve"> составит </w:t>
      </w:r>
      <w:r w:rsidR="00374FF4">
        <w:rPr>
          <w:b/>
          <w:color w:val="040C28"/>
        </w:rPr>
        <w:t>13</w:t>
      </w:r>
      <w:r w:rsidR="0090517E">
        <w:rPr>
          <w:b/>
          <w:color w:val="040C28"/>
        </w:rPr>
        <w:t>500</w:t>
      </w:r>
      <w:r w:rsidR="00374FF4">
        <w:rPr>
          <w:b/>
          <w:color w:val="040C28"/>
        </w:rPr>
        <w:t>,0</w:t>
      </w:r>
      <w:r w:rsidR="0090517E">
        <w:rPr>
          <w:b/>
          <w:color w:val="040C28"/>
        </w:rPr>
        <w:t>0</w:t>
      </w:r>
      <w:r w:rsidR="00C81561" w:rsidRPr="00A451C9">
        <w:t xml:space="preserve"> </w:t>
      </w:r>
      <w:r w:rsidRPr="00A451C9">
        <w:t xml:space="preserve">тыс. руб. </w:t>
      </w:r>
    </w:p>
    <w:p w14:paraId="74D92487" w14:textId="77777777" w:rsidR="002B4D6B" w:rsidRPr="00A451C9" w:rsidRDefault="002B4D6B" w:rsidP="00094E1C">
      <w:pPr>
        <w:rPr>
          <w:rFonts w:cs="Times New Roman"/>
          <w:szCs w:val="24"/>
        </w:rPr>
      </w:pPr>
      <w:r w:rsidRPr="00A451C9">
        <w:rPr>
          <w:rFonts w:eastAsia="Times New Roman" w:cs="Times New Roman"/>
          <w:szCs w:val="24"/>
          <w:lang w:eastAsia="ar-SA"/>
        </w:rPr>
        <w:t>В таблице 9.1 предоставлен объём инвестиций в</w:t>
      </w:r>
      <w:r w:rsidRPr="00A451C9">
        <w:rPr>
          <w:rFonts w:cs="Times New Roman"/>
          <w:szCs w:val="24"/>
        </w:rPr>
        <w:t xml:space="preserve"> строительство и реконструкцию источников теплоснабжения. </w:t>
      </w:r>
    </w:p>
    <w:p w14:paraId="495B4AE6" w14:textId="61FBE833" w:rsidR="002B4D6B" w:rsidRPr="00A451C9" w:rsidRDefault="002B4D6B" w:rsidP="00094E1C">
      <w:pPr>
        <w:pStyle w:val="afc"/>
        <w:tabs>
          <w:tab w:val="left" w:pos="0"/>
        </w:tabs>
        <w:spacing w:line="276" w:lineRule="auto"/>
        <w:rPr>
          <w:rFonts w:ascii="Times New Roman" w:eastAsiaTheme="minorHAnsi" w:hAnsi="Times New Roman"/>
          <w:sz w:val="24"/>
          <w:szCs w:val="24"/>
        </w:rPr>
      </w:pPr>
      <w:bookmarkStart w:id="140" w:name="_Toc501365926"/>
      <w:bookmarkStart w:id="141" w:name="_Toc93056844"/>
      <w:bookmarkStart w:id="142" w:name="_Toc97034563"/>
      <w:bookmarkStart w:id="143" w:name="_Toc139872491"/>
      <w:r w:rsidRPr="00A451C9">
        <w:rPr>
          <w:rFonts w:ascii="Times New Roman" w:eastAsiaTheme="minorHAnsi" w:hAnsi="Times New Roman"/>
          <w:sz w:val="24"/>
          <w:szCs w:val="24"/>
        </w:rPr>
        <w:t xml:space="preserve">Таблица </w:t>
      </w:r>
      <w:r w:rsidR="007806CE" w:rsidRPr="00A451C9">
        <w:rPr>
          <w:rFonts w:ascii="Times New Roman" w:eastAsiaTheme="minorHAnsi" w:hAnsi="Times New Roman"/>
          <w:sz w:val="24"/>
          <w:szCs w:val="24"/>
        </w:rPr>
        <w:fldChar w:fldCharType="begin"/>
      </w:r>
      <w:r w:rsidR="007806CE" w:rsidRPr="00A451C9">
        <w:rPr>
          <w:rFonts w:ascii="Times New Roman" w:eastAsiaTheme="minorHAnsi" w:hAnsi="Times New Roman"/>
          <w:sz w:val="24"/>
          <w:szCs w:val="24"/>
        </w:rPr>
        <w:instrText xml:space="preserve"> STYLEREF 1 \s </w:instrText>
      </w:r>
      <w:r w:rsidR="007806CE" w:rsidRPr="00A451C9">
        <w:rPr>
          <w:rFonts w:ascii="Times New Roman" w:eastAsiaTheme="minorHAnsi" w:hAnsi="Times New Roman"/>
          <w:sz w:val="24"/>
          <w:szCs w:val="24"/>
        </w:rPr>
        <w:fldChar w:fldCharType="separate"/>
      </w:r>
      <w:r w:rsidR="008434D0">
        <w:rPr>
          <w:rFonts w:ascii="Times New Roman" w:eastAsiaTheme="minorHAnsi" w:hAnsi="Times New Roman"/>
          <w:noProof/>
          <w:sz w:val="24"/>
          <w:szCs w:val="24"/>
        </w:rPr>
        <w:t>9</w:t>
      </w:r>
      <w:r w:rsidR="007806CE" w:rsidRPr="00A451C9">
        <w:rPr>
          <w:rFonts w:ascii="Times New Roman" w:eastAsiaTheme="minorHAnsi" w:hAnsi="Times New Roman"/>
          <w:sz w:val="24"/>
          <w:szCs w:val="24"/>
        </w:rPr>
        <w:fldChar w:fldCharType="end"/>
      </w:r>
      <w:r w:rsidR="007806CE" w:rsidRPr="00A451C9">
        <w:rPr>
          <w:rFonts w:ascii="Times New Roman" w:eastAsiaTheme="minorHAnsi" w:hAnsi="Times New Roman"/>
          <w:sz w:val="24"/>
          <w:szCs w:val="24"/>
        </w:rPr>
        <w:t>.</w:t>
      </w:r>
      <w:r w:rsidR="007806CE" w:rsidRPr="00A451C9">
        <w:rPr>
          <w:rFonts w:ascii="Times New Roman" w:eastAsiaTheme="minorHAnsi" w:hAnsi="Times New Roman"/>
          <w:sz w:val="24"/>
          <w:szCs w:val="24"/>
        </w:rPr>
        <w:fldChar w:fldCharType="begin"/>
      </w:r>
      <w:r w:rsidR="007806CE" w:rsidRPr="00A451C9">
        <w:rPr>
          <w:rFonts w:ascii="Times New Roman" w:eastAsiaTheme="minorHAnsi" w:hAnsi="Times New Roman"/>
          <w:sz w:val="24"/>
          <w:szCs w:val="24"/>
        </w:rPr>
        <w:instrText xml:space="preserve"> SEQ Таблица \* ARABIC \s 1 </w:instrText>
      </w:r>
      <w:r w:rsidR="007806CE" w:rsidRPr="00A451C9">
        <w:rPr>
          <w:rFonts w:ascii="Times New Roman" w:eastAsiaTheme="minorHAnsi" w:hAnsi="Times New Roman"/>
          <w:sz w:val="24"/>
          <w:szCs w:val="24"/>
        </w:rPr>
        <w:fldChar w:fldCharType="separate"/>
      </w:r>
      <w:r w:rsidR="008434D0">
        <w:rPr>
          <w:rFonts w:ascii="Times New Roman" w:eastAsiaTheme="minorHAnsi" w:hAnsi="Times New Roman"/>
          <w:noProof/>
          <w:sz w:val="24"/>
          <w:szCs w:val="24"/>
        </w:rPr>
        <w:t>1</w:t>
      </w:r>
      <w:r w:rsidR="007806CE" w:rsidRPr="00A451C9">
        <w:rPr>
          <w:rFonts w:ascii="Times New Roman" w:eastAsiaTheme="minorHAnsi" w:hAnsi="Times New Roman"/>
          <w:sz w:val="24"/>
          <w:szCs w:val="24"/>
        </w:rPr>
        <w:fldChar w:fldCharType="end"/>
      </w:r>
      <w:r w:rsidRPr="00A451C9">
        <w:rPr>
          <w:rFonts w:ascii="Times New Roman" w:eastAsiaTheme="minorHAnsi" w:hAnsi="Times New Roman"/>
          <w:sz w:val="24"/>
          <w:szCs w:val="24"/>
        </w:rPr>
        <w:t xml:space="preserve"> - Инвестиции в перспективное строительство и реконструкцию источников теплоснабжения</w:t>
      </w:r>
      <w:bookmarkEnd w:id="140"/>
      <w:bookmarkEnd w:id="141"/>
      <w:bookmarkEnd w:id="142"/>
      <w:bookmarkEnd w:id="143"/>
      <w:r w:rsidR="00422D60" w:rsidRPr="00A451C9">
        <w:rPr>
          <w:rFonts w:ascii="Times New Roman" w:eastAsiaTheme="minorHAnsi" w:hAnsi="Times New Roman"/>
          <w:sz w:val="24"/>
          <w:szCs w:val="24"/>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7"/>
        <w:gridCol w:w="4022"/>
        <w:gridCol w:w="1051"/>
        <w:gridCol w:w="786"/>
        <w:gridCol w:w="786"/>
        <w:gridCol w:w="786"/>
        <w:gridCol w:w="810"/>
        <w:gridCol w:w="786"/>
        <w:gridCol w:w="786"/>
        <w:gridCol w:w="789"/>
        <w:gridCol w:w="789"/>
        <w:gridCol w:w="789"/>
        <w:gridCol w:w="789"/>
        <w:gridCol w:w="804"/>
      </w:tblGrid>
      <w:tr w:rsidR="0090517E" w:rsidRPr="007D5891" w14:paraId="7D92B225" w14:textId="77777777" w:rsidTr="0090517E">
        <w:trPr>
          <w:trHeight w:val="20"/>
        </w:trPr>
        <w:tc>
          <w:tcPr>
            <w:tcW w:w="270" w:type="pct"/>
            <w:vMerge w:val="restart"/>
            <w:shd w:val="clear" w:color="auto" w:fill="auto"/>
            <w:vAlign w:val="center"/>
            <w:hideMark/>
          </w:tcPr>
          <w:p w14:paraId="01B4E12F" w14:textId="77777777" w:rsidR="0090517E" w:rsidRPr="007D5891" w:rsidRDefault="0090517E" w:rsidP="0090517E">
            <w:pPr>
              <w:widowControl/>
              <w:spacing w:line="240" w:lineRule="auto"/>
              <w:ind w:firstLine="0"/>
              <w:jc w:val="center"/>
              <w:rPr>
                <w:rFonts w:eastAsia="Times New Roman" w:cs="Times New Roman"/>
                <w:color w:val="000000"/>
                <w:sz w:val="16"/>
                <w:szCs w:val="16"/>
                <w:lang w:eastAsia="ru-RU"/>
              </w:rPr>
            </w:pPr>
            <w:bookmarkStart w:id="144" w:name="_Hlk104538389"/>
            <w:r w:rsidRPr="007D5891">
              <w:rPr>
                <w:rFonts w:eastAsia="Times New Roman" w:cs="Times New Roman"/>
                <w:color w:val="000000"/>
                <w:sz w:val="16"/>
                <w:szCs w:val="16"/>
                <w:lang w:eastAsia="ru-RU"/>
              </w:rPr>
              <w:t>№ п/п</w:t>
            </w:r>
          </w:p>
        </w:tc>
        <w:tc>
          <w:tcPr>
            <w:tcW w:w="1381" w:type="pct"/>
            <w:vMerge w:val="restart"/>
            <w:shd w:val="clear" w:color="auto" w:fill="auto"/>
            <w:vAlign w:val="center"/>
            <w:hideMark/>
          </w:tcPr>
          <w:p w14:paraId="132F6885" w14:textId="77777777" w:rsidR="0090517E" w:rsidRPr="007D5891" w:rsidRDefault="0090517E" w:rsidP="0090517E">
            <w:pPr>
              <w:widowControl/>
              <w:spacing w:line="240" w:lineRule="auto"/>
              <w:ind w:firstLine="0"/>
              <w:jc w:val="center"/>
              <w:rPr>
                <w:rFonts w:eastAsia="Times New Roman" w:cs="Times New Roman"/>
                <w:color w:val="000000"/>
                <w:sz w:val="16"/>
                <w:szCs w:val="16"/>
                <w:lang w:eastAsia="ru-RU"/>
              </w:rPr>
            </w:pPr>
            <w:r w:rsidRPr="007D5891">
              <w:rPr>
                <w:rFonts w:eastAsia="Times New Roman" w:cs="Times New Roman"/>
                <w:color w:val="000000"/>
                <w:sz w:val="16"/>
                <w:szCs w:val="16"/>
                <w:lang w:eastAsia="ru-RU"/>
              </w:rPr>
              <w:t>Наименование мероприятий по строительству и реконструкции источников теплоснабжения</w:t>
            </w:r>
          </w:p>
        </w:tc>
        <w:tc>
          <w:tcPr>
            <w:tcW w:w="361" w:type="pct"/>
            <w:vMerge w:val="restart"/>
            <w:shd w:val="clear" w:color="auto" w:fill="auto"/>
            <w:vAlign w:val="center"/>
            <w:hideMark/>
          </w:tcPr>
          <w:p w14:paraId="1CC982C0" w14:textId="77777777" w:rsidR="0090517E" w:rsidRPr="007D5891" w:rsidRDefault="0090517E" w:rsidP="0090517E">
            <w:pPr>
              <w:widowControl/>
              <w:spacing w:line="240" w:lineRule="auto"/>
              <w:ind w:firstLine="0"/>
              <w:jc w:val="center"/>
              <w:rPr>
                <w:rFonts w:eastAsia="Times New Roman" w:cs="Times New Roman"/>
                <w:b/>
                <w:bCs/>
                <w:color w:val="000000"/>
                <w:sz w:val="16"/>
                <w:szCs w:val="16"/>
                <w:lang w:eastAsia="ru-RU"/>
              </w:rPr>
            </w:pPr>
            <w:r w:rsidRPr="007D5891">
              <w:rPr>
                <w:rFonts w:eastAsia="Times New Roman" w:cs="Times New Roman"/>
                <w:b/>
                <w:bCs/>
                <w:color w:val="000000"/>
                <w:sz w:val="16"/>
                <w:szCs w:val="16"/>
                <w:lang w:eastAsia="ru-RU"/>
              </w:rPr>
              <w:t>Всего</w:t>
            </w:r>
          </w:p>
        </w:tc>
        <w:tc>
          <w:tcPr>
            <w:tcW w:w="2988" w:type="pct"/>
            <w:gridSpan w:val="11"/>
            <w:shd w:val="clear" w:color="auto" w:fill="auto"/>
            <w:vAlign w:val="center"/>
            <w:hideMark/>
          </w:tcPr>
          <w:p w14:paraId="79A9AE5A" w14:textId="77777777" w:rsidR="0090517E" w:rsidRPr="007D5891" w:rsidRDefault="0090517E" w:rsidP="0090517E">
            <w:pPr>
              <w:widowControl/>
              <w:spacing w:line="240" w:lineRule="auto"/>
              <w:ind w:firstLine="0"/>
              <w:jc w:val="center"/>
              <w:rPr>
                <w:rFonts w:eastAsia="Times New Roman" w:cs="Times New Roman"/>
                <w:color w:val="000000"/>
                <w:sz w:val="16"/>
                <w:szCs w:val="16"/>
                <w:lang w:eastAsia="ru-RU"/>
              </w:rPr>
            </w:pPr>
            <w:r w:rsidRPr="007D5891">
              <w:rPr>
                <w:rFonts w:eastAsia="Times New Roman" w:cs="Times New Roman"/>
                <w:color w:val="000000"/>
                <w:sz w:val="16"/>
                <w:szCs w:val="16"/>
                <w:lang w:eastAsia="ru-RU"/>
              </w:rPr>
              <w:t>Финансовые затраты на реализацию, тыс. рублей</w:t>
            </w:r>
          </w:p>
        </w:tc>
      </w:tr>
      <w:tr w:rsidR="0090517E" w:rsidRPr="007D5891" w14:paraId="7C530EA7" w14:textId="77777777" w:rsidTr="0090517E">
        <w:trPr>
          <w:trHeight w:val="20"/>
        </w:trPr>
        <w:tc>
          <w:tcPr>
            <w:tcW w:w="270" w:type="pct"/>
            <w:vMerge/>
            <w:vAlign w:val="center"/>
            <w:hideMark/>
          </w:tcPr>
          <w:p w14:paraId="7FC93497" w14:textId="77777777" w:rsidR="0090517E" w:rsidRPr="007D5891" w:rsidRDefault="0090517E" w:rsidP="0090517E">
            <w:pPr>
              <w:widowControl/>
              <w:spacing w:line="240" w:lineRule="auto"/>
              <w:ind w:firstLine="0"/>
              <w:jc w:val="left"/>
              <w:rPr>
                <w:rFonts w:eastAsia="Times New Roman" w:cs="Times New Roman"/>
                <w:color w:val="000000"/>
                <w:sz w:val="16"/>
                <w:szCs w:val="16"/>
                <w:lang w:eastAsia="ru-RU"/>
              </w:rPr>
            </w:pPr>
          </w:p>
        </w:tc>
        <w:tc>
          <w:tcPr>
            <w:tcW w:w="1381" w:type="pct"/>
            <w:vMerge/>
            <w:vAlign w:val="center"/>
            <w:hideMark/>
          </w:tcPr>
          <w:p w14:paraId="64F38E7F" w14:textId="77777777" w:rsidR="0090517E" w:rsidRPr="007D5891" w:rsidRDefault="0090517E" w:rsidP="0090517E">
            <w:pPr>
              <w:widowControl/>
              <w:spacing w:line="240" w:lineRule="auto"/>
              <w:ind w:firstLine="0"/>
              <w:jc w:val="left"/>
              <w:rPr>
                <w:rFonts w:eastAsia="Times New Roman" w:cs="Times New Roman"/>
                <w:color w:val="000000"/>
                <w:sz w:val="16"/>
                <w:szCs w:val="16"/>
                <w:lang w:eastAsia="ru-RU"/>
              </w:rPr>
            </w:pPr>
          </w:p>
        </w:tc>
        <w:tc>
          <w:tcPr>
            <w:tcW w:w="361" w:type="pct"/>
            <w:vMerge/>
            <w:vAlign w:val="center"/>
            <w:hideMark/>
          </w:tcPr>
          <w:p w14:paraId="6EAE91E6" w14:textId="77777777" w:rsidR="0090517E" w:rsidRPr="007D5891" w:rsidRDefault="0090517E" w:rsidP="0090517E">
            <w:pPr>
              <w:widowControl/>
              <w:spacing w:line="240" w:lineRule="auto"/>
              <w:ind w:firstLine="0"/>
              <w:jc w:val="left"/>
              <w:rPr>
                <w:rFonts w:eastAsia="Times New Roman" w:cs="Times New Roman"/>
                <w:b/>
                <w:bCs/>
                <w:color w:val="000000"/>
                <w:sz w:val="16"/>
                <w:szCs w:val="16"/>
                <w:lang w:eastAsia="ru-RU"/>
              </w:rPr>
            </w:pPr>
          </w:p>
        </w:tc>
        <w:tc>
          <w:tcPr>
            <w:tcW w:w="270" w:type="pct"/>
            <w:shd w:val="clear" w:color="auto" w:fill="auto"/>
            <w:vAlign w:val="center"/>
            <w:hideMark/>
          </w:tcPr>
          <w:p w14:paraId="3A2016BF" w14:textId="77777777" w:rsidR="0090517E" w:rsidRPr="007D5891" w:rsidRDefault="0090517E" w:rsidP="0090517E">
            <w:pPr>
              <w:widowControl/>
              <w:spacing w:line="240" w:lineRule="auto"/>
              <w:ind w:firstLine="0"/>
              <w:jc w:val="center"/>
              <w:rPr>
                <w:rFonts w:eastAsia="Times New Roman" w:cs="Times New Roman"/>
                <w:color w:val="000000"/>
                <w:sz w:val="16"/>
                <w:szCs w:val="16"/>
                <w:lang w:eastAsia="ru-RU"/>
              </w:rPr>
            </w:pPr>
            <w:r w:rsidRPr="007D5891">
              <w:rPr>
                <w:rFonts w:eastAsia="Times New Roman" w:cs="Times New Roman"/>
                <w:color w:val="000000"/>
                <w:sz w:val="16"/>
                <w:szCs w:val="16"/>
                <w:lang w:eastAsia="ru-RU"/>
              </w:rPr>
              <w:t>2024</w:t>
            </w:r>
          </w:p>
        </w:tc>
        <w:tc>
          <w:tcPr>
            <w:tcW w:w="270" w:type="pct"/>
            <w:shd w:val="clear" w:color="auto" w:fill="auto"/>
            <w:vAlign w:val="center"/>
            <w:hideMark/>
          </w:tcPr>
          <w:p w14:paraId="7C157054" w14:textId="77777777" w:rsidR="0090517E" w:rsidRPr="007D5891" w:rsidRDefault="0090517E" w:rsidP="0090517E">
            <w:pPr>
              <w:widowControl/>
              <w:spacing w:line="240" w:lineRule="auto"/>
              <w:ind w:firstLine="0"/>
              <w:jc w:val="center"/>
              <w:rPr>
                <w:rFonts w:eastAsia="Times New Roman" w:cs="Times New Roman"/>
                <w:color w:val="000000"/>
                <w:sz w:val="16"/>
                <w:szCs w:val="16"/>
                <w:lang w:eastAsia="ru-RU"/>
              </w:rPr>
            </w:pPr>
            <w:r w:rsidRPr="007D5891">
              <w:rPr>
                <w:rFonts w:eastAsia="Times New Roman" w:cs="Times New Roman"/>
                <w:color w:val="000000"/>
                <w:sz w:val="16"/>
                <w:szCs w:val="16"/>
                <w:lang w:eastAsia="ru-RU"/>
              </w:rPr>
              <w:t>2025</w:t>
            </w:r>
          </w:p>
        </w:tc>
        <w:tc>
          <w:tcPr>
            <w:tcW w:w="270" w:type="pct"/>
            <w:shd w:val="clear" w:color="auto" w:fill="auto"/>
            <w:vAlign w:val="center"/>
          </w:tcPr>
          <w:p w14:paraId="5D8349A3" w14:textId="77777777" w:rsidR="0090517E" w:rsidRPr="007D5891" w:rsidRDefault="0090517E" w:rsidP="0090517E">
            <w:pPr>
              <w:widowControl/>
              <w:spacing w:line="240" w:lineRule="auto"/>
              <w:ind w:firstLine="0"/>
              <w:jc w:val="center"/>
              <w:rPr>
                <w:rFonts w:eastAsia="Times New Roman" w:cs="Times New Roman"/>
                <w:color w:val="000000"/>
                <w:sz w:val="16"/>
                <w:szCs w:val="16"/>
                <w:lang w:eastAsia="ru-RU"/>
              </w:rPr>
            </w:pPr>
            <w:r w:rsidRPr="007D5891">
              <w:rPr>
                <w:rFonts w:eastAsia="Times New Roman" w:cs="Times New Roman"/>
                <w:color w:val="000000"/>
                <w:sz w:val="16"/>
                <w:szCs w:val="16"/>
                <w:lang w:eastAsia="ru-RU"/>
              </w:rPr>
              <w:t>2026</w:t>
            </w:r>
          </w:p>
        </w:tc>
        <w:tc>
          <w:tcPr>
            <w:tcW w:w="278" w:type="pct"/>
            <w:shd w:val="clear" w:color="auto" w:fill="auto"/>
            <w:vAlign w:val="center"/>
          </w:tcPr>
          <w:p w14:paraId="10ACEDA0" w14:textId="77777777" w:rsidR="0090517E" w:rsidRPr="007D5891" w:rsidRDefault="0090517E" w:rsidP="0090517E">
            <w:pPr>
              <w:widowControl/>
              <w:spacing w:line="240" w:lineRule="auto"/>
              <w:ind w:firstLine="0"/>
              <w:jc w:val="center"/>
              <w:rPr>
                <w:rFonts w:eastAsia="Times New Roman" w:cs="Times New Roman"/>
                <w:color w:val="000000"/>
                <w:sz w:val="16"/>
                <w:szCs w:val="16"/>
                <w:lang w:eastAsia="ru-RU"/>
              </w:rPr>
            </w:pPr>
            <w:r w:rsidRPr="007D5891">
              <w:rPr>
                <w:rFonts w:eastAsia="Times New Roman" w:cs="Times New Roman"/>
                <w:color w:val="000000"/>
                <w:sz w:val="16"/>
                <w:szCs w:val="16"/>
                <w:lang w:eastAsia="ru-RU"/>
              </w:rPr>
              <w:t>2027</w:t>
            </w:r>
          </w:p>
        </w:tc>
        <w:tc>
          <w:tcPr>
            <w:tcW w:w="270" w:type="pct"/>
            <w:shd w:val="clear" w:color="auto" w:fill="auto"/>
            <w:vAlign w:val="center"/>
          </w:tcPr>
          <w:p w14:paraId="5524CCD2" w14:textId="77777777" w:rsidR="0090517E" w:rsidRPr="007D5891" w:rsidRDefault="0090517E" w:rsidP="0090517E">
            <w:pPr>
              <w:widowControl/>
              <w:spacing w:line="240" w:lineRule="auto"/>
              <w:ind w:firstLine="0"/>
              <w:jc w:val="center"/>
              <w:rPr>
                <w:rFonts w:eastAsia="Times New Roman" w:cs="Times New Roman"/>
                <w:color w:val="000000"/>
                <w:sz w:val="16"/>
                <w:szCs w:val="16"/>
                <w:lang w:eastAsia="ru-RU"/>
              </w:rPr>
            </w:pPr>
            <w:r w:rsidRPr="007D5891">
              <w:rPr>
                <w:rFonts w:eastAsia="Times New Roman" w:cs="Times New Roman"/>
                <w:color w:val="000000"/>
                <w:sz w:val="16"/>
                <w:szCs w:val="16"/>
                <w:lang w:eastAsia="ru-RU"/>
              </w:rPr>
              <w:t>2028</w:t>
            </w:r>
          </w:p>
        </w:tc>
        <w:tc>
          <w:tcPr>
            <w:tcW w:w="270" w:type="pct"/>
            <w:shd w:val="clear" w:color="auto" w:fill="auto"/>
            <w:vAlign w:val="center"/>
          </w:tcPr>
          <w:p w14:paraId="7FD268E1" w14:textId="77777777" w:rsidR="0090517E" w:rsidRPr="007D5891" w:rsidRDefault="0090517E" w:rsidP="0090517E">
            <w:pPr>
              <w:widowControl/>
              <w:spacing w:line="240" w:lineRule="auto"/>
              <w:ind w:firstLine="0"/>
              <w:jc w:val="center"/>
              <w:rPr>
                <w:rFonts w:eastAsia="Times New Roman" w:cs="Times New Roman"/>
                <w:color w:val="000000"/>
                <w:sz w:val="16"/>
                <w:szCs w:val="16"/>
                <w:lang w:eastAsia="ru-RU"/>
              </w:rPr>
            </w:pPr>
            <w:r w:rsidRPr="007D5891">
              <w:rPr>
                <w:rFonts w:eastAsia="Times New Roman" w:cs="Times New Roman"/>
                <w:color w:val="000000"/>
                <w:sz w:val="16"/>
                <w:szCs w:val="16"/>
                <w:lang w:eastAsia="ru-RU"/>
              </w:rPr>
              <w:t>2029</w:t>
            </w:r>
          </w:p>
        </w:tc>
        <w:tc>
          <w:tcPr>
            <w:tcW w:w="271" w:type="pct"/>
            <w:shd w:val="clear" w:color="auto" w:fill="auto"/>
            <w:vAlign w:val="center"/>
          </w:tcPr>
          <w:p w14:paraId="460E82B6" w14:textId="77777777" w:rsidR="0090517E" w:rsidRPr="007D5891" w:rsidRDefault="0090517E" w:rsidP="0090517E">
            <w:pPr>
              <w:widowControl/>
              <w:spacing w:line="240" w:lineRule="auto"/>
              <w:ind w:firstLine="0"/>
              <w:jc w:val="center"/>
              <w:rPr>
                <w:rFonts w:eastAsia="Times New Roman" w:cs="Times New Roman"/>
                <w:color w:val="000000"/>
                <w:sz w:val="16"/>
                <w:szCs w:val="16"/>
                <w:lang w:eastAsia="ru-RU"/>
              </w:rPr>
            </w:pPr>
            <w:r w:rsidRPr="007D5891">
              <w:rPr>
                <w:rFonts w:eastAsia="Times New Roman" w:cs="Times New Roman"/>
                <w:color w:val="000000"/>
                <w:sz w:val="16"/>
                <w:szCs w:val="16"/>
                <w:lang w:eastAsia="ru-RU"/>
              </w:rPr>
              <w:t>2030</w:t>
            </w:r>
          </w:p>
        </w:tc>
        <w:tc>
          <w:tcPr>
            <w:tcW w:w="271" w:type="pct"/>
            <w:shd w:val="clear" w:color="auto" w:fill="auto"/>
            <w:vAlign w:val="center"/>
          </w:tcPr>
          <w:p w14:paraId="35B96D70" w14:textId="77777777" w:rsidR="0090517E" w:rsidRPr="007D5891" w:rsidRDefault="0090517E" w:rsidP="0090517E">
            <w:pPr>
              <w:widowControl/>
              <w:spacing w:line="240" w:lineRule="auto"/>
              <w:ind w:firstLine="0"/>
              <w:jc w:val="center"/>
              <w:rPr>
                <w:rFonts w:eastAsia="Times New Roman" w:cs="Times New Roman"/>
                <w:color w:val="000000"/>
                <w:sz w:val="16"/>
                <w:szCs w:val="16"/>
                <w:lang w:eastAsia="ru-RU"/>
              </w:rPr>
            </w:pPr>
            <w:r w:rsidRPr="007D5891">
              <w:rPr>
                <w:rFonts w:eastAsia="Times New Roman" w:cs="Times New Roman"/>
                <w:color w:val="000000"/>
                <w:sz w:val="16"/>
                <w:szCs w:val="16"/>
                <w:lang w:eastAsia="ru-RU"/>
              </w:rPr>
              <w:t>2031</w:t>
            </w:r>
          </w:p>
        </w:tc>
        <w:tc>
          <w:tcPr>
            <w:tcW w:w="271" w:type="pct"/>
            <w:shd w:val="clear" w:color="auto" w:fill="auto"/>
            <w:vAlign w:val="center"/>
          </w:tcPr>
          <w:p w14:paraId="25A83C0E" w14:textId="77777777" w:rsidR="0090517E" w:rsidRPr="007D5891" w:rsidRDefault="0090517E" w:rsidP="0090517E">
            <w:pPr>
              <w:widowControl/>
              <w:spacing w:line="240" w:lineRule="auto"/>
              <w:ind w:firstLine="0"/>
              <w:jc w:val="center"/>
              <w:rPr>
                <w:rFonts w:eastAsia="Times New Roman" w:cs="Times New Roman"/>
                <w:color w:val="000000"/>
                <w:sz w:val="16"/>
                <w:szCs w:val="16"/>
                <w:lang w:eastAsia="ru-RU"/>
              </w:rPr>
            </w:pPr>
            <w:r w:rsidRPr="007D5891">
              <w:rPr>
                <w:rFonts w:eastAsia="Times New Roman" w:cs="Times New Roman"/>
                <w:color w:val="000000"/>
                <w:sz w:val="16"/>
                <w:szCs w:val="16"/>
                <w:lang w:eastAsia="ru-RU"/>
              </w:rPr>
              <w:t>2032</w:t>
            </w:r>
          </w:p>
        </w:tc>
        <w:tc>
          <w:tcPr>
            <w:tcW w:w="271" w:type="pct"/>
            <w:shd w:val="clear" w:color="auto" w:fill="auto"/>
            <w:vAlign w:val="center"/>
          </w:tcPr>
          <w:p w14:paraId="42149ACF" w14:textId="77777777" w:rsidR="0090517E" w:rsidRPr="007D5891" w:rsidRDefault="0090517E" w:rsidP="0090517E">
            <w:pPr>
              <w:widowControl/>
              <w:spacing w:line="240" w:lineRule="auto"/>
              <w:ind w:firstLine="0"/>
              <w:jc w:val="center"/>
              <w:rPr>
                <w:rFonts w:eastAsia="Times New Roman" w:cs="Times New Roman"/>
                <w:color w:val="000000"/>
                <w:sz w:val="16"/>
                <w:szCs w:val="16"/>
                <w:lang w:eastAsia="ru-RU"/>
              </w:rPr>
            </w:pPr>
            <w:r w:rsidRPr="007D5891">
              <w:rPr>
                <w:rFonts w:eastAsia="Times New Roman" w:cs="Times New Roman"/>
                <w:color w:val="000000"/>
                <w:sz w:val="16"/>
                <w:szCs w:val="16"/>
                <w:lang w:eastAsia="ru-RU"/>
              </w:rPr>
              <w:t>2033</w:t>
            </w:r>
          </w:p>
        </w:tc>
        <w:tc>
          <w:tcPr>
            <w:tcW w:w="276" w:type="pct"/>
            <w:shd w:val="clear" w:color="auto" w:fill="auto"/>
            <w:vAlign w:val="center"/>
          </w:tcPr>
          <w:p w14:paraId="2B83DA1B" w14:textId="77777777" w:rsidR="0090517E" w:rsidRPr="007D5891" w:rsidRDefault="0090517E" w:rsidP="0090517E">
            <w:pPr>
              <w:widowControl/>
              <w:spacing w:line="240" w:lineRule="auto"/>
              <w:ind w:firstLine="0"/>
              <w:jc w:val="center"/>
              <w:rPr>
                <w:rFonts w:eastAsia="Times New Roman" w:cs="Times New Roman"/>
                <w:color w:val="000000"/>
                <w:sz w:val="16"/>
                <w:szCs w:val="16"/>
                <w:lang w:eastAsia="ru-RU"/>
              </w:rPr>
            </w:pPr>
            <w:r w:rsidRPr="007D5891">
              <w:rPr>
                <w:rFonts w:eastAsia="Times New Roman" w:cs="Times New Roman"/>
                <w:color w:val="000000"/>
                <w:sz w:val="16"/>
                <w:szCs w:val="16"/>
                <w:lang w:eastAsia="ru-RU"/>
              </w:rPr>
              <w:t>2034</w:t>
            </w:r>
          </w:p>
        </w:tc>
      </w:tr>
      <w:tr w:rsidR="0090517E" w:rsidRPr="007D5891" w14:paraId="55524D05" w14:textId="77777777" w:rsidTr="0090517E">
        <w:trPr>
          <w:trHeight w:val="20"/>
        </w:trPr>
        <w:tc>
          <w:tcPr>
            <w:tcW w:w="270" w:type="pct"/>
            <w:vAlign w:val="center"/>
          </w:tcPr>
          <w:p w14:paraId="19661C80" w14:textId="215D3E78" w:rsidR="0090517E" w:rsidRPr="007D5891" w:rsidRDefault="0065664E" w:rsidP="0065664E">
            <w:pPr>
              <w:widowControl/>
              <w:spacing w:line="240" w:lineRule="auto"/>
              <w:ind w:firstLine="0"/>
              <w:jc w:val="center"/>
              <w:rPr>
                <w:rFonts w:eastAsia="Times New Roman" w:cs="Times New Roman"/>
                <w:color w:val="000000"/>
                <w:sz w:val="16"/>
                <w:szCs w:val="16"/>
                <w:lang w:eastAsia="ru-RU"/>
              </w:rPr>
            </w:pPr>
            <w:r>
              <w:rPr>
                <w:rFonts w:eastAsia="Times New Roman" w:cs="Times New Roman"/>
                <w:color w:val="000000"/>
                <w:sz w:val="16"/>
                <w:szCs w:val="16"/>
                <w:lang w:eastAsia="ru-RU"/>
              </w:rPr>
              <w:t>1</w:t>
            </w:r>
          </w:p>
        </w:tc>
        <w:tc>
          <w:tcPr>
            <w:tcW w:w="1381" w:type="pct"/>
            <w:vAlign w:val="center"/>
          </w:tcPr>
          <w:p w14:paraId="7D60097A" w14:textId="77777777" w:rsidR="0090517E" w:rsidRPr="007D5891" w:rsidRDefault="0090517E" w:rsidP="0090517E">
            <w:pPr>
              <w:spacing w:line="240" w:lineRule="auto"/>
              <w:ind w:firstLine="0"/>
              <w:rPr>
                <w:rFonts w:cs="Times New Roman"/>
                <w:sz w:val="16"/>
                <w:szCs w:val="16"/>
              </w:rPr>
            </w:pPr>
            <w:r>
              <w:rPr>
                <w:rFonts w:cs="Times New Roman"/>
                <w:sz w:val="16"/>
                <w:szCs w:val="16"/>
              </w:rPr>
              <w:t xml:space="preserve">Строительство новой БМК на газовом топливе </w:t>
            </w:r>
            <w:proofErr w:type="gramStart"/>
            <w:r>
              <w:rPr>
                <w:rFonts w:cs="Times New Roman"/>
                <w:sz w:val="16"/>
                <w:szCs w:val="16"/>
              </w:rPr>
              <w:t xml:space="preserve">вместо </w:t>
            </w:r>
            <w:r w:rsidRPr="007D5891">
              <w:rPr>
                <w:rFonts w:cs="Times New Roman"/>
                <w:sz w:val="16"/>
                <w:szCs w:val="16"/>
              </w:rPr>
              <w:t xml:space="preserve"> котельной</w:t>
            </w:r>
            <w:proofErr w:type="gramEnd"/>
            <w:r w:rsidRPr="007D5891">
              <w:rPr>
                <w:rFonts w:cs="Times New Roman"/>
                <w:sz w:val="16"/>
                <w:szCs w:val="16"/>
              </w:rPr>
              <w:t xml:space="preserve"> </w:t>
            </w:r>
            <w:r w:rsidRPr="007D5891">
              <w:rPr>
                <w:rFonts w:cs="Times New Roman"/>
                <w:color w:val="000000"/>
                <w:sz w:val="16"/>
                <w:szCs w:val="16"/>
              </w:rPr>
              <w:t xml:space="preserve"> (Школьная, 9) </w:t>
            </w:r>
          </w:p>
        </w:tc>
        <w:tc>
          <w:tcPr>
            <w:tcW w:w="361" w:type="pct"/>
            <w:vAlign w:val="center"/>
          </w:tcPr>
          <w:p w14:paraId="68588940" w14:textId="77777777" w:rsidR="0090517E" w:rsidRPr="007D5891" w:rsidRDefault="0090517E" w:rsidP="0090517E">
            <w:pPr>
              <w:widowControl/>
              <w:spacing w:line="240" w:lineRule="auto"/>
              <w:ind w:firstLine="0"/>
              <w:jc w:val="center"/>
              <w:rPr>
                <w:rFonts w:eastAsia="Times New Roman" w:cs="Times New Roman"/>
                <w:b/>
                <w:bCs/>
                <w:color w:val="000000"/>
                <w:sz w:val="16"/>
                <w:szCs w:val="16"/>
                <w:lang w:eastAsia="ru-RU"/>
              </w:rPr>
            </w:pPr>
            <w:r>
              <w:rPr>
                <w:rFonts w:eastAsia="Times New Roman" w:cs="Times New Roman"/>
                <w:b/>
                <w:bCs/>
                <w:color w:val="000000"/>
                <w:sz w:val="16"/>
                <w:szCs w:val="16"/>
                <w:lang w:eastAsia="ru-RU"/>
              </w:rPr>
              <w:t>13</w:t>
            </w:r>
            <w:r w:rsidRPr="007D5891">
              <w:rPr>
                <w:rFonts w:eastAsia="Times New Roman" w:cs="Times New Roman"/>
                <w:b/>
                <w:bCs/>
                <w:color w:val="000000"/>
                <w:sz w:val="16"/>
                <w:szCs w:val="16"/>
                <w:lang w:eastAsia="ru-RU"/>
              </w:rPr>
              <w:t>500</w:t>
            </w:r>
          </w:p>
        </w:tc>
        <w:tc>
          <w:tcPr>
            <w:tcW w:w="270" w:type="pct"/>
            <w:shd w:val="clear" w:color="auto" w:fill="auto"/>
            <w:vAlign w:val="center"/>
          </w:tcPr>
          <w:p w14:paraId="279646E0" w14:textId="77777777" w:rsidR="0090517E" w:rsidRPr="007D5891" w:rsidRDefault="0090517E" w:rsidP="0090517E">
            <w:pPr>
              <w:widowControl/>
              <w:spacing w:line="240" w:lineRule="auto"/>
              <w:ind w:firstLine="0"/>
              <w:jc w:val="center"/>
              <w:rPr>
                <w:rFonts w:eastAsia="Times New Roman" w:cs="Times New Roman"/>
                <w:color w:val="000000"/>
                <w:sz w:val="16"/>
                <w:szCs w:val="16"/>
                <w:lang w:eastAsia="ru-RU"/>
              </w:rPr>
            </w:pPr>
            <w:r>
              <w:rPr>
                <w:rFonts w:eastAsia="Times New Roman" w:cs="Times New Roman"/>
                <w:color w:val="000000"/>
                <w:sz w:val="16"/>
                <w:szCs w:val="16"/>
                <w:lang w:eastAsia="ru-RU"/>
              </w:rPr>
              <w:t>13</w:t>
            </w:r>
            <w:r w:rsidRPr="007D5891">
              <w:rPr>
                <w:rFonts w:eastAsia="Times New Roman" w:cs="Times New Roman"/>
                <w:color w:val="000000"/>
                <w:sz w:val="16"/>
                <w:szCs w:val="16"/>
                <w:lang w:eastAsia="ru-RU"/>
              </w:rPr>
              <w:t>500</w:t>
            </w:r>
          </w:p>
        </w:tc>
        <w:tc>
          <w:tcPr>
            <w:tcW w:w="270" w:type="pct"/>
            <w:shd w:val="clear" w:color="auto" w:fill="auto"/>
            <w:vAlign w:val="center"/>
          </w:tcPr>
          <w:p w14:paraId="4B29C50F" w14:textId="77777777" w:rsidR="0090517E" w:rsidRPr="007D5891" w:rsidRDefault="0090517E" w:rsidP="0090517E">
            <w:pPr>
              <w:widowControl/>
              <w:spacing w:line="240" w:lineRule="auto"/>
              <w:ind w:firstLine="0"/>
              <w:jc w:val="center"/>
              <w:rPr>
                <w:rFonts w:eastAsia="Times New Roman" w:cs="Times New Roman"/>
                <w:color w:val="000000"/>
                <w:sz w:val="16"/>
                <w:szCs w:val="16"/>
                <w:lang w:eastAsia="ru-RU"/>
              </w:rPr>
            </w:pPr>
          </w:p>
        </w:tc>
        <w:tc>
          <w:tcPr>
            <w:tcW w:w="270" w:type="pct"/>
            <w:shd w:val="clear" w:color="auto" w:fill="auto"/>
            <w:vAlign w:val="center"/>
          </w:tcPr>
          <w:p w14:paraId="1C79A772" w14:textId="77777777" w:rsidR="0090517E" w:rsidRPr="007D5891" w:rsidRDefault="0090517E" w:rsidP="0090517E">
            <w:pPr>
              <w:widowControl/>
              <w:spacing w:line="240" w:lineRule="auto"/>
              <w:ind w:firstLine="0"/>
              <w:jc w:val="center"/>
              <w:rPr>
                <w:rFonts w:eastAsia="Times New Roman" w:cs="Times New Roman"/>
                <w:color w:val="000000"/>
                <w:sz w:val="16"/>
                <w:szCs w:val="16"/>
                <w:lang w:eastAsia="ru-RU"/>
              </w:rPr>
            </w:pPr>
          </w:p>
        </w:tc>
        <w:tc>
          <w:tcPr>
            <w:tcW w:w="278" w:type="pct"/>
            <w:shd w:val="clear" w:color="auto" w:fill="auto"/>
            <w:vAlign w:val="center"/>
          </w:tcPr>
          <w:p w14:paraId="02196F79" w14:textId="77777777" w:rsidR="0090517E" w:rsidRPr="007D5891" w:rsidRDefault="0090517E" w:rsidP="0090517E">
            <w:pPr>
              <w:widowControl/>
              <w:spacing w:line="240" w:lineRule="auto"/>
              <w:ind w:firstLine="0"/>
              <w:jc w:val="center"/>
              <w:rPr>
                <w:rFonts w:eastAsia="Times New Roman" w:cs="Times New Roman"/>
                <w:color w:val="000000"/>
                <w:sz w:val="16"/>
                <w:szCs w:val="16"/>
                <w:lang w:eastAsia="ru-RU"/>
              </w:rPr>
            </w:pPr>
          </w:p>
        </w:tc>
        <w:tc>
          <w:tcPr>
            <w:tcW w:w="270" w:type="pct"/>
            <w:shd w:val="clear" w:color="auto" w:fill="auto"/>
            <w:vAlign w:val="center"/>
          </w:tcPr>
          <w:p w14:paraId="24D62B22" w14:textId="77777777" w:rsidR="0090517E" w:rsidRPr="007D5891" w:rsidRDefault="0090517E" w:rsidP="0090517E">
            <w:pPr>
              <w:widowControl/>
              <w:spacing w:line="240" w:lineRule="auto"/>
              <w:ind w:firstLine="0"/>
              <w:jc w:val="center"/>
              <w:rPr>
                <w:rFonts w:eastAsia="Times New Roman" w:cs="Times New Roman"/>
                <w:color w:val="000000"/>
                <w:sz w:val="16"/>
                <w:szCs w:val="16"/>
                <w:lang w:eastAsia="ru-RU"/>
              </w:rPr>
            </w:pPr>
          </w:p>
        </w:tc>
        <w:tc>
          <w:tcPr>
            <w:tcW w:w="270" w:type="pct"/>
            <w:shd w:val="clear" w:color="auto" w:fill="auto"/>
            <w:vAlign w:val="center"/>
          </w:tcPr>
          <w:p w14:paraId="47417758" w14:textId="77777777" w:rsidR="0090517E" w:rsidRPr="007D5891" w:rsidRDefault="0090517E" w:rsidP="0090517E">
            <w:pPr>
              <w:widowControl/>
              <w:spacing w:line="240" w:lineRule="auto"/>
              <w:ind w:firstLine="0"/>
              <w:jc w:val="center"/>
              <w:rPr>
                <w:rFonts w:eastAsia="Times New Roman" w:cs="Times New Roman"/>
                <w:color w:val="000000"/>
                <w:sz w:val="16"/>
                <w:szCs w:val="16"/>
                <w:lang w:eastAsia="ru-RU"/>
              </w:rPr>
            </w:pPr>
          </w:p>
        </w:tc>
        <w:tc>
          <w:tcPr>
            <w:tcW w:w="271" w:type="pct"/>
            <w:shd w:val="clear" w:color="auto" w:fill="auto"/>
            <w:vAlign w:val="center"/>
          </w:tcPr>
          <w:p w14:paraId="358C3A18" w14:textId="77777777" w:rsidR="0090517E" w:rsidRPr="007D5891" w:rsidRDefault="0090517E" w:rsidP="0090517E">
            <w:pPr>
              <w:widowControl/>
              <w:spacing w:line="240" w:lineRule="auto"/>
              <w:ind w:firstLine="0"/>
              <w:jc w:val="center"/>
              <w:rPr>
                <w:rFonts w:eastAsia="Times New Roman" w:cs="Times New Roman"/>
                <w:color w:val="000000"/>
                <w:sz w:val="16"/>
                <w:szCs w:val="16"/>
                <w:lang w:eastAsia="ru-RU"/>
              </w:rPr>
            </w:pPr>
          </w:p>
        </w:tc>
        <w:tc>
          <w:tcPr>
            <w:tcW w:w="271" w:type="pct"/>
            <w:shd w:val="clear" w:color="auto" w:fill="auto"/>
            <w:vAlign w:val="center"/>
          </w:tcPr>
          <w:p w14:paraId="5F9D7D5D" w14:textId="77777777" w:rsidR="0090517E" w:rsidRPr="007D5891" w:rsidRDefault="0090517E" w:rsidP="0090517E">
            <w:pPr>
              <w:widowControl/>
              <w:spacing w:line="240" w:lineRule="auto"/>
              <w:ind w:firstLine="0"/>
              <w:jc w:val="center"/>
              <w:rPr>
                <w:rFonts w:eastAsia="Times New Roman" w:cs="Times New Roman"/>
                <w:color w:val="000000"/>
                <w:sz w:val="16"/>
                <w:szCs w:val="16"/>
                <w:lang w:eastAsia="ru-RU"/>
              </w:rPr>
            </w:pPr>
          </w:p>
        </w:tc>
        <w:tc>
          <w:tcPr>
            <w:tcW w:w="271" w:type="pct"/>
            <w:shd w:val="clear" w:color="auto" w:fill="auto"/>
            <w:vAlign w:val="center"/>
          </w:tcPr>
          <w:p w14:paraId="37DF400A" w14:textId="77777777" w:rsidR="0090517E" w:rsidRPr="007D5891" w:rsidRDefault="0090517E" w:rsidP="0090517E">
            <w:pPr>
              <w:widowControl/>
              <w:spacing w:line="240" w:lineRule="auto"/>
              <w:ind w:firstLine="0"/>
              <w:jc w:val="center"/>
              <w:rPr>
                <w:rFonts w:eastAsia="Times New Roman" w:cs="Times New Roman"/>
                <w:color w:val="000000"/>
                <w:sz w:val="16"/>
                <w:szCs w:val="16"/>
                <w:lang w:eastAsia="ru-RU"/>
              </w:rPr>
            </w:pPr>
          </w:p>
        </w:tc>
        <w:tc>
          <w:tcPr>
            <w:tcW w:w="271" w:type="pct"/>
            <w:shd w:val="clear" w:color="auto" w:fill="auto"/>
            <w:vAlign w:val="center"/>
          </w:tcPr>
          <w:p w14:paraId="0AA87EA7" w14:textId="77777777" w:rsidR="0090517E" w:rsidRPr="007D5891" w:rsidRDefault="0090517E" w:rsidP="0090517E">
            <w:pPr>
              <w:widowControl/>
              <w:spacing w:line="240" w:lineRule="auto"/>
              <w:ind w:firstLine="0"/>
              <w:jc w:val="center"/>
              <w:rPr>
                <w:rFonts w:eastAsia="Times New Roman" w:cs="Times New Roman"/>
                <w:color w:val="000000"/>
                <w:sz w:val="16"/>
                <w:szCs w:val="16"/>
                <w:lang w:eastAsia="ru-RU"/>
              </w:rPr>
            </w:pPr>
          </w:p>
        </w:tc>
        <w:tc>
          <w:tcPr>
            <w:tcW w:w="276" w:type="pct"/>
            <w:shd w:val="clear" w:color="auto" w:fill="auto"/>
            <w:vAlign w:val="center"/>
          </w:tcPr>
          <w:p w14:paraId="7D0F76ED" w14:textId="77777777" w:rsidR="0090517E" w:rsidRPr="007D5891" w:rsidRDefault="0090517E" w:rsidP="0090517E">
            <w:pPr>
              <w:widowControl/>
              <w:spacing w:line="240" w:lineRule="auto"/>
              <w:ind w:firstLine="0"/>
              <w:jc w:val="center"/>
              <w:rPr>
                <w:rFonts w:eastAsia="Times New Roman" w:cs="Times New Roman"/>
                <w:color w:val="000000"/>
                <w:sz w:val="16"/>
                <w:szCs w:val="16"/>
                <w:lang w:eastAsia="ru-RU"/>
              </w:rPr>
            </w:pPr>
          </w:p>
        </w:tc>
      </w:tr>
      <w:tr w:rsidR="0090517E" w:rsidRPr="007D5891" w14:paraId="5D0A9E0A" w14:textId="77777777" w:rsidTr="0090517E">
        <w:trPr>
          <w:trHeight w:val="20"/>
        </w:trPr>
        <w:tc>
          <w:tcPr>
            <w:tcW w:w="270" w:type="pct"/>
            <w:vAlign w:val="center"/>
          </w:tcPr>
          <w:p w14:paraId="51619A72" w14:textId="77777777" w:rsidR="0090517E" w:rsidRPr="007D5891" w:rsidRDefault="0090517E" w:rsidP="0090517E">
            <w:pPr>
              <w:widowControl/>
              <w:spacing w:line="240" w:lineRule="auto"/>
              <w:ind w:firstLine="0"/>
              <w:jc w:val="left"/>
              <w:rPr>
                <w:rFonts w:eastAsia="Times New Roman" w:cs="Times New Roman"/>
                <w:color w:val="000000"/>
                <w:sz w:val="16"/>
                <w:szCs w:val="16"/>
                <w:lang w:eastAsia="ru-RU"/>
              </w:rPr>
            </w:pPr>
          </w:p>
        </w:tc>
        <w:tc>
          <w:tcPr>
            <w:tcW w:w="1381" w:type="pct"/>
            <w:vAlign w:val="center"/>
          </w:tcPr>
          <w:p w14:paraId="286EFB41" w14:textId="77777777" w:rsidR="0090517E" w:rsidRPr="007D5891" w:rsidRDefault="0090517E" w:rsidP="0090517E">
            <w:pPr>
              <w:ind w:firstLine="0"/>
              <w:rPr>
                <w:rFonts w:cs="Times New Roman"/>
                <w:sz w:val="16"/>
                <w:szCs w:val="16"/>
              </w:rPr>
            </w:pPr>
            <w:r w:rsidRPr="007D5891">
              <w:rPr>
                <w:rFonts w:eastAsia="Times New Roman" w:cs="Times New Roman"/>
                <w:b/>
                <w:bCs/>
                <w:color w:val="000000"/>
                <w:sz w:val="16"/>
                <w:szCs w:val="16"/>
                <w:lang w:eastAsia="ru-RU"/>
              </w:rPr>
              <w:t>ИТОГО по источникам теплоснабжения, в т.ч.:</w:t>
            </w:r>
          </w:p>
        </w:tc>
        <w:tc>
          <w:tcPr>
            <w:tcW w:w="361" w:type="pct"/>
            <w:vAlign w:val="center"/>
          </w:tcPr>
          <w:p w14:paraId="44A9BF69" w14:textId="77777777" w:rsidR="0090517E" w:rsidRPr="007D5891" w:rsidRDefault="0090517E" w:rsidP="0090517E">
            <w:pPr>
              <w:widowControl/>
              <w:ind w:firstLine="0"/>
              <w:jc w:val="center"/>
              <w:rPr>
                <w:rFonts w:cs="Times New Roman"/>
                <w:b/>
                <w:color w:val="000000"/>
                <w:sz w:val="16"/>
                <w:szCs w:val="16"/>
              </w:rPr>
            </w:pPr>
            <w:r>
              <w:rPr>
                <w:rFonts w:eastAsia="Times New Roman" w:cs="Times New Roman"/>
                <w:b/>
                <w:bCs/>
                <w:color w:val="000000"/>
                <w:sz w:val="16"/>
                <w:szCs w:val="16"/>
                <w:lang w:eastAsia="ru-RU"/>
              </w:rPr>
              <w:t>13</w:t>
            </w:r>
            <w:r w:rsidRPr="007D5891">
              <w:rPr>
                <w:rFonts w:eastAsia="Times New Roman" w:cs="Times New Roman"/>
                <w:b/>
                <w:bCs/>
                <w:color w:val="000000"/>
                <w:sz w:val="16"/>
                <w:szCs w:val="16"/>
                <w:lang w:eastAsia="ru-RU"/>
              </w:rPr>
              <w:t>500</w:t>
            </w:r>
          </w:p>
        </w:tc>
        <w:tc>
          <w:tcPr>
            <w:tcW w:w="270" w:type="pct"/>
            <w:shd w:val="clear" w:color="auto" w:fill="auto"/>
            <w:vAlign w:val="center"/>
          </w:tcPr>
          <w:p w14:paraId="3F20EDF8" w14:textId="77777777" w:rsidR="0090517E" w:rsidRPr="007D5891" w:rsidRDefault="0090517E" w:rsidP="0090517E">
            <w:pPr>
              <w:widowControl/>
              <w:spacing w:line="240" w:lineRule="auto"/>
              <w:ind w:firstLine="0"/>
              <w:jc w:val="center"/>
              <w:rPr>
                <w:rFonts w:eastAsia="Times New Roman" w:cs="Times New Roman"/>
                <w:color w:val="000000"/>
                <w:sz w:val="16"/>
                <w:szCs w:val="16"/>
                <w:lang w:eastAsia="ru-RU"/>
              </w:rPr>
            </w:pPr>
            <w:r>
              <w:rPr>
                <w:rFonts w:eastAsia="Times New Roman" w:cs="Times New Roman"/>
                <w:color w:val="000000"/>
                <w:sz w:val="16"/>
                <w:szCs w:val="16"/>
                <w:lang w:eastAsia="ru-RU"/>
              </w:rPr>
              <w:t>13</w:t>
            </w:r>
            <w:r w:rsidRPr="007D5891">
              <w:rPr>
                <w:rFonts w:eastAsia="Times New Roman" w:cs="Times New Roman"/>
                <w:color w:val="000000"/>
                <w:sz w:val="16"/>
                <w:szCs w:val="16"/>
                <w:lang w:eastAsia="ru-RU"/>
              </w:rPr>
              <w:t>500</w:t>
            </w:r>
          </w:p>
        </w:tc>
        <w:tc>
          <w:tcPr>
            <w:tcW w:w="270" w:type="pct"/>
            <w:shd w:val="clear" w:color="auto" w:fill="auto"/>
            <w:vAlign w:val="center"/>
          </w:tcPr>
          <w:p w14:paraId="6D56203A" w14:textId="77777777" w:rsidR="0090517E" w:rsidRPr="007D5891" w:rsidRDefault="0090517E" w:rsidP="0090517E">
            <w:pPr>
              <w:widowControl/>
              <w:spacing w:line="240" w:lineRule="auto"/>
              <w:ind w:firstLine="0"/>
              <w:jc w:val="center"/>
              <w:rPr>
                <w:rFonts w:eastAsia="Times New Roman" w:cs="Times New Roman"/>
                <w:color w:val="000000"/>
                <w:sz w:val="16"/>
                <w:szCs w:val="16"/>
                <w:lang w:eastAsia="ru-RU"/>
              </w:rPr>
            </w:pPr>
          </w:p>
        </w:tc>
        <w:tc>
          <w:tcPr>
            <w:tcW w:w="270" w:type="pct"/>
            <w:shd w:val="clear" w:color="auto" w:fill="auto"/>
            <w:vAlign w:val="center"/>
          </w:tcPr>
          <w:p w14:paraId="1C1F48CF" w14:textId="77777777" w:rsidR="0090517E" w:rsidRPr="007D5891" w:rsidRDefault="0090517E" w:rsidP="0090517E">
            <w:pPr>
              <w:widowControl/>
              <w:spacing w:line="240" w:lineRule="auto"/>
              <w:ind w:firstLine="0"/>
              <w:jc w:val="center"/>
              <w:rPr>
                <w:rFonts w:eastAsia="Times New Roman" w:cs="Times New Roman"/>
                <w:color w:val="000000"/>
                <w:sz w:val="16"/>
                <w:szCs w:val="16"/>
                <w:lang w:eastAsia="ru-RU"/>
              </w:rPr>
            </w:pPr>
          </w:p>
        </w:tc>
        <w:tc>
          <w:tcPr>
            <w:tcW w:w="278" w:type="pct"/>
            <w:shd w:val="clear" w:color="auto" w:fill="auto"/>
            <w:vAlign w:val="center"/>
          </w:tcPr>
          <w:p w14:paraId="7738EADD" w14:textId="77777777" w:rsidR="0090517E" w:rsidRPr="007D5891" w:rsidRDefault="0090517E" w:rsidP="0090517E">
            <w:pPr>
              <w:widowControl/>
              <w:spacing w:line="240" w:lineRule="auto"/>
              <w:ind w:firstLine="0"/>
              <w:jc w:val="center"/>
              <w:rPr>
                <w:rFonts w:eastAsia="Times New Roman" w:cs="Times New Roman"/>
                <w:color w:val="000000"/>
                <w:sz w:val="16"/>
                <w:szCs w:val="16"/>
                <w:lang w:eastAsia="ru-RU"/>
              </w:rPr>
            </w:pPr>
          </w:p>
        </w:tc>
        <w:tc>
          <w:tcPr>
            <w:tcW w:w="270" w:type="pct"/>
            <w:shd w:val="clear" w:color="auto" w:fill="auto"/>
            <w:vAlign w:val="center"/>
          </w:tcPr>
          <w:p w14:paraId="5D970CEE" w14:textId="77777777" w:rsidR="0090517E" w:rsidRPr="007D5891" w:rsidRDefault="0090517E" w:rsidP="0090517E">
            <w:pPr>
              <w:widowControl/>
              <w:spacing w:line="240" w:lineRule="auto"/>
              <w:ind w:firstLine="0"/>
              <w:jc w:val="center"/>
              <w:rPr>
                <w:rFonts w:eastAsia="Times New Roman" w:cs="Times New Roman"/>
                <w:color w:val="000000"/>
                <w:sz w:val="16"/>
                <w:szCs w:val="16"/>
                <w:lang w:eastAsia="ru-RU"/>
              </w:rPr>
            </w:pPr>
          </w:p>
        </w:tc>
        <w:tc>
          <w:tcPr>
            <w:tcW w:w="270" w:type="pct"/>
            <w:shd w:val="clear" w:color="auto" w:fill="auto"/>
            <w:vAlign w:val="center"/>
          </w:tcPr>
          <w:p w14:paraId="06D7EEFD" w14:textId="77777777" w:rsidR="0090517E" w:rsidRPr="007D5891" w:rsidRDefault="0090517E" w:rsidP="0090517E">
            <w:pPr>
              <w:widowControl/>
              <w:spacing w:line="240" w:lineRule="auto"/>
              <w:ind w:firstLine="0"/>
              <w:jc w:val="center"/>
              <w:rPr>
                <w:rFonts w:cs="Times New Roman"/>
                <w:color w:val="000000"/>
                <w:sz w:val="16"/>
                <w:szCs w:val="16"/>
              </w:rPr>
            </w:pPr>
          </w:p>
        </w:tc>
        <w:tc>
          <w:tcPr>
            <w:tcW w:w="271" w:type="pct"/>
            <w:shd w:val="clear" w:color="auto" w:fill="auto"/>
            <w:vAlign w:val="center"/>
          </w:tcPr>
          <w:p w14:paraId="24F8224C" w14:textId="77777777" w:rsidR="0090517E" w:rsidRPr="007D5891" w:rsidRDefault="0090517E" w:rsidP="0090517E">
            <w:pPr>
              <w:widowControl/>
              <w:spacing w:line="240" w:lineRule="auto"/>
              <w:ind w:firstLine="0"/>
              <w:jc w:val="center"/>
              <w:rPr>
                <w:rFonts w:eastAsia="Times New Roman" w:cs="Times New Roman"/>
                <w:color w:val="000000"/>
                <w:sz w:val="16"/>
                <w:szCs w:val="16"/>
                <w:lang w:eastAsia="ru-RU"/>
              </w:rPr>
            </w:pPr>
          </w:p>
        </w:tc>
        <w:tc>
          <w:tcPr>
            <w:tcW w:w="271" w:type="pct"/>
            <w:shd w:val="clear" w:color="auto" w:fill="auto"/>
            <w:vAlign w:val="center"/>
          </w:tcPr>
          <w:p w14:paraId="5E4894E6" w14:textId="77777777" w:rsidR="0090517E" w:rsidRPr="007D5891" w:rsidRDefault="0090517E" w:rsidP="0090517E">
            <w:pPr>
              <w:widowControl/>
              <w:spacing w:line="240" w:lineRule="auto"/>
              <w:ind w:firstLine="0"/>
              <w:jc w:val="center"/>
              <w:rPr>
                <w:rFonts w:eastAsia="Times New Roman" w:cs="Times New Roman"/>
                <w:color w:val="000000"/>
                <w:sz w:val="16"/>
                <w:szCs w:val="16"/>
                <w:lang w:eastAsia="ru-RU"/>
              </w:rPr>
            </w:pPr>
          </w:p>
        </w:tc>
        <w:tc>
          <w:tcPr>
            <w:tcW w:w="271" w:type="pct"/>
            <w:shd w:val="clear" w:color="auto" w:fill="auto"/>
            <w:vAlign w:val="center"/>
          </w:tcPr>
          <w:p w14:paraId="21852CD9" w14:textId="77777777" w:rsidR="0090517E" w:rsidRPr="007D5891" w:rsidRDefault="0090517E" w:rsidP="0090517E">
            <w:pPr>
              <w:widowControl/>
              <w:spacing w:line="240" w:lineRule="auto"/>
              <w:ind w:firstLine="0"/>
              <w:jc w:val="center"/>
              <w:rPr>
                <w:rFonts w:eastAsia="Times New Roman" w:cs="Times New Roman"/>
                <w:color w:val="000000"/>
                <w:sz w:val="16"/>
                <w:szCs w:val="16"/>
                <w:lang w:eastAsia="ru-RU"/>
              </w:rPr>
            </w:pPr>
          </w:p>
        </w:tc>
        <w:tc>
          <w:tcPr>
            <w:tcW w:w="271" w:type="pct"/>
            <w:shd w:val="clear" w:color="auto" w:fill="auto"/>
            <w:vAlign w:val="center"/>
          </w:tcPr>
          <w:p w14:paraId="0D164CE3" w14:textId="77777777" w:rsidR="0090517E" w:rsidRPr="007D5891" w:rsidRDefault="0090517E" w:rsidP="0090517E">
            <w:pPr>
              <w:widowControl/>
              <w:spacing w:line="240" w:lineRule="auto"/>
              <w:ind w:firstLine="0"/>
              <w:jc w:val="center"/>
              <w:rPr>
                <w:rFonts w:eastAsia="Times New Roman" w:cs="Times New Roman"/>
                <w:color w:val="000000"/>
                <w:sz w:val="16"/>
                <w:szCs w:val="16"/>
                <w:lang w:eastAsia="ru-RU"/>
              </w:rPr>
            </w:pPr>
          </w:p>
        </w:tc>
        <w:tc>
          <w:tcPr>
            <w:tcW w:w="276" w:type="pct"/>
            <w:shd w:val="clear" w:color="auto" w:fill="auto"/>
            <w:vAlign w:val="center"/>
          </w:tcPr>
          <w:p w14:paraId="2B9061F4" w14:textId="77777777" w:rsidR="0090517E" w:rsidRPr="007D5891" w:rsidRDefault="0090517E" w:rsidP="0090517E">
            <w:pPr>
              <w:widowControl/>
              <w:spacing w:line="240" w:lineRule="auto"/>
              <w:ind w:firstLine="0"/>
              <w:jc w:val="center"/>
              <w:rPr>
                <w:rFonts w:eastAsia="Times New Roman" w:cs="Times New Roman"/>
                <w:color w:val="000000"/>
                <w:sz w:val="16"/>
                <w:szCs w:val="16"/>
                <w:lang w:eastAsia="ru-RU"/>
              </w:rPr>
            </w:pPr>
          </w:p>
        </w:tc>
      </w:tr>
      <w:tr w:rsidR="0090517E" w:rsidRPr="007D5891" w14:paraId="5ABE910C" w14:textId="77777777" w:rsidTr="0090517E">
        <w:trPr>
          <w:trHeight w:val="20"/>
        </w:trPr>
        <w:tc>
          <w:tcPr>
            <w:tcW w:w="270" w:type="pct"/>
            <w:shd w:val="clear" w:color="auto" w:fill="DBE5F1" w:themeFill="accent1" w:themeFillTint="33"/>
            <w:vAlign w:val="center"/>
          </w:tcPr>
          <w:p w14:paraId="7B5DBBA6" w14:textId="77777777" w:rsidR="0090517E" w:rsidRPr="007D5891" w:rsidRDefault="0090517E" w:rsidP="0090517E">
            <w:pPr>
              <w:widowControl/>
              <w:spacing w:line="240" w:lineRule="auto"/>
              <w:ind w:firstLine="0"/>
              <w:jc w:val="left"/>
              <w:rPr>
                <w:rFonts w:eastAsia="Times New Roman" w:cs="Times New Roman"/>
                <w:color w:val="000000"/>
                <w:sz w:val="16"/>
                <w:szCs w:val="16"/>
                <w:lang w:eastAsia="ru-RU"/>
              </w:rPr>
            </w:pPr>
          </w:p>
        </w:tc>
        <w:tc>
          <w:tcPr>
            <w:tcW w:w="1381" w:type="pct"/>
            <w:shd w:val="clear" w:color="auto" w:fill="DBE5F1" w:themeFill="accent1" w:themeFillTint="33"/>
            <w:vAlign w:val="center"/>
          </w:tcPr>
          <w:p w14:paraId="55F4BD39" w14:textId="77777777" w:rsidR="0090517E" w:rsidRPr="007D5891" w:rsidRDefault="0090517E" w:rsidP="0090517E">
            <w:pPr>
              <w:ind w:firstLine="0"/>
              <w:rPr>
                <w:rFonts w:cs="Times New Roman"/>
                <w:sz w:val="16"/>
                <w:szCs w:val="16"/>
              </w:rPr>
            </w:pPr>
            <w:r w:rsidRPr="007D5891">
              <w:rPr>
                <w:rFonts w:eastAsia="Times New Roman" w:cs="Times New Roman"/>
                <w:b/>
                <w:bCs/>
                <w:color w:val="000000"/>
                <w:sz w:val="16"/>
                <w:szCs w:val="16"/>
                <w:lang w:eastAsia="ru-RU"/>
              </w:rPr>
              <w:t>по строительству:</w:t>
            </w:r>
          </w:p>
        </w:tc>
        <w:tc>
          <w:tcPr>
            <w:tcW w:w="361" w:type="pct"/>
            <w:shd w:val="clear" w:color="auto" w:fill="DBE5F1" w:themeFill="accent1" w:themeFillTint="33"/>
            <w:vAlign w:val="center"/>
          </w:tcPr>
          <w:p w14:paraId="290C1F88" w14:textId="77777777" w:rsidR="0090517E" w:rsidRPr="007D5891" w:rsidRDefault="0090517E" w:rsidP="0090517E">
            <w:pPr>
              <w:widowControl/>
              <w:spacing w:line="240" w:lineRule="auto"/>
              <w:ind w:firstLine="0"/>
              <w:jc w:val="center"/>
              <w:rPr>
                <w:rFonts w:cs="Times New Roman"/>
                <w:color w:val="000000"/>
                <w:sz w:val="16"/>
                <w:szCs w:val="16"/>
              </w:rPr>
            </w:pPr>
            <w:r>
              <w:rPr>
                <w:rFonts w:eastAsia="Times New Roman" w:cs="Times New Roman"/>
                <w:b/>
                <w:bCs/>
                <w:color w:val="000000"/>
                <w:sz w:val="16"/>
                <w:szCs w:val="16"/>
                <w:lang w:eastAsia="ru-RU"/>
              </w:rPr>
              <w:t>13</w:t>
            </w:r>
            <w:r w:rsidRPr="007D5891">
              <w:rPr>
                <w:rFonts w:eastAsia="Times New Roman" w:cs="Times New Roman"/>
                <w:b/>
                <w:bCs/>
                <w:color w:val="000000"/>
                <w:sz w:val="16"/>
                <w:szCs w:val="16"/>
                <w:lang w:eastAsia="ru-RU"/>
              </w:rPr>
              <w:t>500</w:t>
            </w:r>
          </w:p>
        </w:tc>
        <w:tc>
          <w:tcPr>
            <w:tcW w:w="270" w:type="pct"/>
            <w:shd w:val="clear" w:color="auto" w:fill="DBE5F1" w:themeFill="accent1" w:themeFillTint="33"/>
            <w:vAlign w:val="center"/>
          </w:tcPr>
          <w:p w14:paraId="5122667E" w14:textId="77777777" w:rsidR="0090517E" w:rsidRPr="007D5891" w:rsidRDefault="0090517E" w:rsidP="0090517E">
            <w:pPr>
              <w:widowControl/>
              <w:spacing w:line="240" w:lineRule="auto"/>
              <w:ind w:firstLine="0"/>
              <w:jc w:val="center"/>
              <w:rPr>
                <w:rFonts w:eastAsia="Times New Roman" w:cs="Times New Roman"/>
                <w:color w:val="000000"/>
                <w:sz w:val="16"/>
                <w:szCs w:val="16"/>
                <w:lang w:eastAsia="ru-RU"/>
              </w:rPr>
            </w:pPr>
            <w:r>
              <w:rPr>
                <w:rFonts w:eastAsia="Times New Roman" w:cs="Times New Roman"/>
                <w:color w:val="000000"/>
                <w:sz w:val="16"/>
                <w:szCs w:val="16"/>
                <w:lang w:eastAsia="ru-RU"/>
              </w:rPr>
              <w:t>13</w:t>
            </w:r>
            <w:r w:rsidRPr="007D5891">
              <w:rPr>
                <w:rFonts w:eastAsia="Times New Roman" w:cs="Times New Roman"/>
                <w:color w:val="000000"/>
                <w:sz w:val="16"/>
                <w:szCs w:val="16"/>
                <w:lang w:eastAsia="ru-RU"/>
              </w:rPr>
              <w:t>500</w:t>
            </w:r>
          </w:p>
        </w:tc>
        <w:tc>
          <w:tcPr>
            <w:tcW w:w="270" w:type="pct"/>
            <w:shd w:val="clear" w:color="auto" w:fill="DBE5F1" w:themeFill="accent1" w:themeFillTint="33"/>
            <w:vAlign w:val="center"/>
          </w:tcPr>
          <w:p w14:paraId="2FC2D18E" w14:textId="77777777" w:rsidR="0090517E" w:rsidRPr="007D5891" w:rsidRDefault="0090517E" w:rsidP="0090517E">
            <w:pPr>
              <w:widowControl/>
              <w:spacing w:line="240" w:lineRule="auto"/>
              <w:ind w:firstLine="0"/>
              <w:jc w:val="center"/>
              <w:rPr>
                <w:rFonts w:eastAsia="Times New Roman" w:cs="Times New Roman"/>
                <w:color w:val="000000"/>
                <w:sz w:val="16"/>
                <w:szCs w:val="16"/>
                <w:lang w:eastAsia="ru-RU"/>
              </w:rPr>
            </w:pPr>
          </w:p>
        </w:tc>
        <w:tc>
          <w:tcPr>
            <w:tcW w:w="270" w:type="pct"/>
            <w:shd w:val="clear" w:color="auto" w:fill="DBE5F1" w:themeFill="accent1" w:themeFillTint="33"/>
            <w:vAlign w:val="center"/>
          </w:tcPr>
          <w:p w14:paraId="5FEE0FFF" w14:textId="77777777" w:rsidR="0090517E" w:rsidRPr="007D5891" w:rsidRDefault="0090517E" w:rsidP="0090517E">
            <w:pPr>
              <w:widowControl/>
              <w:spacing w:line="240" w:lineRule="auto"/>
              <w:ind w:firstLine="0"/>
              <w:jc w:val="center"/>
              <w:rPr>
                <w:rFonts w:eastAsia="Times New Roman" w:cs="Times New Roman"/>
                <w:color w:val="000000"/>
                <w:sz w:val="16"/>
                <w:szCs w:val="16"/>
                <w:lang w:eastAsia="ru-RU"/>
              </w:rPr>
            </w:pPr>
          </w:p>
        </w:tc>
        <w:tc>
          <w:tcPr>
            <w:tcW w:w="278" w:type="pct"/>
            <w:shd w:val="clear" w:color="auto" w:fill="DBE5F1" w:themeFill="accent1" w:themeFillTint="33"/>
            <w:vAlign w:val="center"/>
          </w:tcPr>
          <w:p w14:paraId="4AE89A8E" w14:textId="77777777" w:rsidR="0090517E" w:rsidRPr="007D5891" w:rsidRDefault="0090517E" w:rsidP="0090517E">
            <w:pPr>
              <w:widowControl/>
              <w:spacing w:line="240" w:lineRule="auto"/>
              <w:ind w:firstLine="0"/>
              <w:jc w:val="center"/>
              <w:rPr>
                <w:rFonts w:eastAsia="Times New Roman" w:cs="Times New Roman"/>
                <w:color w:val="000000"/>
                <w:sz w:val="16"/>
                <w:szCs w:val="16"/>
                <w:lang w:eastAsia="ru-RU"/>
              </w:rPr>
            </w:pPr>
          </w:p>
        </w:tc>
        <w:tc>
          <w:tcPr>
            <w:tcW w:w="270" w:type="pct"/>
            <w:shd w:val="clear" w:color="auto" w:fill="DBE5F1" w:themeFill="accent1" w:themeFillTint="33"/>
            <w:vAlign w:val="center"/>
          </w:tcPr>
          <w:p w14:paraId="587E0929" w14:textId="77777777" w:rsidR="0090517E" w:rsidRPr="007D5891" w:rsidRDefault="0090517E" w:rsidP="0090517E">
            <w:pPr>
              <w:widowControl/>
              <w:spacing w:line="240" w:lineRule="auto"/>
              <w:ind w:firstLine="0"/>
              <w:jc w:val="center"/>
              <w:rPr>
                <w:rFonts w:eastAsia="Times New Roman" w:cs="Times New Roman"/>
                <w:color w:val="000000"/>
                <w:sz w:val="16"/>
                <w:szCs w:val="16"/>
                <w:lang w:eastAsia="ru-RU"/>
              </w:rPr>
            </w:pPr>
          </w:p>
        </w:tc>
        <w:tc>
          <w:tcPr>
            <w:tcW w:w="270" w:type="pct"/>
            <w:shd w:val="clear" w:color="auto" w:fill="DBE5F1" w:themeFill="accent1" w:themeFillTint="33"/>
            <w:vAlign w:val="center"/>
          </w:tcPr>
          <w:p w14:paraId="76323FFC" w14:textId="77777777" w:rsidR="0090517E" w:rsidRPr="007D5891" w:rsidRDefault="0090517E" w:rsidP="0090517E">
            <w:pPr>
              <w:widowControl/>
              <w:spacing w:line="240" w:lineRule="auto"/>
              <w:ind w:firstLine="0"/>
              <w:jc w:val="center"/>
              <w:rPr>
                <w:rFonts w:cs="Times New Roman"/>
                <w:color w:val="000000"/>
                <w:sz w:val="16"/>
                <w:szCs w:val="16"/>
              </w:rPr>
            </w:pPr>
          </w:p>
        </w:tc>
        <w:tc>
          <w:tcPr>
            <w:tcW w:w="271" w:type="pct"/>
            <w:shd w:val="clear" w:color="auto" w:fill="DBE5F1" w:themeFill="accent1" w:themeFillTint="33"/>
            <w:vAlign w:val="center"/>
          </w:tcPr>
          <w:p w14:paraId="00CD9B70" w14:textId="77777777" w:rsidR="0090517E" w:rsidRPr="007D5891" w:rsidRDefault="0090517E" w:rsidP="0090517E">
            <w:pPr>
              <w:widowControl/>
              <w:spacing w:line="240" w:lineRule="auto"/>
              <w:ind w:firstLine="0"/>
              <w:jc w:val="center"/>
              <w:rPr>
                <w:rFonts w:eastAsia="Times New Roman" w:cs="Times New Roman"/>
                <w:color w:val="000000"/>
                <w:sz w:val="16"/>
                <w:szCs w:val="16"/>
                <w:lang w:eastAsia="ru-RU"/>
              </w:rPr>
            </w:pPr>
          </w:p>
        </w:tc>
        <w:tc>
          <w:tcPr>
            <w:tcW w:w="271" w:type="pct"/>
            <w:shd w:val="clear" w:color="auto" w:fill="DBE5F1" w:themeFill="accent1" w:themeFillTint="33"/>
            <w:vAlign w:val="center"/>
          </w:tcPr>
          <w:p w14:paraId="6AD0D8F3" w14:textId="77777777" w:rsidR="0090517E" w:rsidRPr="007D5891" w:rsidRDefault="0090517E" w:rsidP="0090517E">
            <w:pPr>
              <w:widowControl/>
              <w:spacing w:line="240" w:lineRule="auto"/>
              <w:ind w:firstLine="0"/>
              <w:jc w:val="center"/>
              <w:rPr>
                <w:rFonts w:eastAsia="Times New Roman" w:cs="Times New Roman"/>
                <w:color w:val="000000"/>
                <w:sz w:val="16"/>
                <w:szCs w:val="16"/>
                <w:lang w:eastAsia="ru-RU"/>
              </w:rPr>
            </w:pPr>
          </w:p>
        </w:tc>
        <w:tc>
          <w:tcPr>
            <w:tcW w:w="271" w:type="pct"/>
            <w:shd w:val="clear" w:color="auto" w:fill="DBE5F1" w:themeFill="accent1" w:themeFillTint="33"/>
            <w:vAlign w:val="center"/>
          </w:tcPr>
          <w:p w14:paraId="691FC422" w14:textId="77777777" w:rsidR="0090517E" w:rsidRPr="007D5891" w:rsidRDefault="0090517E" w:rsidP="0090517E">
            <w:pPr>
              <w:widowControl/>
              <w:spacing w:line="240" w:lineRule="auto"/>
              <w:ind w:firstLine="0"/>
              <w:jc w:val="center"/>
              <w:rPr>
                <w:rFonts w:eastAsia="Times New Roman" w:cs="Times New Roman"/>
                <w:color w:val="000000"/>
                <w:sz w:val="16"/>
                <w:szCs w:val="16"/>
                <w:lang w:eastAsia="ru-RU"/>
              </w:rPr>
            </w:pPr>
          </w:p>
        </w:tc>
        <w:tc>
          <w:tcPr>
            <w:tcW w:w="271" w:type="pct"/>
            <w:shd w:val="clear" w:color="auto" w:fill="DBE5F1" w:themeFill="accent1" w:themeFillTint="33"/>
            <w:vAlign w:val="center"/>
          </w:tcPr>
          <w:p w14:paraId="02B43A47" w14:textId="77777777" w:rsidR="0090517E" w:rsidRPr="007D5891" w:rsidRDefault="0090517E" w:rsidP="0090517E">
            <w:pPr>
              <w:widowControl/>
              <w:spacing w:line="240" w:lineRule="auto"/>
              <w:ind w:firstLine="0"/>
              <w:jc w:val="center"/>
              <w:rPr>
                <w:rFonts w:eastAsia="Times New Roman" w:cs="Times New Roman"/>
                <w:color w:val="000000"/>
                <w:sz w:val="16"/>
                <w:szCs w:val="16"/>
                <w:lang w:eastAsia="ru-RU"/>
              </w:rPr>
            </w:pPr>
          </w:p>
        </w:tc>
        <w:tc>
          <w:tcPr>
            <w:tcW w:w="276" w:type="pct"/>
            <w:shd w:val="clear" w:color="auto" w:fill="DBE5F1" w:themeFill="accent1" w:themeFillTint="33"/>
            <w:vAlign w:val="center"/>
          </w:tcPr>
          <w:p w14:paraId="572C54D0" w14:textId="77777777" w:rsidR="0090517E" w:rsidRPr="007D5891" w:rsidRDefault="0090517E" w:rsidP="0090517E">
            <w:pPr>
              <w:widowControl/>
              <w:spacing w:line="240" w:lineRule="auto"/>
              <w:ind w:firstLine="0"/>
              <w:jc w:val="center"/>
              <w:rPr>
                <w:rFonts w:eastAsia="Times New Roman" w:cs="Times New Roman"/>
                <w:color w:val="000000"/>
                <w:sz w:val="16"/>
                <w:szCs w:val="16"/>
                <w:lang w:eastAsia="ru-RU"/>
              </w:rPr>
            </w:pPr>
          </w:p>
        </w:tc>
      </w:tr>
      <w:tr w:rsidR="0090517E" w:rsidRPr="007D5891" w14:paraId="4AB19B53" w14:textId="77777777" w:rsidTr="0090517E">
        <w:trPr>
          <w:trHeight w:val="20"/>
        </w:trPr>
        <w:tc>
          <w:tcPr>
            <w:tcW w:w="270" w:type="pct"/>
            <w:shd w:val="clear" w:color="auto" w:fill="DBE5F1" w:themeFill="accent1" w:themeFillTint="33"/>
            <w:vAlign w:val="center"/>
          </w:tcPr>
          <w:p w14:paraId="5BCF4FE6" w14:textId="77777777" w:rsidR="0090517E" w:rsidRPr="007D5891" w:rsidRDefault="0090517E" w:rsidP="0090517E">
            <w:pPr>
              <w:widowControl/>
              <w:spacing w:line="240" w:lineRule="auto"/>
              <w:ind w:firstLine="0"/>
              <w:jc w:val="left"/>
              <w:rPr>
                <w:rFonts w:eastAsia="Times New Roman" w:cs="Times New Roman"/>
                <w:color w:val="000000"/>
                <w:sz w:val="16"/>
                <w:szCs w:val="16"/>
                <w:lang w:eastAsia="ru-RU"/>
              </w:rPr>
            </w:pPr>
          </w:p>
        </w:tc>
        <w:tc>
          <w:tcPr>
            <w:tcW w:w="1381" w:type="pct"/>
            <w:shd w:val="clear" w:color="auto" w:fill="DBE5F1" w:themeFill="accent1" w:themeFillTint="33"/>
            <w:vAlign w:val="center"/>
          </w:tcPr>
          <w:p w14:paraId="3B3922E4" w14:textId="77777777" w:rsidR="0090517E" w:rsidRPr="007D5891" w:rsidRDefault="0090517E" w:rsidP="0090517E">
            <w:pPr>
              <w:ind w:firstLine="0"/>
              <w:rPr>
                <w:rFonts w:cs="Times New Roman"/>
                <w:sz w:val="16"/>
                <w:szCs w:val="16"/>
              </w:rPr>
            </w:pPr>
            <w:r w:rsidRPr="007D5891">
              <w:rPr>
                <w:rFonts w:eastAsia="Times New Roman" w:cs="Times New Roman"/>
                <w:b/>
                <w:bCs/>
                <w:color w:val="000000"/>
                <w:sz w:val="16"/>
                <w:szCs w:val="16"/>
                <w:lang w:eastAsia="ru-RU"/>
              </w:rPr>
              <w:t>по модернизации:</w:t>
            </w:r>
          </w:p>
        </w:tc>
        <w:tc>
          <w:tcPr>
            <w:tcW w:w="361" w:type="pct"/>
            <w:shd w:val="clear" w:color="auto" w:fill="DBE5F1" w:themeFill="accent1" w:themeFillTint="33"/>
            <w:vAlign w:val="center"/>
          </w:tcPr>
          <w:p w14:paraId="19FC53BB" w14:textId="77777777" w:rsidR="0090517E" w:rsidRPr="007D5891" w:rsidRDefault="0090517E" w:rsidP="0090517E">
            <w:pPr>
              <w:widowControl/>
              <w:ind w:firstLine="0"/>
              <w:jc w:val="center"/>
              <w:rPr>
                <w:rFonts w:cs="Times New Roman"/>
                <w:color w:val="000000"/>
                <w:sz w:val="16"/>
                <w:szCs w:val="16"/>
              </w:rPr>
            </w:pPr>
          </w:p>
        </w:tc>
        <w:tc>
          <w:tcPr>
            <w:tcW w:w="270" w:type="pct"/>
            <w:shd w:val="clear" w:color="auto" w:fill="DBE5F1" w:themeFill="accent1" w:themeFillTint="33"/>
            <w:vAlign w:val="center"/>
          </w:tcPr>
          <w:p w14:paraId="0024EAAE" w14:textId="77777777" w:rsidR="0090517E" w:rsidRPr="007D5891" w:rsidRDefault="0090517E" w:rsidP="0090517E">
            <w:pPr>
              <w:widowControl/>
              <w:spacing w:line="240" w:lineRule="auto"/>
              <w:ind w:firstLine="0"/>
              <w:jc w:val="center"/>
              <w:rPr>
                <w:rFonts w:eastAsia="Times New Roman" w:cs="Times New Roman"/>
                <w:color w:val="000000"/>
                <w:sz w:val="16"/>
                <w:szCs w:val="16"/>
                <w:lang w:eastAsia="ru-RU"/>
              </w:rPr>
            </w:pPr>
          </w:p>
        </w:tc>
        <w:tc>
          <w:tcPr>
            <w:tcW w:w="270" w:type="pct"/>
            <w:shd w:val="clear" w:color="auto" w:fill="DBE5F1" w:themeFill="accent1" w:themeFillTint="33"/>
            <w:vAlign w:val="center"/>
          </w:tcPr>
          <w:p w14:paraId="234BBC1A" w14:textId="77777777" w:rsidR="0090517E" w:rsidRPr="007D5891" w:rsidRDefault="0090517E" w:rsidP="0090517E">
            <w:pPr>
              <w:widowControl/>
              <w:spacing w:line="240" w:lineRule="auto"/>
              <w:ind w:firstLine="0"/>
              <w:jc w:val="center"/>
              <w:rPr>
                <w:rFonts w:eastAsia="Times New Roman" w:cs="Times New Roman"/>
                <w:color w:val="000000"/>
                <w:sz w:val="16"/>
                <w:szCs w:val="16"/>
                <w:lang w:eastAsia="ru-RU"/>
              </w:rPr>
            </w:pPr>
          </w:p>
        </w:tc>
        <w:tc>
          <w:tcPr>
            <w:tcW w:w="270" w:type="pct"/>
            <w:shd w:val="clear" w:color="auto" w:fill="DBE5F1" w:themeFill="accent1" w:themeFillTint="33"/>
            <w:vAlign w:val="center"/>
          </w:tcPr>
          <w:p w14:paraId="2B7BEF57" w14:textId="77777777" w:rsidR="0090517E" w:rsidRPr="007D5891" w:rsidRDefault="0090517E" w:rsidP="0090517E">
            <w:pPr>
              <w:widowControl/>
              <w:spacing w:line="240" w:lineRule="auto"/>
              <w:ind w:firstLine="0"/>
              <w:jc w:val="center"/>
              <w:rPr>
                <w:rFonts w:eastAsia="Times New Roman" w:cs="Times New Roman"/>
                <w:color w:val="000000"/>
                <w:sz w:val="16"/>
                <w:szCs w:val="16"/>
                <w:lang w:eastAsia="ru-RU"/>
              </w:rPr>
            </w:pPr>
          </w:p>
        </w:tc>
        <w:tc>
          <w:tcPr>
            <w:tcW w:w="278" w:type="pct"/>
            <w:shd w:val="clear" w:color="auto" w:fill="DBE5F1" w:themeFill="accent1" w:themeFillTint="33"/>
            <w:vAlign w:val="center"/>
          </w:tcPr>
          <w:p w14:paraId="4C999FD1" w14:textId="77777777" w:rsidR="0090517E" w:rsidRPr="007D5891" w:rsidRDefault="0090517E" w:rsidP="0090517E">
            <w:pPr>
              <w:widowControl/>
              <w:spacing w:line="240" w:lineRule="auto"/>
              <w:ind w:firstLine="0"/>
              <w:jc w:val="center"/>
              <w:rPr>
                <w:rFonts w:eastAsia="Times New Roman" w:cs="Times New Roman"/>
                <w:color w:val="000000"/>
                <w:sz w:val="16"/>
                <w:szCs w:val="16"/>
                <w:lang w:eastAsia="ru-RU"/>
              </w:rPr>
            </w:pPr>
          </w:p>
        </w:tc>
        <w:tc>
          <w:tcPr>
            <w:tcW w:w="270" w:type="pct"/>
            <w:shd w:val="clear" w:color="auto" w:fill="DBE5F1" w:themeFill="accent1" w:themeFillTint="33"/>
            <w:vAlign w:val="center"/>
          </w:tcPr>
          <w:p w14:paraId="3C94EC25" w14:textId="77777777" w:rsidR="0090517E" w:rsidRPr="007D5891" w:rsidRDefault="0090517E" w:rsidP="0090517E">
            <w:pPr>
              <w:widowControl/>
              <w:spacing w:line="240" w:lineRule="auto"/>
              <w:ind w:firstLine="0"/>
              <w:jc w:val="center"/>
              <w:rPr>
                <w:rFonts w:eastAsia="Times New Roman" w:cs="Times New Roman"/>
                <w:color w:val="000000"/>
                <w:sz w:val="16"/>
                <w:szCs w:val="16"/>
                <w:lang w:eastAsia="ru-RU"/>
              </w:rPr>
            </w:pPr>
          </w:p>
        </w:tc>
        <w:tc>
          <w:tcPr>
            <w:tcW w:w="270" w:type="pct"/>
            <w:shd w:val="clear" w:color="auto" w:fill="DBE5F1" w:themeFill="accent1" w:themeFillTint="33"/>
            <w:vAlign w:val="center"/>
          </w:tcPr>
          <w:p w14:paraId="38340B67" w14:textId="77777777" w:rsidR="0090517E" w:rsidRPr="007D5891" w:rsidRDefault="0090517E" w:rsidP="0090517E">
            <w:pPr>
              <w:widowControl/>
              <w:spacing w:line="240" w:lineRule="auto"/>
              <w:ind w:firstLine="0"/>
              <w:jc w:val="center"/>
              <w:rPr>
                <w:rFonts w:cs="Times New Roman"/>
                <w:color w:val="000000"/>
                <w:sz w:val="16"/>
                <w:szCs w:val="16"/>
              </w:rPr>
            </w:pPr>
          </w:p>
        </w:tc>
        <w:tc>
          <w:tcPr>
            <w:tcW w:w="271" w:type="pct"/>
            <w:shd w:val="clear" w:color="auto" w:fill="DBE5F1" w:themeFill="accent1" w:themeFillTint="33"/>
            <w:vAlign w:val="center"/>
          </w:tcPr>
          <w:p w14:paraId="3FA63E97" w14:textId="77777777" w:rsidR="0090517E" w:rsidRPr="007D5891" w:rsidRDefault="0090517E" w:rsidP="0090517E">
            <w:pPr>
              <w:widowControl/>
              <w:spacing w:line="240" w:lineRule="auto"/>
              <w:ind w:firstLine="0"/>
              <w:jc w:val="center"/>
              <w:rPr>
                <w:rFonts w:eastAsia="Times New Roman" w:cs="Times New Roman"/>
                <w:color w:val="000000"/>
                <w:sz w:val="16"/>
                <w:szCs w:val="16"/>
                <w:lang w:eastAsia="ru-RU"/>
              </w:rPr>
            </w:pPr>
          </w:p>
        </w:tc>
        <w:tc>
          <w:tcPr>
            <w:tcW w:w="271" w:type="pct"/>
            <w:shd w:val="clear" w:color="auto" w:fill="DBE5F1" w:themeFill="accent1" w:themeFillTint="33"/>
            <w:vAlign w:val="center"/>
          </w:tcPr>
          <w:p w14:paraId="67BC0E54" w14:textId="77777777" w:rsidR="0090517E" w:rsidRPr="007D5891" w:rsidRDefault="0090517E" w:rsidP="0090517E">
            <w:pPr>
              <w:widowControl/>
              <w:spacing w:line="240" w:lineRule="auto"/>
              <w:ind w:firstLine="0"/>
              <w:jc w:val="center"/>
              <w:rPr>
                <w:rFonts w:eastAsia="Times New Roman" w:cs="Times New Roman"/>
                <w:color w:val="000000"/>
                <w:sz w:val="16"/>
                <w:szCs w:val="16"/>
                <w:lang w:eastAsia="ru-RU"/>
              </w:rPr>
            </w:pPr>
          </w:p>
        </w:tc>
        <w:tc>
          <w:tcPr>
            <w:tcW w:w="271" w:type="pct"/>
            <w:shd w:val="clear" w:color="auto" w:fill="DBE5F1" w:themeFill="accent1" w:themeFillTint="33"/>
            <w:vAlign w:val="center"/>
          </w:tcPr>
          <w:p w14:paraId="347EA6CD" w14:textId="77777777" w:rsidR="0090517E" w:rsidRPr="007D5891" w:rsidRDefault="0090517E" w:rsidP="0090517E">
            <w:pPr>
              <w:widowControl/>
              <w:spacing w:line="240" w:lineRule="auto"/>
              <w:ind w:firstLine="0"/>
              <w:jc w:val="center"/>
              <w:rPr>
                <w:rFonts w:eastAsia="Times New Roman" w:cs="Times New Roman"/>
                <w:color w:val="000000"/>
                <w:sz w:val="16"/>
                <w:szCs w:val="16"/>
                <w:lang w:eastAsia="ru-RU"/>
              </w:rPr>
            </w:pPr>
          </w:p>
        </w:tc>
        <w:tc>
          <w:tcPr>
            <w:tcW w:w="271" w:type="pct"/>
            <w:shd w:val="clear" w:color="auto" w:fill="DBE5F1" w:themeFill="accent1" w:themeFillTint="33"/>
            <w:vAlign w:val="center"/>
          </w:tcPr>
          <w:p w14:paraId="79D1CABB" w14:textId="77777777" w:rsidR="0090517E" w:rsidRPr="007D5891" w:rsidRDefault="0090517E" w:rsidP="0090517E">
            <w:pPr>
              <w:widowControl/>
              <w:spacing w:line="240" w:lineRule="auto"/>
              <w:ind w:firstLine="0"/>
              <w:jc w:val="center"/>
              <w:rPr>
                <w:rFonts w:eastAsia="Times New Roman" w:cs="Times New Roman"/>
                <w:color w:val="000000"/>
                <w:sz w:val="16"/>
                <w:szCs w:val="16"/>
                <w:lang w:eastAsia="ru-RU"/>
              </w:rPr>
            </w:pPr>
          </w:p>
        </w:tc>
        <w:tc>
          <w:tcPr>
            <w:tcW w:w="276" w:type="pct"/>
            <w:shd w:val="clear" w:color="auto" w:fill="DBE5F1" w:themeFill="accent1" w:themeFillTint="33"/>
            <w:vAlign w:val="center"/>
          </w:tcPr>
          <w:p w14:paraId="005B53FC" w14:textId="77777777" w:rsidR="0090517E" w:rsidRPr="007D5891" w:rsidRDefault="0090517E" w:rsidP="0090517E">
            <w:pPr>
              <w:widowControl/>
              <w:spacing w:line="240" w:lineRule="auto"/>
              <w:ind w:firstLine="0"/>
              <w:jc w:val="center"/>
              <w:rPr>
                <w:rFonts w:eastAsia="Times New Roman" w:cs="Times New Roman"/>
                <w:color w:val="000000"/>
                <w:sz w:val="16"/>
                <w:szCs w:val="16"/>
                <w:lang w:eastAsia="ru-RU"/>
              </w:rPr>
            </w:pPr>
          </w:p>
        </w:tc>
      </w:tr>
      <w:tr w:rsidR="0090517E" w:rsidRPr="007D5891" w14:paraId="14B5BAD2" w14:textId="77777777" w:rsidTr="0090517E">
        <w:trPr>
          <w:trHeight w:val="20"/>
        </w:trPr>
        <w:tc>
          <w:tcPr>
            <w:tcW w:w="270" w:type="pct"/>
            <w:shd w:val="clear" w:color="000000" w:fill="E2EFDA"/>
            <w:noWrap/>
            <w:vAlign w:val="center"/>
            <w:hideMark/>
          </w:tcPr>
          <w:p w14:paraId="1AA0A283" w14:textId="77777777" w:rsidR="0090517E" w:rsidRPr="007D5891" w:rsidRDefault="0090517E" w:rsidP="0090517E">
            <w:pPr>
              <w:widowControl/>
              <w:spacing w:line="240" w:lineRule="auto"/>
              <w:ind w:firstLine="0"/>
              <w:jc w:val="center"/>
              <w:rPr>
                <w:rFonts w:eastAsia="Times New Roman" w:cs="Times New Roman"/>
                <w:color w:val="000000"/>
                <w:sz w:val="16"/>
                <w:szCs w:val="16"/>
                <w:lang w:eastAsia="ru-RU"/>
              </w:rPr>
            </w:pPr>
            <w:r w:rsidRPr="007D5891">
              <w:rPr>
                <w:rFonts w:eastAsia="Times New Roman" w:cs="Times New Roman"/>
                <w:color w:val="000000"/>
                <w:sz w:val="16"/>
                <w:szCs w:val="16"/>
                <w:lang w:eastAsia="ru-RU"/>
              </w:rPr>
              <w:t> </w:t>
            </w:r>
          </w:p>
        </w:tc>
        <w:tc>
          <w:tcPr>
            <w:tcW w:w="1381" w:type="pct"/>
            <w:shd w:val="clear" w:color="000000" w:fill="E2EFDA"/>
            <w:vAlign w:val="center"/>
            <w:hideMark/>
          </w:tcPr>
          <w:p w14:paraId="1F8737E9" w14:textId="77777777" w:rsidR="0090517E" w:rsidRPr="007D5891" w:rsidRDefault="0090517E" w:rsidP="0090517E">
            <w:pPr>
              <w:widowControl/>
              <w:spacing w:line="240" w:lineRule="auto"/>
              <w:ind w:firstLine="0"/>
              <w:rPr>
                <w:rFonts w:eastAsia="Times New Roman" w:cs="Times New Roman"/>
                <w:b/>
                <w:bCs/>
                <w:color w:val="000000"/>
                <w:sz w:val="16"/>
                <w:szCs w:val="16"/>
                <w:u w:val="single"/>
                <w:lang w:eastAsia="ru-RU"/>
              </w:rPr>
            </w:pPr>
            <w:r w:rsidRPr="007D5891">
              <w:rPr>
                <w:rFonts w:eastAsia="Times New Roman" w:cs="Times New Roman"/>
                <w:b/>
                <w:bCs/>
                <w:color w:val="000000"/>
                <w:sz w:val="16"/>
                <w:szCs w:val="16"/>
                <w:u w:val="single"/>
                <w:lang w:eastAsia="ru-RU"/>
              </w:rPr>
              <w:t>Мероприятия</w:t>
            </w:r>
          </w:p>
        </w:tc>
        <w:tc>
          <w:tcPr>
            <w:tcW w:w="361" w:type="pct"/>
            <w:shd w:val="clear" w:color="000000" w:fill="E2EFDA"/>
            <w:vAlign w:val="center"/>
          </w:tcPr>
          <w:p w14:paraId="2178A197" w14:textId="77777777" w:rsidR="0090517E" w:rsidRPr="007D5891" w:rsidRDefault="0090517E" w:rsidP="0090517E">
            <w:pPr>
              <w:widowControl/>
              <w:spacing w:line="240" w:lineRule="auto"/>
              <w:ind w:firstLine="0"/>
              <w:jc w:val="center"/>
              <w:rPr>
                <w:rFonts w:eastAsia="Times New Roman" w:cs="Times New Roman"/>
                <w:b/>
                <w:bCs/>
                <w:color w:val="000000"/>
                <w:sz w:val="16"/>
                <w:szCs w:val="16"/>
                <w:lang w:eastAsia="ru-RU"/>
              </w:rPr>
            </w:pPr>
          </w:p>
        </w:tc>
        <w:tc>
          <w:tcPr>
            <w:tcW w:w="270" w:type="pct"/>
            <w:shd w:val="clear" w:color="000000" w:fill="E2EFDA"/>
            <w:vAlign w:val="center"/>
          </w:tcPr>
          <w:p w14:paraId="2BDBDD52" w14:textId="77777777" w:rsidR="0090517E" w:rsidRPr="007D5891" w:rsidRDefault="0090517E" w:rsidP="0090517E">
            <w:pPr>
              <w:widowControl/>
              <w:spacing w:line="240" w:lineRule="auto"/>
              <w:ind w:firstLine="0"/>
              <w:jc w:val="center"/>
              <w:rPr>
                <w:rFonts w:eastAsia="Times New Roman" w:cs="Times New Roman"/>
                <w:b/>
                <w:bCs/>
                <w:color w:val="000000"/>
                <w:sz w:val="16"/>
                <w:szCs w:val="16"/>
                <w:lang w:eastAsia="ru-RU"/>
              </w:rPr>
            </w:pPr>
          </w:p>
        </w:tc>
        <w:tc>
          <w:tcPr>
            <w:tcW w:w="270" w:type="pct"/>
            <w:shd w:val="clear" w:color="000000" w:fill="E2EFDA"/>
            <w:vAlign w:val="center"/>
          </w:tcPr>
          <w:p w14:paraId="2CC666DC" w14:textId="77777777" w:rsidR="0090517E" w:rsidRPr="007D5891" w:rsidRDefault="0090517E" w:rsidP="0090517E">
            <w:pPr>
              <w:widowControl/>
              <w:spacing w:line="240" w:lineRule="auto"/>
              <w:ind w:firstLine="0"/>
              <w:jc w:val="center"/>
              <w:rPr>
                <w:rFonts w:eastAsia="Times New Roman" w:cs="Times New Roman"/>
                <w:b/>
                <w:bCs/>
                <w:color w:val="000000"/>
                <w:sz w:val="16"/>
                <w:szCs w:val="16"/>
                <w:lang w:eastAsia="ru-RU"/>
              </w:rPr>
            </w:pPr>
          </w:p>
        </w:tc>
        <w:tc>
          <w:tcPr>
            <w:tcW w:w="270" w:type="pct"/>
            <w:shd w:val="clear" w:color="000000" w:fill="E2EFDA"/>
            <w:vAlign w:val="center"/>
          </w:tcPr>
          <w:p w14:paraId="5264D81E" w14:textId="77777777" w:rsidR="0090517E" w:rsidRPr="007D5891" w:rsidRDefault="0090517E" w:rsidP="0090517E">
            <w:pPr>
              <w:widowControl/>
              <w:spacing w:line="240" w:lineRule="auto"/>
              <w:ind w:firstLine="0"/>
              <w:jc w:val="center"/>
              <w:rPr>
                <w:rFonts w:eastAsia="Times New Roman" w:cs="Times New Roman"/>
                <w:b/>
                <w:bCs/>
                <w:color w:val="000000"/>
                <w:sz w:val="16"/>
                <w:szCs w:val="16"/>
                <w:lang w:eastAsia="ru-RU"/>
              </w:rPr>
            </w:pPr>
          </w:p>
        </w:tc>
        <w:tc>
          <w:tcPr>
            <w:tcW w:w="278" w:type="pct"/>
            <w:shd w:val="clear" w:color="000000" w:fill="E2EFDA"/>
            <w:vAlign w:val="center"/>
          </w:tcPr>
          <w:p w14:paraId="01C3DAB5" w14:textId="77777777" w:rsidR="0090517E" w:rsidRPr="007D5891" w:rsidRDefault="0090517E" w:rsidP="0090517E">
            <w:pPr>
              <w:widowControl/>
              <w:spacing w:line="240" w:lineRule="auto"/>
              <w:ind w:firstLine="0"/>
              <w:jc w:val="center"/>
              <w:rPr>
                <w:rFonts w:eastAsia="Times New Roman" w:cs="Times New Roman"/>
                <w:b/>
                <w:bCs/>
                <w:color w:val="000000"/>
                <w:sz w:val="16"/>
                <w:szCs w:val="16"/>
                <w:lang w:eastAsia="ru-RU"/>
              </w:rPr>
            </w:pPr>
          </w:p>
        </w:tc>
        <w:tc>
          <w:tcPr>
            <w:tcW w:w="270" w:type="pct"/>
            <w:shd w:val="clear" w:color="000000" w:fill="E2EFDA"/>
            <w:vAlign w:val="center"/>
          </w:tcPr>
          <w:p w14:paraId="51AA0322" w14:textId="77777777" w:rsidR="0090517E" w:rsidRPr="007D5891" w:rsidRDefault="0090517E" w:rsidP="0090517E">
            <w:pPr>
              <w:widowControl/>
              <w:spacing w:line="240" w:lineRule="auto"/>
              <w:ind w:firstLine="0"/>
              <w:jc w:val="center"/>
              <w:rPr>
                <w:rFonts w:eastAsia="Times New Roman" w:cs="Times New Roman"/>
                <w:b/>
                <w:bCs/>
                <w:color w:val="000000"/>
                <w:sz w:val="16"/>
                <w:szCs w:val="16"/>
                <w:lang w:eastAsia="ru-RU"/>
              </w:rPr>
            </w:pPr>
          </w:p>
        </w:tc>
        <w:tc>
          <w:tcPr>
            <w:tcW w:w="270" w:type="pct"/>
            <w:shd w:val="clear" w:color="000000" w:fill="E2EFDA"/>
            <w:vAlign w:val="center"/>
          </w:tcPr>
          <w:p w14:paraId="0246FDBC" w14:textId="77777777" w:rsidR="0090517E" w:rsidRPr="007D5891" w:rsidRDefault="0090517E" w:rsidP="0090517E">
            <w:pPr>
              <w:widowControl/>
              <w:spacing w:line="240" w:lineRule="auto"/>
              <w:ind w:firstLine="0"/>
              <w:jc w:val="center"/>
              <w:rPr>
                <w:rFonts w:eastAsia="Times New Roman" w:cs="Times New Roman"/>
                <w:b/>
                <w:bCs/>
                <w:color w:val="000000"/>
                <w:sz w:val="16"/>
                <w:szCs w:val="16"/>
                <w:lang w:eastAsia="ru-RU"/>
              </w:rPr>
            </w:pPr>
          </w:p>
        </w:tc>
        <w:tc>
          <w:tcPr>
            <w:tcW w:w="271" w:type="pct"/>
            <w:shd w:val="clear" w:color="000000" w:fill="E2EFDA"/>
            <w:vAlign w:val="center"/>
          </w:tcPr>
          <w:p w14:paraId="7880B942" w14:textId="77777777" w:rsidR="0090517E" w:rsidRPr="007D5891" w:rsidRDefault="0090517E" w:rsidP="0090517E">
            <w:pPr>
              <w:widowControl/>
              <w:spacing w:line="240" w:lineRule="auto"/>
              <w:ind w:firstLine="0"/>
              <w:jc w:val="center"/>
              <w:rPr>
                <w:rFonts w:eastAsia="Times New Roman" w:cs="Times New Roman"/>
                <w:b/>
                <w:bCs/>
                <w:color w:val="000000"/>
                <w:sz w:val="16"/>
                <w:szCs w:val="16"/>
                <w:lang w:eastAsia="ru-RU"/>
              </w:rPr>
            </w:pPr>
          </w:p>
        </w:tc>
        <w:tc>
          <w:tcPr>
            <w:tcW w:w="271" w:type="pct"/>
            <w:shd w:val="clear" w:color="000000" w:fill="E2EFDA"/>
            <w:vAlign w:val="center"/>
          </w:tcPr>
          <w:p w14:paraId="7D50205F" w14:textId="77777777" w:rsidR="0090517E" w:rsidRPr="007D5891" w:rsidRDefault="0090517E" w:rsidP="0090517E">
            <w:pPr>
              <w:widowControl/>
              <w:spacing w:line="240" w:lineRule="auto"/>
              <w:ind w:firstLine="0"/>
              <w:jc w:val="center"/>
              <w:rPr>
                <w:rFonts w:eastAsia="Times New Roman" w:cs="Times New Roman"/>
                <w:b/>
                <w:bCs/>
                <w:color w:val="000000"/>
                <w:sz w:val="16"/>
                <w:szCs w:val="16"/>
                <w:lang w:eastAsia="ru-RU"/>
              </w:rPr>
            </w:pPr>
          </w:p>
        </w:tc>
        <w:tc>
          <w:tcPr>
            <w:tcW w:w="271" w:type="pct"/>
            <w:shd w:val="clear" w:color="000000" w:fill="E2EFDA"/>
            <w:vAlign w:val="center"/>
          </w:tcPr>
          <w:p w14:paraId="05F6D5F9" w14:textId="77777777" w:rsidR="0090517E" w:rsidRPr="007D5891" w:rsidRDefault="0090517E" w:rsidP="0090517E">
            <w:pPr>
              <w:widowControl/>
              <w:spacing w:line="240" w:lineRule="auto"/>
              <w:ind w:firstLine="0"/>
              <w:jc w:val="center"/>
              <w:rPr>
                <w:rFonts w:eastAsia="Times New Roman" w:cs="Times New Roman"/>
                <w:b/>
                <w:bCs/>
                <w:color w:val="000000"/>
                <w:sz w:val="16"/>
                <w:szCs w:val="16"/>
                <w:lang w:eastAsia="ru-RU"/>
              </w:rPr>
            </w:pPr>
          </w:p>
        </w:tc>
        <w:tc>
          <w:tcPr>
            <w:tcW w:w="271" w:type="pct"/>
            <w:shd w:val="clear" w:color="000000" w:fill="E2EFDA"/>
            <w:vAlign w:val="center"/>
          </w:tcPr>
          <w:p w14:paraId="697B75DD" w14:textId="77777777" w:rsidR="0090517E" w:rsidRPr="007D5891" w:rsidRDefault="0090517E" w:rsidP="0090517E">
            <w:pPr>
              <w:widowControl/>
              <w:spacing w:line="240" w:lineRule="auto"/>
              <w:ind w:firstLine="0"/>
              <w:jc w:val="center"/>
              <w:rPr>
                <w:rFonts w:eastAsia="Times New Roman" w:cs="Times New Roman"/>
                <w:b/>
                <w:bCs/>
                <w:color w:val="000000"/>
                <w:sz w:val="16"/>
                <w:szCs w:val="16"/>
                <w:lang w:eastAsia="ru-RU"/>
              </w:rPr>
            </w:pPr>
          </w:p>
        </w:tc>
        <w:tc>
          <w:tcPr>
            <w:tcW w:w="276" w:type="pct"/>
            <w:shd w:val="clear" w:color="000000" w:fill="E2EFDA"/>
            <w:vAlign w:val="center"/>
          </w:tcPr>
          <w:p w14:paraId="40659945" w14:textId="77777777" w:rsidR="0090517E" w:rsidRPr="007D5891" w:rsidRDefault="0090517E" w:rsidP="0090517E">
            <w:pPr>
              <w:widowControl/>
              <w:spacing w:line="240" w:lineRule="auto"/>
              <w:ind w:firstLine="0"/>
              <w:jc w:val="center"/>
              <w:rPr>
                <w:rFonts w:eastAsia="Times New Roman" w:cs="Times New Roman"/>
                <w:b/>
                <w:bCs/>
                <w:color w:val="000000"/>
                <w:sz w:val="16"/>
                <w:szCs w:val="16"/>
                <w:lang w:eastAsia="ru-RU"/>
              </w:rPr>
            </w:pPr>
          </w:p>
        </w:tc>
      </w:tr>
      <w:tr w:rsidR="0090517E" w:rsidRPr="007D5891" w14:paraId="657E4888" w14:textId="77777777" w:rsidTr="0090517E">
        <w:trPr>
          <w:trHeight w:val="20"/>
        </w:trPr>
        <w:tc>
          <w:tcPr>
            <w:tcW w:w="270" w:type="pct"/>
            <w:shd w:val="clear" w:color="000000" w:fill="E2EFDA"/>
            <w:noWrap/>
            <w:vAlign w:val="center"/>
            <w:hideMark/>
          </w:tcPr>
          <w:p w14:paraId="1ACCBA19" w14:textId="77777777" w:rsidR="0090517E" w:rsidRPr="007D5891" w:rsidRDefault="0090517E" w:rsidP="0090517E">
            <w:pPr>
              <w:widowControl/>
              <w:spacing w:line="240" w:lineRule="auto"/>
              <w:ind w:firstLine="0"/>
              <w:jc w:val="center"/>
              <w:rPr>
                <w:rFonts w:eastAsia="Times New Roman" w:cs="Times New Roman"/>
                <w:color w:val="000000"/>
                <w:sz w:val="16"/>
                <w:szCs w:val="16"/>
                <w:lang w:eastAsia="ru-RU"/>
              </w:rPr>
            </w:pPr>
            <w:r w:rsidRPr="007D5891">
              <w:rPr>
                <w:rFonts w:eastAsia="Times New Roman" w:cs="Times New Roman"/>
                <w:color w:val="000000"/>
                <w:sz w:val="16"/>
                <w:szCs w:val="16"/>
                <w:lang w:eastAsia="ru-RU"/>
              </w:rPr>
              <w:t> </w:t>
            </w:r>
          </w:p>
        </w:tc>
        <w:tc>
          <w:tcPr>
            <w:tcW w:w="1381" w:type="pct"/>
            <w:shd w:val="clear" w:color="000000" w:fill="E2EFDA"/>
            <w:vAlign w:val="center"/>
            <w:hideMark/>
          </w:tcPr>
          <w:p w14:paraId="3B0C0036" w14:textId="77777777" w:rsidR="0090517E" w:rsidRPr="007D5891" w:rsidRDefault="0090517E" w:rsidP="0090517E">
            <w:pPr>
              <w:widowControl/>
              <w:spacing w:line="240" w:lineRule="auto"/>
              <w:ind w:firstLine="0"/>
              <w:jc w:val="left"/>
              <w:rPr>
                <w:rFonts w:eastAsia="Times New Roman" w:cs="Times New Roman"/>
                <w:color w:val="000000"/>
                <w:sz w:val="16"/>
                <w:szCs w:val="16"/>
                <w:lang w:eastAsia="ru-RU"/>
              </w:rPr>
            </w:pPr>
            <w:r w:rsidRPr="007D5891">
              <w:rPr>
                <w:rFonts w:eastAsia="Times New Roman" w:cs="Times New Roman"/>
                <w:color w:val="000000"/>
                <w:sz w:val="16"/>
                <w:szCs w:val="16"/>
                <w:lang w:eastAsia="ru-RU"/>
              </w:rPr>
              <w:t>нацеленные на присоединение новых потребителей</w:t>
            </w:r>
          </w:p>
        </w:tc>
        <w:tc>
          <w:tcPr>
            <w:tcW w:w="361" w:type="pct"/>
            <w:shd w:val="clear" w:color="000000" w:fill="E2EFDA"/>
            <w:vAlign w:val="center"/>
          </w:tcPr>
          <w:p w14:paraId="5670FB1F" w14:textId="77777777" w:rsidR="0090517E" w:rsidRPr="007D5891" w:rsidRDefault="0090517E" w:rsidP="0090517E">
            <w:pPr>
              <w:widowControl/>
              <w:spacing w:line="240" w:lineRule="auto"/>
              <w:ind w:firstLine="0"/>
              <w:jc w:val="center"/>
              <w:rPr>
                <w:rFonts w:eastAsia="Times New Roman" w:cs="Times New Roman"/>
                <w:color w:val="000000"/>
                <w:sz w:val="16"/>
                <w:szCs w:val="16"/>
                <w:lang w:eastAsia="ru-RU"/>
              </w:rPr>
            </w:pPr>
          </w:p>
        </w:tc>
        <w:tc>
          <w:tcPr>
            <w:tcW w:w="270" w:type="pct"/>
            <w:shd w:val="clear" w:color="000000" w:fill="E2EFDA"/>
            <w:vAlign w:val="center"/>
          </w:tcPr>
          <w:p w14:paraId="475EB67E" w14:textId="77777777" w:rsidR="0090517E" w:rsidRPr="007D5891" w:rsidRDefault="0090517E" w:rsidP="0090517E">
            <w:pPr>
              <w:widowControl/>
              <w:spacing w:line="240" w:lineRule="auto"/>
              <w:ind w:firstLine="0"/>
              <w:jc w:val="center"/>
              <w:rPr>
                <w:rFonts w:eastAsia="Times New Roman" w:cs="Times New Roman"/>
                <w:color w:val="000000"/>
                <w:sz w:val="16"/>
                <w:szCs w:val="16"/>
                <w:lang w:eastAsia="ru-RU"/>
              </w:rPr>
            </w:pPr>
          </w:p>
        </w:tc>
        <w:tc>
          <w:tcPr>
            <w:tcW w:w="270" w:type="pct"/>
            <w:shd w:val="clear" w:color="000000" w:fill="E2EFDA"/>
            <w:vAlign w:val="center"/>
          </w:tcPr>
          <w:p w14:paraId="178BDEA3" w14:textId="77777777" w:rsidR="0090517E" w:rsidRPr="007D5891" w:rsidRDefault="0090517E" w:rsidP="0090517E">
            <w:pPr>
              <w:widowControl/>
              <w:spacing w:line="240" w:lineRule="auto"/>
              <w:ind w:firstLine="0"/>
              <w:jc w:val="center"/>
              <w:rPr>
                <w:rFonts w:eastAsia="Times New Roman" w:cs="Times New Roman"/>
                <w:color w:val="000000"/>
                <w:sz w:val="16"/>
                <w:szCs w:val="16"/>
                <w:lang w:eastAsia="ru-RU"/>
              </w:rPr>
            </w:pPr>
          </w:p>
        </w:tc>
        <w:tc>
          <w:tcPr>
            <w:tcW w:w="270" w:type="pct"/>
            <w:shd w:val="clear" w:color="000000" w:fill="E2EFDA"/>
            <w:vAlign w:val="center"/>
          </w:tcPr>
          <w:p w14:paraId="6BE8C50A" w14:textId="77777777" w:rsidR="0090517E" w:rsidRPr="007D5891" w:rsidRDefault="0090517E" w:rsidP="0090517E">
            <w:pPr>
              <w:widowControl/>
              <w:spacing w:line="240" w:lineRule="auto"/>
              <w:ind w:firstLine="0"/>
              <w:jc w:val="center"/>
              <w:rPr>
                <w:rFonts w:eastAsia="Times New Roman" w:cs="Times New Roman"/>
                <w:color w:val="000000"/>
                <w:sz w:val="16"/>
                <w:szCs w:val="16"/>
                <w:lang w:eastAsia="ru-RU"/>
              </w:rPr>
            </w:pPr>
          </w:p>
        </w:tc>
        <w:tc>
          <w:tcPr>
            <w:tcW w:w="278" w:type="pct"/>
            <w:shd w:val="clear" w:color="000000" w:fill="E2EFDA"/>
            <w:vAlign w:val="center"/>
          </w:tcPr>
          <w:p w14:paraId="5BDC08D1" w14:textId="77777777" w:rsidR="0090517E" w:rsidRPr="007D5891" w:rsidRDefault="0090517E" w:rsidP="0090517E">
            <w:pPr>
              <w:widowControl/>
              <w:spacing w:line="240" w:lineRule="auto"/>
              <w:ind w:firstLine="0"/>
              <w:jc w:val="center"/>
              <w:rPr>
                <w:rFonts w:eastAsia="Times New Roman" w:cs="Times New Roman"/>
                <w:color w:val="000000"/>
                <w:sz w:val="16"/>
                <w:szCs w:val="16"/>
                <w:lang w:eastAsia="ru-RU"/>
              </w:rPr>
            </w:pPr>
          </w:p>
        </w:tc>
        <w:tc>
          <w:tcPr>
            <w:tcW w:w="270" w:type="pct"/>
            <w:shd w:val="clear" w:color="000000" w:fill="E2EFDA"/>
            <w:vAlign w:val="center"/>
          </w:tcPr>
          <w:p w14:paraId="234B2141" w14:textId="77777777" w:rsidR="0090517E" w:rsidRPr="007D5891" w:rsidRDefault="0090517E" w:rsidP="0090517E">
            <w:pPr>
              <w:widowControl/>
              <w:spacing w:line="240" w:lineRule="auto"/>
              <w:ind w:firstLine="0"/>
              <w:jc w:val="center"/>
              <w:rPr>
                <w:rFonts w:eastAsia="Times New Roman" w:cs="Times New Roman"/>
                <w:color w:val="000000"/>
                <w:sz w:val="16"/>
                <w:szCs w:val="16"/>
                <w:lang w:eastAsia="ru-RU"/>
              </w:rPr>
            </w:pPr>
          </w:p>
        </w:tc>
        <w:tc>
          <w:tcPr>
            <w:tcW w:w="270" w:type="pct"/>
            <w:shd w:val="clear" w:color="000000" w:fill="E2EFDA"/>
            <w:vAlign w:val="center"/>
          </w:tcPr>
          <w:p w14:paraId="14478099" w14:textId="77777777" w:rsidR="0090517E" w:rsidRPr="007D5891" w:rsidRDefault="0090517E" w:rsidP="0090517E">
            <w:pPr>
              <w:widowControl/>
              <w:spacing w:line="240" w:lineRule="auto"/>
              <w:ind w:firstLine="0"/>
              <w:jc w:val="center"/>
              <w:rPr>
                <w:rFonts w:eastAsia="Times New Roman" w:cs="Times New Roman"/>
                <w:color w:val="000000"/>
                <w:sz w:val="16"/>
                <w:szCs w:val="16"/>
                <w:lang w:eastAsia="ru-RU"/>
              </w:rPr>
            </w:pPr>
          </w:p>
        </w:tc>
        <w:tc>
          <w:tcPr>
            <w:tcW w:w="271" w:type="pct"/>
            <w:shd w:val="clear" w:color="000000" w:fill="E2EFDA"/>
            <w:vAlign w:val="center"/>
          </w:tcPr>
          <w:p w14:paraId="161D3A16" w14:textId="77777777" w:rsidR="0090517E" w:rsidRPr="007D5891" w:rsidRDefault="0090517E" w:rsidP="0090517E">
            <w:pPr>
              <w:widowControl/>
              <w:spacing w:line="240" w:lineRule="auto"/>
              <w:ind w:firstLine="0"/>
              <w:jc w:val="center"/>
              <w:rPr>
                <w:rFonts w:eastAsia="Times New Roman" w:cs="Times New Roman"/>
                <w:color w:val="000000"/>
                <w:sz w:val="16"/>
                <w:szCs w:val="16"/>
                <w:lang w:eastAsia="ru-RU"/>
              </w:rPr>
            </w:pPr>
          </w:p>
        </w:tc>
        <w:tc>
          <w:tcPr>
            <w:tcW w:w="271" w:type="pct"/>
            <w:shd w:val="clear" w:color="000000" w:fill="E2EFDA"/>
            <w:vAlign w:val="center"/>
          </w:tcPr>
          <w:p w14:paraId="7A4A22EC" w14:textId="77777777" w:rsidR="0090517E" w:rsidRPr="007D5891" w:rsidRDefault="0090517E" w:rsidP="0090517E">
            <w:pPr>
              <w:widowControl/>
              <w:spacing w:line="240" w:lineRule="auto"/>
              <w:ind w:firstLine="0"/>
              <w:jc w:val="center"/>
              <w:rPr>
                <w:rFonts w:eastAsia="Times New Roman" w:cs="Times New Roman"/>
                <w:color w:val="000000"/>
                <w:sz w:val="16"/>
                <w:szCs w:val="16"/>
                <w:lang w:eastAsia="ru-RU"/>
              </w:rPr>
            </w:pPr>
          </w:p>
        </w:tc>
        <w:tc>
          <w:tcPr>
            <w:tcW w:w="271" w:type="pct"/>
            <w:shd w:val="clear" w:color="000000" w:fill="E2EFDA"/>
            <w:vAlign w:val="center"/>
          </w:tcPr>
          <w:p w14:paraId="092ABC23" w14:textId="77777777" w:rsidR="0090517E" w:rsidRPr="007D5891" w:rsidRDefault="0090517E" w:rsidP="0090517E">
            <w:pPr>
              <w:widowControl/>
              <w:spacing w:line="240" w:lineRule="auto"/>
              <w:ind w:firstLine="0"/>
              <w:jc w:val="center"/>
              <w:rPr>
                <w:rFonts w:eastAsia="Times New Roman" w:cs="Times New Roman"/>
                <w:color w:val="000000"/>
                <w:sz w:val="16"/>
                <w:szCs w:val="16"/>
                <w:lang w:eastAsia="ru-RU"/>
              </w:rPr>
            </w:pPr>
          </w:p>
        </w:tc>
        <w:tc>
          <w:tcPr>
            <w:tcW w:w="271" w:type="pct"/>
            <w:shd w:val="clear" w:color="000000" w:fill="E2EFDA"/>
            <w:vAlign w:val="center"/>
          </w:tcPr>
          <w:p w14:paraId="47803CB1" w14:textId="77777777" w:rsidR="0090517E" w:rsidRPr="007D5891" w:rsidRDefault="0090517E" w:rsidP="0090517E">
            <w:pPr>
              <w:widowControl/>
              <w:spacing w:line="240" w:lineRule="auto"/>
              <w:ind w:firstLine="0"/>
              <w:jc w:val="center"/>
              <w:rPr>
                <w:rFonts w:eastAsia="Times New Roman" w:cs="Times New Roman"/>
                <w:color w:val="000000"/>
                <w:sz w:val="16"/>
                <w:szCs w:val="16"/>
                <w:lang w:eastAsia="ru-RU"/>
              </w:rPr>
            </w:pPr>
          </w:p>
        </w:tc>
        <w:tc>
          <w:tcPr>
            <w:tcW w:w="276" w:type="pct"/>
            <w:shd w:val="clear" w:color="000000" w:fill="E2EFDA"/>
            <w:vAlign w:val="center"/>
          </w:tcPr>
          <w:p w14:paraId="1DA53210" w14:textId="77777777" w:rsidR="0090517E" w:rsidRPr="007D5891" w:rsidRDefault="0090517E" w:rsidP="0090517E">
            <w:pPr>
              <w:widowControl/>
              <w:spacing w:line="240" w:lineRule="auto"/>
              <w:ind w:firstLine="0"/>
              <w:jc w:val="center"/>
              <w:rPr>
                <w:rFonts w:eastAsia="Times New Roman" w:cs="Times New Roman"/>
                <w:color w:val="000000"/>
                <w:sz w:val="16"/>
                <w:szCs w:val="16"/>
                <w:lang w:eastAsia="ru-RU"/>
              </w:rPr>
            </w:pPr>
          </w:p>
        </w:tc>
      </w:tr>
      <w:tr w:rsidR="0090517E" w:rsidRPr="007D5891" w14:paraId="45475EFB" w14:textId="77777777" w:rsidTr="0090517E">
        <w:trPr>
          <w:trHeight w:val="20"/>
        </w:trPr>
        <w:tc>
          <w:tcPr>
            <w:tcW w:w="270" w:type="pct"/>
            <w:shd w:val="clear" w:color="000000" w:fill="E2EFDA"/>
            <w:noWrap/>
            <w:vAlign w:val="center"/>
          </w:tcPr>
          <w:p w14:paraId="38B17681" w14:textId="77777777" w:rsidR="0090517E" w:rsidRPr="007D5891" w:rsidRDefault="0090517E" w:rsidP="0090517E">
            <w:pPr>
              <w:widowControl/>
              <w:spacing w:line="240" w:lineRule="auto"/>
              <w:ind w:firstLine="0"/>
              <w:jc w:val="center"/>
              <w:rPr>
                <w:rFonts w:eastAsia="Times New Roman" w:cs="Times New Roman"/>
                <w:color w:val="000000"/>
                <w:sz w:val="16"/>
                <w:szCs w:val="16"/>
                <w:lang w:eastAsia="ru-RU"/>
              </w:rPr>
            </w:pPr>
            <w:r w:rsidRPr="007D5891">
              <w:rPr>
                <w:rFonts w:eastAsia="Times New Roman" w:cs="Times New Roman"/>
                <w:color w:val="000000"/>
                <w:sz w:val="16"/>
                <w:szCs w:val="16"/>
                <w:lang w:eastAsia="ru-RU"/>
              </w:rPr>
              <w:t> </w:t>
            </w:r>
          </w:p>
        </w:tc>
        <w:tc>
          <w:tcPr>
            <w:tcW w:w="1381" w:type="pct"/>
            <w:shd w:val="clear" w:color="000000" w:fill="E2EFDA"/>
            <w:vAlign w:val="center"/>
          </w:tcPr>
          <w:p w14:paraId="0B1BF853" w14:textId="77777777" w:rsidR="0090517E" w:rsidRPr="007D5891" w:rsidRDefault="0090517E" w:rsidP="0090517E">
            <w:pPr>
              <w:widowControl/>
              <w:spacing w:line="240" w:lineRule="auto"/>
              <w:ind w:firstLine="0"/>
              <w:jc w:val="left"/>
              <w:rPr>
                <w:rFonts w:eastAsia="Times New Roman" w:cs="Times New Roman"/>
                <w:color w:val="000000"/>
                <w:sz w:val="16"/>
                <w:szCs w:val="16"/>
                <w:lang w:eastAsia="ru-RU"/>
              </w:rPr>
            </w:pPr>
            <w:r w:rsidRPr="007D5891">
              <w:rPr>
                <w:rFonts w:eastAsia="Times New Roman" w:cs="Times New Roman"/>
                <w:color w:val="000000"/>
                <w:sz w:val="16"/>
                <w:szCs w:val="16"/>
                <w:lang w:eastAsia="ru-RU"/>
              </w:rPr>
              <w:t>обеспечивающие повышение надежности предоставления коммунальной услуги</w:t>
            </w:r>
          </w:p>
        </w:tc>
        <w:tc>
          <w:tcPr>
            <w:tcW w:w="361" w:type="pct"/>
            <w:shd w:val="clear" w:color="000000" w:fill="E2EFDA"/>
            <w:vAlign w:val="center"/>
          </w:tcPr>
          <w:p w14:paraId="4B124A3D" w14:textId="77777777" w:rsidR="0090517E" w:rsidRPr="007D5891" w:rsidRDefault="0090517E" w:rsidP="0090517E">
            <w:pPr>
              <w:widowControl/>
              <w:ind w:firstLine="0"/>
              <w:jc w:val="center"/>
              <w:rPr>
                <w:rFonts w:cs="Times New Roman"/>
                <w:color w:val="000000"/>
                <w:sz w:val="16"/>
                <w:szCs w:val="16"/>
              </w:rPr>
            </w:pPr>
          </w:p>
        </w:tc>
        <w:tc>
          <w:tcPr>
            <w:tcW w:w="270" w:type="pct"/>
            <w:shd w:val="clear" w:color="000000" w:fill="E2EFDA"/>
            <w:vAlign w:val="center"/>
          </w:tcPr>
          <w:p w14:paraId="17B6E7F2" w14:textId="77777777" w:rsidR="0090517E" w:rsidRPr="007D5891" w:rsidRDefault="0090517E" w:rsidP="0090517E">
            <w:pPr>
              <w:widowControl/>
              <w:spacing w:line="240" w:lineRule="auto"/>
              <w:ind w:firstLine="0"/>
              <w:jc w:val="center"/>
              <w:rPr>
                <w:rFonts w:eastAsia="Times New Roman" w:cs="Times New Roman"/>
                <w:color w:val="000000"/>
                <w:sz w:val="16"/>
                <w:szCs w:val="16"/>
                <w:lang w:eastAsia="ru-RU"/>
              </w:rPr>
            </w:pPr>
          </w:p>
        </w:tc>
        <w:tc>
          <w:tcPr>
            <w:tcW w:w="270" w:type="pct"/>
            <w:shd w:val="clear" w:color="000000" w:fill="E2EFDA"/>
            <w:vAlign w:val="center"/>
          </w:tcPr>
          <w:p w14:paraId="5EECE3F6" w14:textId="77777777" w:rsidR="0090517E" w:rsidRPr="007D5891" w:rsidRDefault="0090517E" w:rsidP="0090517E">
            <w:pPr>
              <w:widowControl/>
              <w:spacing w:line="240" w:lineRule="auto"/>
              <w:ind w:firstLine="0"/>
              <w:jc w:val="center"/>
              <w:rPr>
                <w:rFonts w:eastAsia="Times New Roman" w:cs="Times New Roman"/>
                <w:color w:val="000000"/>
                <w:sz w:val="16"/>
                <w:szCs w:val="16"/>
                <w:lang w:eastAsia="ru-RU"/>
              </w:rPr>
            </w:pPr>
          </w:p>
        </w:tc>
        <w:tc>
          <w:tcPr>
            <w:tcW w:w="270" w:type="pct"/>
            <w:shd w:val="clear" w:color="000000" w:fill="E2EFDA"/>
            <w:vAlign w:val="center"/>
          </w:tcPr>
          <w:p w14:paraId="40F24549" w14:textId="77777777" w:rsidR="0090517E" w:rsidRPr="007D5891" w:rsidRDefault="0090517E" w:rsidP="0090517E">
            <w:pPr>
              <w:widowControl/>
              <w:spacing w:line="240" w:lineRule="auto"/>
              <w:ind w:firstLine="0"/>
              <w:jc w:val="center"/>
              <w:rPr>
                <w:rFonts w:eastAsia="Times New Roman" w:cs="Times New Roman"/>
                <w:color w:val="000000"/>
                <w:sz w:val="16"/>
                <w:szCs w:val="16"/>
                <w:lang w:eastAsia="ru-RU"/>
              </w:rPr>
            </w:pPr>
          </w:p>
        </w:tc>
        <w:tc>
          <w:tcPr>
            <w:tcW w:w="278" w:type="pct"/>
            <w:shd w:val="clear" w:color="000000" w:fill="E2EFDA"/>
            <w:vAlign w:val="center"/>
          </w:tcPr>
          <w:p w14:paraId="2958D118" w14:textId="77777777" w:rsidR="0090517E" w:rsidRPr="007D5891" w:rsidRDefault="0090517E" w:rsidP="0090517E">
            <w:pPr>
              <w:widowControl/>
              <w:spacing w:line="240" w:lineRule="auto"/>
              <w:ind w:firstLine="0"/>
              <w:jc w:val="center"/>
              <w:rPr>
                <w:rFonts w:eastAsia="Times New Roman" w:cs="Times New Roman"/>
                <w:color w:val="000000"/>
                <w:sz w:val="16"/>
                <w:szCs w:val="16"/>
                <w:lang w:eastAsia="ru-RU"/>
              </w:rPr>
            </w:pPr>
          </w:p>
        </w:tc>
        <w:tc>
          <w:tcPr>
            <w:tcW w:w="270" w:type="pct"/>
            <w:shd w:val="clear" w:color="000000" w:fill="E2EFDA"/>
            <w:vAlign w:val="center"/>
          </w:tcPr>
          <w:p w14:paraId="4F5A5BD0" w14:textId="77777777" w:rsidR="0090517E" w:rsidRPr="007D5891" w:rsidRDefault="0090517E" w:rsidP="0090517E">
            <w:pPr>
              <w:widowControl/>
              <w:spacing w:line="240" w:lineRule="auto"/>
              <w:ind w:firstLine="0"/>
              <w:jc w:val="center"/>
              <w:rPr>
                <w:rFonts w:eastAsia="Times New Roman" w:cs="Times New Roman"/>
                <w:color w:val="000000"/>
                <w:sz w:val="16"/>
                <w:szCs w:val="16"/>
                <w:lang w:eastAsia="ru-RU"/>
              </w:rPr>
            </w:pPr>
          </w:p>
        </w:tc>
        <w:tc>
          <w:tcPr>
            <w:tcW w:w="270" w:type="pct"/>
            <w:shd w:val="clear" w:color="000000" w:fill="E2EFDA"/>
            <w:vAlign w:val="center"/>
          </w:tcPr>
          <w:p w14:paraId="58810916" w14:textId="77777777" w:rsidR="0090517E" w:rsidRPr="007D5891" w:rsidRDefault="0090517E" w:rsidP="0090517E">
            <w:pPr>
              <w:widowControl/>
              <w:spacing w:line="240" w:lineRule="auto"/>
              <w:ind w:firstLine="0"/>
              <w:jc w:val="center"/>
              <w:rPr>
                <w:rFonts w:eastAsia="Times New Roman" w:cs="Times New Roman"/>
                <w:color w:val="000000"/>
                <w:sz w:val="16"/>
                <w:szCs w:val="16"/>
                <w:lang w:eastAsia="ru-RU"/>
              </w:rPr>
            </w:pPr>
          </w:p>
        </w:tc>
        <w:tc>
          <w:tcPr>
            <w:tcW w:w="271" w:type="pct"/>
            <w:shd w:val="clear" w:color="000000" w:fill="E2EFDA"/>
            <w:vAlign w:val="center"/>
          </w:tcPr>
          <w:p w14:paraId="6946789E" w14:textId="77777777" w:rsidR="0090517E" w:rsidRPr="007D5891" w:rsidRDefault="0090517E" w:rsidP="0090517E">
            <w:pPr>
              <w:widowControl/>
              <w:spacing w:line="240" w:lineRule="auto"/>
              <w:ind w:firstLine="0"/>
              <w:jc w:val="center"/>
              <w:rPr>
                <w:rFonts w:eastAsia="Times New Roman" w:cs="Times New Roman"/>
                <w:color w:val="000000"/>
                <w:sz w:val="16"/>
                <w:szCs w:val="16"/>
                <w:lang w:eastAsia="ru-RU"/>
              </w:rPr>
            </w:pPr>
          </w:p>
        </w:tc>
        <w:tc>
          <w:tcPr>
            <w:tcW w:w="271" w:type="pct"/>
            <w:shd w:val="clear" w:color="000000" w:fill="E2EFDA"/>
            <w:vAlign w:val="center"/>
          </w:tcPr>
          <w:p w14:paraId="4F8E2741" w14:textId="77777777" w:rsidR="0090517E" w:rsidRPr="007D5891" w:rsidRDefault="0090517E" w:rsidP="0090517E">
            <w:pPr>
              <w:widowControl/>
              <w:spacing w:line="240" w:lineRule="auto"/>
              <w:ind w:firstLine="0"/>
              <w:jc w:val="center"/>
              <w:rPr>
                <w:rFonts w:eastAsia="Times New Roman" w:cs="Times New Roman"/>
                <w:color w:val="000000"/>
                <w:sz w:val="16"/>
                <w:szCs w:val="16"/>
                <w:lang w:eastAsia="ru-RU"/>
              </w:rPr>
            </w:pPr>
          </w:p>
        </w:tc>
        <w:tc>
          <w:tcPr>
            <w:tcW w:w="271" w:type="pct"/>
            <w:shd w:val="clear" w:color="000000" w:fill="E2EFDA"/>
            <w:vAlign w:val="center"/>
          </w:tcPr>
          <w:p w14:paraId="1B84CAFF" w14:textId="77777777" w:rsidR="0090517E" w:rsidRPr="007D5891" w:rsidRDefault="0090517E" w:rsidP="0090517E">
            <w:pPr>
              <w:widowControl/>
              <w:spacing w:line="240" w:lineRule="auto"/>
              <w:ind w:firstLine="0"/>
              <w:jc w:val="center"/>
              <w:rPr>
                <w:rFonts w:eastAsia="Times New Roman" w:cs="Times New Roman"/>
                <w:color w:val="000000"/>
                <w:sz w:val="16"/>
                <w:szCs w:val="16"/>
                <w:lang w:eastAsia="ru-RU"/>
              </w:rPr>
            </w:pPr>
          </w:p>
        </w:tc>
        <w:tc>
          <w:tcPr>
            <w:tcW w:w="271" w:type="pct"/>
            <w:shd w:val="clear" w:color="000000" w:fill="E2EFDA"/>
            <w:vAlign w:val="center"/>
          </w:tcPr>
          <w:p w14:paraId="506C5F12" w14:textId="77777777" w:rsidR="0090517E" w:rsidRPr="007D5891" w:rsidRDefault="0090517E" w:rsidP="0090517E">
            <w:pPr>
              <w:widowControl/>
              <w:spacing w:line="240" w:lineRule="auto"/>
              <w:ind w:firstLine="0"/>
              <w:jc w:val="center"/>
              <w:rPr>
                <w:rFonts w:eastAsia="Times New Roman" w:cs="Times New Roman"/>
                <w:color w:val="000000"/>
                <w:sz w:val="16"/>
                <w:szCs w:val="16"/>
                <w:lang w:eastAsia="ru-RU"/>
              </w:rPr>
            </w:pPr>
          </w:p>
        </w:tc>
        <w:tc>
          <w:tcPr>
            <w:tcW w:w="276" w:type="pct"/>
            <w:shd w:val="clear" w:color="000000" w:fill="E2EFDA"/>
            <w:vAlign w:val="center"/>
          </w:tcPr>
          <w:p w14:paraId="6888057C" w14:textId="77777777" w:rsidR="0090517E" w:rsidRPr="007D5891" w:rsidRDefault="0090517E" w:rsidP="0090517E">
            <w:pPr>
              <w:widowControl/>
              <w:spacing w:line="240" w:lineRule="auto"/>
              <w:ind w:firstLine="0"/>
              <w:jc w:val="center"/>
              <w:rPr>
                <w:rFonts w:eastAsia="Times New Roman" w:cs="Times New Roman"/>
                <w:color w:val="000000"/>
                <w:sz w:val="16"/>
                <w:szCs w:val="16"/>
                <w:lang w:eastAsia="ru-RU"/>
              </w:rPr>
            </w:pPr>
          </w:p>
        </w:tc>
      </w:tr>
      <w:tr w:rsidR="0090517E" w:rsidRPr="007D5891" w14:paraId="23BA64EA" w14:textId="77777777" w:rsidTr="0090517E">
        <w:trPr>
          <w:trHeight w:val="20"/>
        </w:trPr>
        <w:tc>
          <w:tcPr>
            <w:tcW w:w="270" w:type="pct"/>
            <w:shd w:val="clear" w:color="000000" w:fill="E2EFDA"/>
            <w:noWrap/>
            <w:vAlign w:val="center"/>
            <w:hideMark/>
          </w:tcPr>
          <w:p w14:paraId="5E13A377" w14:textId="77777777" w:rsidR="0090517E" w:rsidRPr="007D5891" w:rsidRDefault="0090517E" w:rsidP="0090517E">
            <w:pPr>
              <w:widowControl/>
              <w:spacing w:line="240" w:lineRule="auto"/>
              <w:ind w:firstLine="0"/>
              <w:jc w:val="center"/>
              <w:rPr>
                <w:rFonts w:eastAsia="Times New Roman" w:cs="Times New Roman"/>
                <w:color w:val="000000"/>
                <w:sz w:val="16"/>
                <w:szCs w:val="16"/>
                <w:lang w:eastAsia="ru-RU"/>
              </w:rPr>
            </w:pPr>
            <w:r w:rsidRPr="007D5891">
              <w:rPr>
                <w:rFonts w:eastAsia="Times New Roman" w:cs="Times New Roman"/>
                <w:color w:val="000000"/>
                <w:sz w:val="16"/>
                <w:szCs w:val="16"/>
                <w:lang w:eastAsia="ru-RU"/>
              </w:rPr>
              <w:t> </w:t>
            </w:r>
          </w:p>
        </w:tc>
        <w:tc>
          <w:tcPr>
            <w:tcW w:w="1381" w:type="pct"/>
            <w:shd w:val="clear" w:color="000000" w:fill="E2EFDA"/>
            <w:vAlign w:val="center"/>
            <w:hideMark/>
          </w:tcPr>
          <w:p w14:paraId="3272F5BB" w14:textId="77777777" w:rsidR="0090517E" w:rsidRPr="007D5891" w:rsidRDefault="0090517E" w:rsidP="0090517E">
            <w:pPr>
              <w:widowControl/>
              <w:spacing w:line="240" w:lineRule="auto"/>
              <w:ind w:firstLine="0"/>
              <w:jc w:val="left"/>
              <w:rPr>
                <w:rFonts w:eastAsia="Times New Roman" w:cs="Times New Roman"/>
                <w:color w:val="000000"/>
                <w:sz w:val="16"/>
                <w:szCs w:val="16"/>
                <w:lang w:eastAsia="ru-RU"/>
              </w:rPr>
            </w:pPr>
            <w:r w:rsidRPr="007D5891">
              <w:rPr>
                <w:rFonts w:eastAsia="Times New Roman" w:cs="Times New Roman"/>
                <w:color w:val="000000"/>
                <w:sz w:val="16"/>
                <w:szCs w:val="16"/>
                <w:lang w:eastAsia="ru-RU"/>
              </w:rPr>
              <w:t>обеспечивающие выполнение экологических требований</w:t>
            </w:r>
          </w:p>
        </w:tc>
        <w:tc>
          <w:tcPr>
            <w:tcW w:w="361" w:type="pct"/>
            <w:shd w:val="clear" w:color="000000" w:fill="E2EFDA"/>
            <w:vAlign w:val="center"/>
          </w:tcPr>
          <w:p w14:paraId="7F49D72E" w14:textId="77777777" w:rsidR="0090517E" w:rsidRPr="007D5891" w:rsidRDefault="0090517E" w:rsidP="0090517E">
            <w:pPr>
              <w:widowControl/>
              <w:spacing w:line="240" w:lineRule="auto"/>
              <w:ind w:firstLine="0"/>
              <w:jc w:val="center"/>
              <w:rPr>
                <w:rFonts w:eastAsia="Times New Roman" w:cs="Times New Roman"/>
                <w:color w:val="000000"/>
                <w:sz w:val="16"/>
                <w:szCs w:val="16"/>
                <w:lang w:eastAsia="ru-RU"/>
              </w:rPr>
            </w:pPr>
          </w:p>
        </w:tc>
        <w:tc>
          <w:tcPr>
            <w:tcW w:w="270" w:type="pct"/>
            <w:shd w:val="clear" w:color="000000" w:fill="E2EFDA"/>
            <w:vAlign w:val="center"/>
          </w:tcPr>
          <w:p w14:paraId="4ED0EE28" w14:textId="77777777" w:rsidR="0090517E" w:rsidRPr="007D5891" w:rsidRDefault="0090517E" w:rsidP="0090517E">
            <w:pPr>
              <w:widowControl/>
              <w:spacing w:line="240" w:lineRule="auto"/>
              <w:ind w:firstLine="0"/>
              <w:jc w:val="center"/>
              <w:rPr>
                <w:rFonts w:eastAsia="Times New Roman" w:cs="Times New Roman"/>
                <w:color w:val="000000"/>
                <w:sz w:val="16"/>
                <w:szCs w:val="16"/>
                <w:lang w:eastAsia="ru-RU"/>
              </w:rPr>
            </w:pPr>
          </w:p>
        </w:tc>
        <w:tc>
          <w:tcPr>
            <w:tcW w:w="270" w:type="pct"/>
            <w:shd w:val="clear" w:color="000000" w:fill="E2EFDA"/>
            <w:vAlign w:val="center"/>
          </w:tcPr>
          <w:p w14:paraId="404D447B" w14:textId="77777777" w:rsidR="0090517E" w:rsidRPr="007D5891" w:rsidRDefault="0090517E" w:rsidP="0090517E">
            <w:pPr>
              <w:widowControl/>
              <w:spacing w:line="240" w:lineRule="auto"/>
              <w:ind w:firstLine="0"/>
              <w:jc w:val="center"/>
              <w:rPr>
                <w:rFonts w:eastAsia="Times New Roman" w:cs="Times New Roman"/>
                <w:color w:val="000000"/>
                <w:sz w:val="16"/>
                <w:szCs w:val="16"/>
                <w:lang w:eastAsia="ru-RU"/>
              </w:rPr>
            </w:pPr>
          </w:p>
        </w:tc>
        <w:tc>
          <w:tcPr>
            <w:tcW w:w="270" w:type="pct"/>
            <w:shd w:val="clear" w:color="000000" w:fill="E2EFDA"/>
            <w:vAlign w:val="center"/>
          </w:tcPr>
          <w:p w14:paraId="6F48F541" w14:textId="77777777" w:rsidR="0090517E" w:rsidRPr="007D5891" w:rsidRDefault="0090517E" w:rsidP="0090517E">
            <w:pPr>
              <w:widowControl/>
              <w:spacing w:line="240" w:lineRule="auto"/>
              <w:ind w:firstLine="0"/>
              <w:jc w:val="center"/>
              <w:rPr>
                <w:rFonts w:eastAsia="Times New Roman" w:cs="Times New Roman"/>
                <w:color w:val="000000"/>
                <w:sz w:val="16"/>
                <w:szCs w:val="16"/>
                <w:lang w:eastAsia="ru-RU"/>
              </w:rPr>
            </w:pPr>
          </w:p>
        </w:tc>
        <w:tc>
          <w:tcPr>
            <w:tcW w:w="278" w:type="pct"/>
            <w:shd w:val="clear" w:color="000000" w:fill="E2EFDA"/>
            <w:vAlign w:val="center"/>
          </w:tcPr>
          <w:p w14:paraId="5CF59EE5" w14:textId="77777777" w:rsidR="0090517E" w:rsidRPr="007D5891" w:rsidRDefault="0090517E" w:rsidP="0090517E">
            <w:pPr>
              <w:widowControl/>
              <w:spacing w:line="240" w:lineRule="auto"/>
              <w:ind w:firstLine="0"/>
              <w:jc w:val="center"/>
              <w:rPr>
                <w:rFonts w:eastAsia="Times New Roman" w:cs="Times New Roman"/>
                <w:color w:val="000000"/>
                <w:sz w:val="16"/>
                <w:szCs w:val="16"/>
                <w:lang w:eastAsia="ru-RU"/>
              </w:rPr>
            </w:pPr>
          </w:p>
        </w:tc>
        <w:tc>
          <w:tcPr>
            <w:tcW w:w="270" w:type="pct"/>
            <w:shd w:val="clear" w:color="000000" w:fill="E2EFDA"/>
            <w:vAlign w:val="center"/>
          </w:tcPr>
          <w:p w14:paraId="55DDA0C4" w14:textId="77777777" w:rsidR="0090517E" w:rsidRPr="007D5891" w:rsidRDefault="0090517E" w:rsidP="0090517E">
            <w:pPr>
              <w:widowControl/>
              <w:spacing w:line="240" w:lineRule="auto"/>
              <w:ind w:firstLine="0"/>
              <w:jc w:val="center"/>
              <w:rPr>
                <w:rFonts w:eastAsia="Times New Roman" w:cs="Times New Roman"/>
                <w:color w:val="000000"/>
                <w:sz w:val="16"/>
                <w:szCs w:val="16"/>
                <w:lang w:eastAsia="ru-RU"/>
              </w:rPr>
            </w:pPr>
          </w:p>
        </w:tc>
        <w:tc>
          <w:tcPr>
            <w:tcW w:w="270" w:type="pct"/>
            <w:shd w:val="clear" w:color="000000" w:fill="E2EFDA"/>
            <w:vAlign w:val="center"/>
          </w:tcPr>
          <w:p w14:paraId="326D566C" w14:textId="77777777" w:rsidR="0090517E" w:rsidRPr="007D5891" w:rsidRDefault="0090517E" w:rsidP="0090517E">
            <w:pPr>
              <w:widowControl/>
              <w:spacing w:line="240" w:lineRule="auto"/>
              <w:ind w:firstLine="0"/>
              <w:jc w:val="center"/>
              <w:rPr>
                <w:rFonts w:eastAsia="Times New Roman" w:cs="Times New Roman"/>
                <w:color w:val="000000"/>
                <w:sz w:val="16"/>
                <w:szCs w:val="16"/>
                <w:lang w:eastAsia="ru-RU"/>
              </w:rPr>
            </w:pPr>
          </w:p>
        </w:tc>
        <w:tc>
          <w:tcPr>
            <w:tcW w:w="271" w:type="pct"/>
            <w:shd w:val="clear" w:color="000000" w:fill="E2EFDA"/>
            <w:vAlign w:val="center"/>
          </w:tcPr>
          <w:p w14:paraId="27993132" w14:textId="77777777" w:rsidR="0090517E" w:rsidRPr="007D5891" w:rsidRDefault="0090517E" w:rsidP="0090517E">
            <w:pPr>
              <w:widowControl/>
              <w:spacing w:line="240" w:lineRule="auto"/>
              <w:ind w:firstLine="0"/>
              <w:jc w:val="center"/>
              <w:rPr>
                <w:rFonts w:eastAsia="Times New Roman" w:cs="Times New Roman"/>
                <w:color w:val="000000"/>
                <w:sz w:val="16"/>
                <w:szCs w:val="16"/>
                <w:lang w:eastAsia="ru-RU"/>
              </w:rPr>
            </w:pPr>
          </w:p>
        </w:tc>
        <w:tc>
          <w:tcPr>
            <w:tcW w:w="271" w:type="pct"/>
            <w:shd w:val="clear" w:color="000000" w:fill="E2EFDA"/>
            <w:vAlign w:val="center"/>
          </w:tcPr>
          <w:p w14:paraId="3B011B57" w14:textId="77777777" w:rsidR="0090517E" w:rsidRPr="007D5891" w:rsidRDefault="0090517E" w:rsidP="0090517E">
            <w:pPr>
              <w:widowControl/>
              <w:spacing w:line="240" w:lineRule="auto"/>
              <w:ind w:firstLine="0"/>
              <w:jc w:val="center"/>
              <w:rPr>
                <w:rFonts w:eastAsia="Times New Roman" w:cs="Times New Roman"/>
                <w:color w:val="000000"/>
                <w:sz w:val="16"/>
                <w:szCs w:val="16"/>
                <w:lang w:eastAsia="ru-RU"/>
              </w:rPr>
            </w:pPr>
          </w:p>
        </w:tc>
        <w:tc>
          <w:tcPr>
            <w:tcW w:w="271" w:type="pct"/>
            <w:shd w:val="clear" w:color="000000" w:fill="E2EFDA"/>
            <w:vAlign w:val="center"/>
          </w:tcPr>
          <w:p w14:paraId="348299B8" w14:textId="77777777" w:rsidR="0090517E" w:rsidRPr="007D5891" w:rsidRDefault="0090517E" w:rsidP="0090517E">
            <w:pPr>
              <w:widowControl/>
              <w:spacing w:line="240" w:lineRule="auto"/>
              <w:ind w:firstLine="0"/>
              <w:jc w:val="center"/>
              <w:rPr>
                <w:rFonts w:eastAsia="Times New Roman" w:cs="Times New Roman"/>
                <w:color w:val="000000"/>
                <w:sz w:val="16"/>
                <w:szCs w:val="16"/>
                <w:lang w:eastAsia="ru-RU"/>
              </w:rPr>
            </w:pPr>
          </w:p>
        </w:tc>
        <w:tc>
          <w:tcPr>
            <w:tcW w:w="271" w:type="pct"/>
            <w:shd w:val="clear" w:color="000000" w:fill="E2EFDA"/>
            <w:vAlign w:val="center"/>
          </w:tcPr>
          <w:p w14:paraId="114FFBC4" w14:textId="77777777" w:rsidR="0090517E" w:rsidRPr="007D5891" w:rsidRDefault="0090517E" w:rsidP="0090517E">
            <w:pPr>
              <w:widowControl/>
              <w:spacing w:line="240" w:lineRule="auto"/>
              <w:ind w:firstLine="0"/>
              <w:jc w:val="center"/>
              <w:rPr>
                <w:rFonts w:eastAsia="Times New Roman" w:cs="Times New Roman"/>
                <w:color w:val="000000"/>
                <w:sz w:val="16"/>
                <w:szCs w:val="16"/>
                <w:lang w:eastAsia="ru-RU"/>
              </w:rPr>
            </w:pPr>
          </w:p>
        </w:tc>
        <w:tc>
          <w:tcPr>
            <w:tcW w:w="276" w:type="pct"/>
            <w:shd w:val="clear" w:color="000000" w:fill="E2EFDA"/>
            <w:vAlign w:val="center"/>
          </w:tcPr>
          <w:p w14:paraId="447A5276" w14:textId="77777777" w:rsidR="0090517E" w:rsidRPr="007D5891" w:rsidRDefault="0090517E" w:rsidP="0090517E">
            <w:pPr>
              <w:widowControl/>
              <w:spacing w:line="240" w:lineRule="auto"/>
              <w:ind w:firstLine="0"/>
              <w:jc w:val="center"/>
              <w:rPr>
                <w:rFonts w:eastAsia="Times New Roman" w:cs="Times New Roman"/>
                <w:color w:val="000000"/>
                <w:sz w:val="16"/>
                <w:szCs w:val="16"/>
                <w:lang w:eastAsia="ru-RU"/>
              </w:rPr>
            </w:pPr>
          </w:p>
        </w:tc>
      </w:tr>
      <w:tr w:rsidR="0090517E" w:rsidRPr="007D5891" w14:paraId="0EECC030" w14:textId="77777777" w:rsidTr="0090517E">
        <w:trPr>
          <w:trHeight w:val="20"/>
        </w:trPr>
        <w:tc>
          <w:tcPr>
            <w:tcW w:w="270" w:type="pct"/>
            <w:shd w:val="clear" w:color="000000" w:fill="E2EFDA"/>
            <w:noWrap/>
            <w:vAlign w:val="center"/>
          </w:tcPr>
          <w:p w14:paraId="40BE3C00" w14:textId="77777777" w:rsidR="0090517E" w:rsidRPr="007D5891" w:rsidRDefault="0090517E" w:rsidP="0090517E">
            <w:pPr>
              <w:widowControl/>
              <w:spacing w:line="240" w:lineRule="auto"/>
              <w:ind w:firstLine="0"/>
              <w:jc w:val="center"/>
              <w:rPr>
                <w:rFonts w:eastAsia="Times New Roman" w:cs="Times New Roman"/>
                <w:color w:val="000000"/>
                <w:sz w:val="16"/>
                <w:szCs w:val="16"/>
                <w:lang w:eastAsia="ru-RU"/>
              </w:rPr>
            </w:pPr>
            <w:r w:rsidRPr="007D5891">
              <w:rPr>
                <w:rFonts w:eastAsia="Times New Roman" w:cs="Times New Roman"/>
                <w:color w:val="000000"/>
                <w:sz w:val="16"/>
                <w:szCs w:val="16"/>
                <w:lang w:eastAsia="ru-RU"/>
              </w:rPr>
              <w:t> </w:t>
            </w:r>
          </w:p>
        </w:tc>
        <w:tc>
          <w:tcPr>
            <w:tcW w:w="1381" w:type="pct"/>
            <w:shd w:val="clear" w:color="000000" w:fill="E2EFDA"/>
            <w:vAlign w:val="center"/>
          </w:tcPr>
          <w:p w14:paraId="5D10A16B" w14:textId="77777777" w:rsidR="0090517E" w:rsidRPr="007D5891" w:rsidRDefault="0090517E" w:rsidP="0090517E">
            <w:pPr>
              <w:widowControl/>
              <w:spacing w:line="240" w:lineRule="auto"/>
              <w:ind w:firstLine="0"/>
              <w:jc w:val="left"/>
              <w:rPr>
                <w:rFonts w:eastAsia="Times New Roman" w:cs="Times New Roman"/>
                <w:color w:val="000000"/>
                <w:sz w:val="16"/>
                <w:szCs w:val="16"/>
                <w:lang w:eastAsia="ru-RU"/>
              </w:rPr>
            </w:pPr>
            <w:r w:rsidRPr="007D5891">
              <w:rPr>
                <w:rFonts w:eastAsia="Times New Roman" w:cs="Times New Roman"/>
                <w:color w:val="000000"/>
                <w:sz w:val="16"/>
                <w:szCs w:val="16"/>
                <w:lang w:eastAsia="ru-RU"/>
              </w:rPr>
              <w:t>обеспечивающие выполнение требований законодательства в сфере энергосбережения и повышения энергетической эффективности.</w:t>
            </w:r>
          </w:p>
        </w:tc>
        <w:tc>
          <w:tcPr>
            <w:tcW w:w="361" w:type="pct"/>
            <w:shd w:val="clear" w:color="000000" w:fill="E2EFDA"/>
            <w:vAlign w:val="center"/>
          </w:tcPr>
          <w:p w14:paraId="620D6268" w14:textId="77777777" w:rsidR="0090517E" w:rsidRPr="007D5891" w:rsidRDefault="0090517E" w:rsidP="0090517E">
            <w:pPr>
              <w:widowControl/>
              <w:spacing w:line="240" w:lineRule="auto"/>
              <w:ind w:firstLine="0"/>
              <w:jc w:val="center"/>
              <w:rPr>
                <w:rFonts w:eastAsia="Times New Roman" w:cs="Times New Roman"/>
                <w:color w:val="000000"/>
                <w:sz w:val="16"/>
                <w:szCs w:val="16"/>
                <w:lang w:eastAsia="ru-RU"/>
              </w:rPr>
            </w:pPr>
            <w:r>
              <w:rPr>
                <w:rFonts w:eastAsia="Times New Roman" w:cs="Times New Roman"/>
                <w:color w:val="000000"/>
                <w:sz w:val="16"/>
                <w:szCs w:val="16"/>
                <w:lang w:eastAsia="ru-RU"/>
              </w:rPr>
              <w:t>13</w:t>
            </w:r>
            <w:r w:rsidRPr="007D5891">
              <w:rPr>
                <w:rFonts w:eastAsia="Times New Roman" w:cs="Times New Roman"/>
                <w:color w:val="000000"/>
                <w:sz w:val="16"/>
                <w:szCs w:val="16"/>
                <w:lang w:eastAsia="ru-RU"/>
              </w:rPr>
              <w:t>500</w:t>
            </w:r>
          </w:p>
        </w:tc>
        <w:tc>
          <w:tcPr>
            <w:tcW w:w="270" w:type="pct"/>
            <w:shd w:val="clear" w:color="000000" w:fill="E2EFDA"/>
            <w:vAlign w:val="center"/>
          </w:tcPr>
          <w:p w14:paraId="36851622" w14:textId="77777777" w:rsidR="0090517E" w:rsidRPr="007D5891" w:rsidRDefault="0090517E" w:rsidP="0090517E">
            <w:pPr>
              <w:widowControl/>
              <w:spacing w:line="240" w:lineRule="auto"/>
              <w:ind w:firstLine="0"/>
              <w:jc w:val="center"/>
              <w:rPr>
                <w:rFonts w:eastAsia="Times New Roman" w:cs="Times New Roman"/>
                <w:color w:val="000000"/>
                <w:sz w:val="16"/>
                <w:szCs w:val="16"/>
                <w:lang w:eastAsia="ru-RU"/>
              </w:rPr>
            </w:pPr>
            <w:r>
              <w:rPr>
                <w:rFonts w:eastAsia="Times New Roman" w:cs="Times New Roman"/>
                <w:color w:val="000000"/>
                <w:sz w:val="16"/>
                <w:szCs w:val="16"/>
                <w:lang w:eastAsia="ru-RU"/>
              </w:rPr>
              <w:t>13</w:t>
            </w:r>
            <w:r w:rsidRPr="007D5891">
              <w:rPr>
                <w:rFonts w:eastAsia="Times New Roman" w:cs="Times New Roman"/>
                <w:color w:val="000000"/>
                <w:sz w:val="16"/>
                <w:szCs w:val="16"/>
                <w:lang w:eastAsia="ru-RU"/>
              </w:rPr>
              <w:t>500</w:t>
            </w:r>
          </w:p>
        </w:tc>
        <w:tc>
          <w:tcPr>
            <w:tcW w:w="270" w:type="pct"/>
            <w:shd w:val="clear" w:color="000000" w:fill="E2EFDA"/>
            <w:vAlign w:val="center"/>
          </w:tcPr>
          <w:p w14:paraId="2AAEF4D6" w14:textId="77777777" w:rsidR="0090517E" w:rsidRPr="007D5891" w:rsidRDefault="0090517E" w:rsidP="0090517E">
            <w:pPr>
              <w:widowControl/>
              <w:spacing w:line="240" w:lineRule="auto"/>
              <w:ind w:firstLine="0"/>
              <w:jc w:val="center"/>
              <w:rPr>
                <w:rFonts w:eastAsia="Times New Roman" w:cs="Times New Roman"/>
                <w:color w:val="000000"/>
                <w:sz w:val="16"/>
                <w:szCs w:val="16"/>
                <w:lang w:eastAsia="ru-RU"/>
              </w:rPr>
            </w:pPr>
          </w:p>
        </w:tc>
        <w:tc>
          <w:tcPr>
            <w:tcW w:w="270" w:type="pct"/>
            <w:shd w:val="clear" w:color="000000" w:fill="E2EFDA"/>
            <w:vAlign w:val="center"/>
          </w:tcPr>
          <w:p w14:paraId="14F39175" w14:textId="77777777" w:rsidR="0090517E" w:rsidRPr="007D5891" w:rsidRDefault="0090517E" w:rsidP="0090517E">
            <w:pPr>
              <w:widowControl/>
              <w:spacing w:line="240" w:lineRule="auto"/>
              <w:ind w:firstLine="0"/>
              <w:jc w:val="center"/>
              <w:rPr>
                <w:rFonts w:eastAsia="Times New Roman" w:cs="Times New Roman"/>
                <w:color w:val="000000"/>
                <w:sz w:val="16"/>
                <w:szCs w:val="16"/>
                <w:lang w:eastAsia="ru-RU"/>
              </w:rPr>
            </w:pPr>
          </w:p>
        </w:tc>
        <w:tc>
          <w:tcPr>
            <w:tcW w:w="278" w:type="pct"/>
            <w:shd w:val="clear" w:color="000000" w:fill="E2EFDA"/>
            <w:vAlign w:val="center"/>
          </w:tcPr>
          <w:p w14:paraId="5F1FF591" w14:textId="77777777" w:rsidR="0090517E" w:rsidRPr="007D5891" w:rsidRDefault="0090517E" w:rsidP="0090517E">
            <w:pPr>
              <w:widowControl/>
              <w:spacing w:line="240" w:lineRule="auto"/>
              <w:ind w:firstLine="0"/>
              <w:jc w:val="center"/>
              <w:rPr>
                <w:rFonts w:eastAsia="Times New Roman" w:cs="Times New Roman"/>
                <w:color w:val="000000"/>
                <w:sz w:val="16"/>
                <w:szCs w:val="16"/>
                <w:lang w:eastAsia="ru-RU"/>
              </w:rPr>
            </w:pPr>
          </w:p>
        </w:tc>
        <w:tc>
          <w:tcPr>
            <w:tcW w:w="270" w:type="pct"/>
            <w:shd w:val="clear" w:color="000000" w:fill="E2EFDA"/>
            <w:vAlign w:val="center"/>
          </w:tcPr>
          <w:p w14:paraId="681CA120" w14:textId="77777777" w:rsidR="0090517E" w:rsidRPr="007D5891" w:rsidRDefault="0090517E" w:rsidP="0090517E">
            <w:pPr>
              <w:widowControl/>
              <w:spacing w:line="240" w:lineRule="auto"/>
              <w:ind w:firstLine="0"/>
              <w:jc w:val="center"/>
              <w:rPr>
                <w:rFonts w:eastAsia="Times New Roman" w:cs="Times New Roman"/>
                <w:color w:val="000000"/>
                <w:sz w:val="16"/>
                <w:szCs w:val="16"/>
                <w:lang w:eastAsia="ru-RU"/>
              </w:rPr>
            </w:pPr>
          </w:p>
        </w:tc>
        <w:tc>
          <w:tcPr>
            <w:tcW w:w="270" w:type="pct"/>
            <w:shd w:val="clear" w:color="000000" w:fill="E2EFDA"/>
            <w:vAlign w:val="center"/>
          </w:tcPr>
          <w:p w14:paraId="2D5E4695" w14:textId="77777777" w:rsidR="0090517E" w:rsidRPr="007D5891" w:rsidRDefault="0090517E" w:rsidP="0090517E">
            <w:pPr>
              <w:widowControl/>
              <w:spacing w:line="240" w:lineRule="auto"/>
              <w:ind w:firstLine="0"/>
              <w:jc w:val="center"/>
              <w:rPr>
                <w:rFonts w:eastAsia="Times New Roman" w:cs="Times New Roman"/>
                <w:color w:val="000000"/>
                <w:sz w:val="16"/>
                <w:szCs w:val="16"/>
                <w:lang w:eastAsia="ru-RU"/>
              </w:rPr>
            </w:pPr>
          </w:p>
        </w:tc>
        <w:tc>
          <w:tcPr>
            <w:tcW w:w="271" w:type="pct"/>
            <w:shd w:val="clear" w:color="000000" w:fill="E2EFDA"/>
            <w:vAlign w:val="center"/>
          </w:tcPr>
          <w:p w14:paraId="14C68292" w14:textId="77777777" w:rsidR="0090517E" w:rsidRPr="007D5891" w:rsidRDefault="0090517E" w:rsidP="0090517E">
            <w:pPr>
              <w:widowControl/>
              <w:spacing w:line="240" w:lineRule="auto"/>
              <w:ind w:firstLine="0"/>
              <w:jc w:val="center"/>
              <w:rPr>
                <w:rFonts w:eastAsia="Times New Roman" w:cs="Times New Roman"/>
                <w:color w:val="000000"/>
                <w:sz w:val="16"/>
                <w:szCs w:val="16"/>
                <w:lang w:eastAsia="ru-RU"/>
              </w:rPr>
            </w:pPr>
          </w:p>
        </w:tc>
        <w:tc>
          <w:tcPr>
            <w:tcW w:w="271" w:type="pct"/>
            <w:shd w:val="clear" w:color="000000" w:fill="E2EFDA"/>
            <w:vAlign w:val="center"/>
          </w:tcPr>
          <w:p w14:paraId="1E8BD69C" w14:textId="77777777" w:rsidR="0090517E" w:rsidRPr="007D5891" w:rsidRDefault="0090517E" w:rsidP="0090517E">
            <w:pPr>
              <w:widowControl/>
              <w:spacing w:line="240" w:lineRule="auto"/>
              <w:ind w:firstLine="0"/>
              <w:jc w:val="center"/>
              <w:rPr>
                <w:rFonts w:eastAsia="Times New Roman" w:cs="Times New Roman"/>
                <w:color w:val="000000"/>
                <w:sz w:val="16"/>
                <w:szCs w:val="16"/>
                <w:lang w:eastAsia="ru-RU"/>
              </w:rPr>
            </w:pPr>
          </w:p>
        </w:tc>
        <w:tc>
          <w:tcPr>
            <w:tcW w:w="271" w:type="pct"/>
            <w:shd w:val="clear" w:color="000000" w:fill="E2EFDA"/>
            <w:vAlign w:val="center"/>
          </w:tcPr>
          <w:p w14:paraId="75B4E1A8" w14:textId="77777777" w:rsidR="0090517E" w:rsidRPr="007D5891" w:rsidRDefault="0090517E" w:rsidP="0090517E">
            <w:pPr>
              <w:widowControl/>
              <w:spacing w:line="240" w:lineRule="auto"/>
              <w:ind w:firstLine="0"/>
              <w:jc w:val="center"/>
              <w:rPr>
                <w:rFonts w:eastAsia="Times New Roman" w:cs="Times New Roman"/>
                <w:color w:val="000000"/>
                <w:sz w:val="16"/>
                <w:szCs w:val="16"/>
                <w:lang w:eastAsia="ru-RU"/>
              </w:rPr>
            </w:pPr>
          </w:p>
        </w:tc>
        <w:tc>
          <w:tcPr>
            <w:tcW w:w="271" w:type="pct"/>
            <w:shd w:val="clear" w:color="000000" w:fill="E2EFDA"/>
            <w:vAlign w:val="center"/>
          </w:tcPr>
          <w:p w14:paraId="3741D2B5" w14:textId="77777777" w:rsidR="0090517E" w:rsidRPr="007D5891" w:rsidRDefault="0090517E" w:rsidP="0090517E">
            <w:pPr>
              <w:widowControl/>
              <w:spacing w:line="240" w:lineRule="auto"/>
              <w:ind w:firstLine="0"/>
              <w:jc w:val="center"/>
              <w:rPr>
                <w:rFonts w:eastAsia="Times New Roman" w:cs="Times New Roman"/>
                <w:color w:val="000000"/>
                <w:sz w:val="16"/>
                <w:szCs w:val="16"/>
                <w:lang w:eastAsia="ru-RU"/>
              </w:rPr>
            </w:pPr>
          </w:p>
        </w:tc>
        <w:tc>
          <w:tcPr>
            <w:tcW w:w="276" w:type="pct"/>
            <w:shd w:val="clear" w:color="000000" w:fill="E2EFDA"/>
            <w:vAlign w:val="center"/>
          </w:tcPr>
          <w:p w14:paraId="733D3A26" w14:textId="77777777" w:rsidR="0090517E" w:rsidRPr="007D5891" w:rsidRDefault="0090517E" w:rsidP="0090517E">
            <w:pPr>
              <w:widowControl/>
              <w:spacing w:line="240" w:lineRule="auto"/>
              <w:ind w:firstLine="0"/>
              <w:jc w:val="center"/>
              <w:rPr>
                <w:rFonts w:eastAsia="Times New Roman" w:cs="Times New Roman"/>
                <w:color w:val="000000"/>
                <w:sz w:val="16"/>
                <w:szCs w:val="16"/>
                <w:lang w:eastAsia="ru-RU"/>
              </w:rPr>
            </w:pPr>
          </w:p>
        </w:tc>
      </w:tr>
    </w:tbl>
    <w:bookmarkEnd w:id="144"/>
    <w:p w14:paraId="1AE21F78" w14:textId="77777777" w:rsidR="00374FF4" w:rsidRPr="009F2565" w:rsidRDefault="00374FF4" w:rsidP="00374FF4">
      <w:r>
        <w:rPr>
          <w:rFonts w:eastAsia="Calibri" w:cs="Times New Roman"/>
          <w:sz w:val="20"/>
          <w:szCs w:val="20"/>
        </w:rPr>
        <w:t>Примечание: С</w:t>
      </w:r>
      <w:r w:rsidRPr="009F2565">
        <w:rPr>
          <w:rFonts w:eastAsia="Calibri" w:cs="Times New Roman"/>
          <w:sz w:val="20"/>
          <w:szCs w:val="20"/>
        </w:rPr>
        <w:t>умма инвестиций для мероприяти</w:t>
      </w:r>
      <w:r>
        <w:rPr>
          <w:rFonts w:eastAsia="Calibri" w:cs="Times New Roman"/>
          <w:sz w:val="20"/>
          <w:szCs w:val="20"/>
        </w:rPr>
        <w:t>й</w:t>
      </w:r>
      <w:r w:rsidRPr="009F2565">
        <w:rPr>
          <w:rFonts w:eastAsia="Calibri" w:cs="Times New Roman"/>
          <w:sz w:val="20"/>
          <w:szCs w:val="20"/>
        </w:rPr>
        <w:t xml:space="preserve"> п.</w:t>
      </w:r>
      <w:r>
        <w:rPr>
          <w:rFonts w:eastAsia="Calibri" w:cs="Times New Roman"/>
          <w:sz w:val="20"/>
          <w:szCs w:val="20"/>
        </w:rPr>
        <w:t>1-2</w:t>
      </w:r>
      <w:r w:rsidRPr="009F2565">
        <w:rPr>
          <w:rFonts w:eastAsia="Calibri" w:cs="Times New Roman"/>
          <w:sz w:val="20"/>
          <w:szCs w:val="20"/>
        </w:rPr>
        <w:t xml:space="preserve"> будет просчитана точно на стадии составления сметы по реализации данного мероприятия, так как стоимость работ может измениться, согласно сметному расчету.</w:t>
      </w:r>
    </w:p>
    <w:p w14:paraId="62195D06" w14:textId="77777777" w:rsidR="00405366" w:rsidRPr="00A451C9" w:rsidRDefault="00405366" w:rsidP="00405366"/>
    <w:p w14:paraId="1DE2A230" w14:textId="77777777" w:rsidR="00D97847" w:rsidRPr="00A451C9" w:rsidRDefault="00D97847" w:rsidP="005D57FA">
      <w:pPr>
        <w:pStyle w:val="20"/>
      </w:pPr>
      <w:bookmarkStart w:id="145" w:name="_Toc139872444"/>
      <w:r w:rsidRPr="00A451C9">
        <w:t xml:space="preserve">Предложения по величине необходимых инвестиций </w:t>
      </w:r>
      <w:r w:rsidR="0095701A" w:rsidRPr="00A451C9">
        <w:t>в строительство, реконструкцию, техническое перевооружение и (или) модернизацию</w:t>
      </w:r>
      <w:r w:rsidRPr="00A451C9">
        <w:t xml:space="preserve"> тепловых сетей, насосных станций и тепловых пунктов на каждом этапе</w:t>
      </w:r>
      <w:bookmarkEnd w:id="145"/>
    </w:p>
    <w:p w14:paraId="31C8F493" w14:textId="4F2D3573" w:rsidR="0004434E" w:rsidRDefault="0004434E" w:rsidP="00455CD4">
      <w:pPr>
        <w:tabs>
          <w:tab w:val="left" w:pos="13200"/>
        </w:tabs>
        <w:spacing w:line="240" w:lineRule="auto"/>
        <w:rPr>
          <w:rFonts w:eastAsia="Calibri" w:cs="Times New Roman"/>
          <w:sz w:val="20"/>
          <w:szCs w:val="20"/>
        </w:rPr>
      </w:pPr>
    </w:p>
    <w:p w14:paraId="5F31F324" w14:textId="4EBB69B3" w:rsidR="00374FF4" w:rsidRPr="00A451C9" w:rsidRDefault="00374FF4" w:rsidP="00374FF4">
      <w:pPr>
        <w:pStyle w:val="S0"/>
        <w:spacing w:before="0" w:after="0" w:line="276" w:lineRule="auto"/>
        <w:rPr>
          <w:color w:val="000000"/>
        </w:rPr>
      </w:pPr>
      <w:r w:rsidRPr="00A451C9">
        <w:t>Величина финансовых потребностей для осуществления строительства, реконструкции, технического перевооружения и (или) модернизации тепловых сетей</w:t>
      </w:r>
      <w:r>
        <w:t xml:space="preserve"> </w:t>
      </w:r>
      <w:r w:rsidR="0090517E">
        <w:t>п</w:t>
      </w:r>
      <w:r w:rsidRPr="00A451C9">
        <w:t xml:space="preserve">. </w:t>
      </w:r>
      <w:r w:rsidR="00344173">
        <w:t>Красногорский</w:t>
      </w:r>
      <w:r w:rsidRPr="00A451C9">
        <w:t xml:space="preserve"> составит </w:t>
      </w:r>
      <w:r w:rsidR="0090517E">
        <w:rPr>
          <w:b/>
        </w:rPr>
        <w:t>64</w:t>
      </w:r>
      <w:r>
        <w:rPr>
          <w:b/>
        </w:rPr>
        <w:t>2,3</w:t>
      </w:r>
      <w:r w:rsidR="0090517E">
        <w:rPr>
          <w:b/>
        </w:rPr>
        <w:t>4</w:t>
      </w:r>
      <w:r w:rsidRPr="00A451C9">
        <w:rPr>
          <w:b/>
          <w:bCs/>
          <w:color w:val="000000"/>
        </w:rPr>
        <w:t xml:space="preserve"> </w:t>
      </w:r>
      <w:r w:rsidRPr="00A451C9">
        <w:t xml:space="preserve">тыс. руб. </w:t>
      </w:r>
    </w:p>
    <w:p w14:paraId="1A49A7CA" w14:textId="77777777" w:rsidR="00374FF4" w:rsidRPr="00A451C9" w:rsidRDefault="00374FF4" w:rsidP="00374FF4">
      <w:pPr>
        <w:rPr>
          <w:rFonts w:cs="Times New Roman"/>
          <w:szCs w:val="24"/>
        </w:rPr>
      </w:pPr>
      <w:r w:rsidRPr="00A451C9">
        <w:rPr>
          <w:rFonts w:cs="Times New Roman"/>
          <w:szCs w:val="24"/>
        </w:rPr>
        <w:t>В таблице 9.2 предоставлен объём инвестиций, необходимых для строительства и реконструкции тепловых сетей.</w:t>
      </w:r>
    </w:p>
    <w:p w14:paraId="16B6AB0E" w14:textId="25B681CB" w:rsidR="00374FF4" w:rsidRPr="008F2FE0" w:rsidRDefault="00374FF4" w:rsidP="00374FF4">
      <w:pPr>
        <w:pStyle w:val="a7"/>
        <w:ind w:left="0" w:firstLine="0"/>
        <w:rPr>
          <w:rFonts w:cs="Times New Roman"/>
          <w:szCs w:val="24"/>
        </w:rPr>
      </w:pPr>
      <w:bookmarkStart w:id="146" w:name="_Toc501365927"/>
      <w:bookmarkStart w:id="147" w:name="_Toc93056845"/>
      <w:bookmarkStart w:id="148" w:name="_Toc97034564"/>
      <w:bookmarkStart w:id="149" w:name="_Toc107497683"/>
      <w:bookmarkStart w:id="150" w:name="_Toc138855886"/>
      <w:bookmarkStart w:id="151" w:name="_Toc139872492"/>
      <w:r w:rsidRPr="00A451C9">
        <w:rPr>
          <w:rFonts w:cs="Times New Roman"/>
          <w:szCs w:val="24"/>
        </w:rPr>
        <w:t xml:space="preserve">Таблица </w:t>
      </w:r>
      <w:r w:rsidRPr="00A451C9">
        <w:rPr>
          <w:rFonts w:cs="Times New Roman"/>
          <w:szCs w:val="24"/>
        </w:rPr>
        <w:fldChar w:fldCharType="begin"/>
      </w:r>
      <w:r w:rsidRPr="00A451C9">
        <w:rPr>
          <w:rFonts w:cs="Times New Roman"/>
          <w:szCs w:val="24"/>
        </w:rPr>
        <w:instrText xml:space="preserve"> STYLEREF 1 \s </w:instrText>
      </w:r>
      <w:r w:rsidRPr="00A451C9">
        <w:rPr>
          <w:rFonts w:cs="Times New Roman"/>
          <w:szCs w:val="24"/>
        </w:rPr>
        <w:fldChar w:fldCharType="separate"/>
      </w:r>
      <w:r w:rsidR="008434D0">
        <w:rPr>
          <w:rFonts w:cs="Times New Roman"/>
          <w:noProof/>
          <w:szCs w:val="24"/>
        </w:rPr>
        <w:t>9</w:t>
      </w:r>
      <w:r w:rsidRPr="00A451C9">
        <w:rPr>
          <w:rFonts w:cs="Times New Roman"/>
          <w:szCs w:val="24"/>
        </w:rPr>
        <w:fldChar w:fldCharType="end"/>
      </w:r>
      <w:r w:rsidRPr="00A451C9">
        <w:rPr>
          <w:rFonts w:cs="Times New Roman"/>
          <w:szCs w:val="24"/>
        </w:rPr>
        <w:t>.</w:t>
      </w:r>
      <w:r w:rsidRPr="00A451C9">
        <w:rPr>
          <w:rFonts w:cs="Times New Roman"/>
          <w:szCs w:val="24"/>
        </w:rPr>
        <w:fldChar w:fldCharType="begin"/>
      </w:r>
      <w:r w:rsidRPr="00A451C9">
        <w:rPr>
          <w:rFonts w:cs="Times New Roman"/>
          <w:szCs w:val="24"/>
        </w:rPr>
        <w:instrText xml:space="preserve"> SEQ Таблица \* ARABIC \s 1 </w:instrText>
      </w:r>
      <w:r w:rsidRPr="00A451C9">
        <w:rPr>
          <w:rFonts w:cs="Times New Roman"/>
          <w:szCs w:val="24"/>
        </w:rPr>
        <w:fldChar w:fldCharType="separate"/>
      </w:r>
      <w:r w:rsidR="008434D0">
        <w:rPr>
          <w:rFonts w:cs="Times New Roman"/>
          <w:noProof/>
          <w:szCs w:val="24"/>
        </w:rPr>
        <w:t>2</w:t>
      </w:r>
      <w:r w:rsidRPr="00A451C9">
        <w:rPr>
          <w:rFonts w:cs="Times New Roman"/>
          <w:szCs w:val="24"/>
        </w:rPr>
        <w:fldChar w:fldCharType="end"/>
      </w:r>
      <w:r w:rsidRPr="00A451C9">
        <w:rPr>
          <w:rFonts w:cs="Times New Roman"/>
          <w:szCs w:val="24"/>
        </w:rPr>
        <w:t xml:space="preserve"> - Инвестиции в строительство, реконструкцию и техническое перевооружение тепловых сетей</w:t>
      </w:r>
      <w:bookmarkEnd w:id="146"/>
      <w:bookmarkEnd w:id="147"/>
      <w:bookmarkEnd w:id="148"/>
      <w:bookmarkEnd w:id="151"/>
      <w:r w:rsidRPr="00A451C9">
        <w:rPr>
          <w:szCs w:val="24"/>
        </w:rPr>
        <w:t xml:space="preserve"> </w:t>
      </w:r>
      <w:bookmarkEnd w:id="149"/>
      <w:bookmarkEnd w:id="150"/>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5"/>
        <w:gridCol w:w="3953"/>
        <w:gridCol w:w="1276"/>
        <w:gridCol w:w="737"/>
        <w:gridCol w:w="815"/>
        <w:gridCol w:w="815"/>
        <w:gridCol w:w="815"/>
        <w:gridCol w:w="815"/>
        <w:gridCol w:w="815"/>
        <w:gridCol w:w="815"/>
        <w:gridCol w:w="815"/>
        <w:gridCol w:w="815"/>
        <w:gridCol w:w="815"/>
        <w:gridCol w:w="824"/>
      </w:tblGrid>
      <w:tr w:rsidR="0090517E" w:rsidRPr="00796D67" w14:paraId="53DC9291" w14:textId="77777777" w:rsidTr="0090517E">
        <w:trPr>
          <w:trHeight w:val="20"/>
          <w:jc w:val="center"/>
        </w:trPr>
        <w:tc>
          <w:tcPr>
            <w:tcW w:w="149" w:type="pct"/>
            <w:vMerge w:val="restart"/>
            <w:shd w:val="clear" w:color="auto" w:fill="auto"/>
            <w:vAlign w:val="center"/>
            <w:hideMark/>
          </w:tcPr>
          <w:p w14:paraId="3C815F67" w14:textId="77777777" w:rsidR="0090517E" w:rsidRPr="00796D67" w:rsidRDefault="0090517E" w:rsidP="0090517E">
            <w:pPr>
              <w:widowControl/>
              <w:spacing w:line="240" w:lineRule="auto"/>
              <w:ind w:firstLine="0"/>
              <w:jc w:val="center"/>
              <w:rPr>
                <w:rFonts w:eastAsia="Times New Roman" w:cs="Times New Roman"/>
                <w:color w:val="000000"/>
                <w:sz w:val="16"/>
                <w:szCs w:val="16"/>
                <w:lang w:eastAsia="ru-RU"/>
              </w:rPr>
            </w:pPr>
            <w:bookmarkStart w:id="152" w:name="_Hlk104820543"/>
            <w:r w:rsidRPr="00796D67">
              <w:rPr>
                <w:rFonts w:eastAsia="Times New Roman" w:cs="Times New Roman"/>
                <w:color w:val="000000"/>
                <w:sz w:val="16"/>
                <w:szCs w:val="16"/>
                <w:lang w:eastAsia="ru-RU"/>
              </w:rPr>
              <w:t>№ п/п</w:t>
            </w:r>
          </w:p>
        </w:tc>
        <w:tc>
          <w:tcPr>
            <w:tcW w:w="1357" w:type="pct"/>
            <w:vMerge w:val="restart"/>
            <w:shd w:val="clear" w:color="auto" w:fill="auto"/>
            <w:vAlign w:val="center"/>
            <w:hideMark/>
          </w:tcPr>
          <w:p w14:paraId="4A35BE18" w14:textId="77777777" w:rsidR="0090517E" w:rsidRPr="00796D67" w:rsidRDefault="0090517E" w:rsidP="0090517E">
            <w:pPr>
              <w:widowControl/>
              <w:spacing w:line="240" w:lineRule="auto"/>
              <w:ind w:firstLine="0"/>
              <w:jc w:val="center"/>
              <w:rPr>
                <w:rFonts w:eastAsia="Times New Roman" w:cs="Times New Roman"/>
                <w:color w:val="000000"/>
                <w:sz w:val="16"/>
                <w:szCs w:val="16"/>
                <w:lang w:eastAsia="ru-RU"/>
              </w:rPr>
            </w:pPr>
            <w:r w:rsidRPr="00796D67">
              <w:rPr>
                <w:rFonts w:eastAsia="Times New Roman" w:cs="Times New Roman"/>
                <w:color w:val="000000"/>
                <w:sz w:val="16"/>
                <w:szCs w:val="16"/>
                <w:lang w:eastAsia="ru-RU"/>
              </w:rPr>
              <w:t>Наименование мероприятий по строительству и реконструкции тепловых сетей</w:t>
            </w:r>
          </w:p>
        </w:tc>
        <w:tc>
          <w:tcPr>
            <w:tcW w:w="438" w:type="pct"/>
            <w:vMerge w:val="restart"/>
            <w:shd w:val="clear" w:color="000000" w:fill="FFFFFF"/>
            <w:vAlign w:val="center"/>
            <w:hideMark/>
          </w:tcPr>
          <w:p w14:paraId="0ACA8A18" w14:textId="77777777" w:rsidR="0090517E" w:rsidRPr="00796D67" w:rsidRDefault="0090517E" w:rsidP="0090517E">
            <w:pPr>
              <w:widowControl/>
              <w:spacing w:line="240" w:lineRule="auto"/>
              <w:ind w:firstLine="0"/>
              <w:jc w:val="center"/>
              <w:rPr>
                <w:rFonts w:eastAsia="Times New Roman" w:cs="Times New Roman"/>
                <w:color w:val="000000"/>
                <w:sz w:val="16"/>
                <w:szCs w:val="16"/>
                <w:lang w:eastAsia="ru-RU"/>
              </w:rPr>
            </w:pPr>
            <w:r w:rsidRPr="00796D67">
              <w:rPr>
                <w:rFonts w:eastAsia="Times New Roman" w:cs="Times New Roman"/>
                <w:color w:val="000000"/>
                <w:sz w:val="16"/>
                <w:szCs w:val="16"/>
                <w:lang w:eastAsia="ru-RU"/>
              </w:rPr>
              <w:t>Всего</w:t>
            </w:r>
          </w:p>
        </w:tc>
        <w:tc>
          <w:tcPr>
            <w:tcW w:w="3055" w:type="pct"/>
            <w:gridSpan w:val="11"/>
            <w:shd w:val="clear" w:color="auto" w:fill="auto"/>
            <w:vAlign w:val="center"/>
            <w:hideMark/>
          </w:tcPr>
          <w:p w14:paraId="1720795D" w14:textId="77777777" w:rsidR="0090517E" w:rsidRPr="00796D67" w:rsidRDefault="0090517E" w:rsidP="0090517E">
            <w:pPr>
              <w:widowControl/>
              <w:spacing w:line="240" w:lineRule="auto"/>
              <w:ind w:firstLine="0"/>
              <w:jc w:val="center"/>
              <w:rPr>
                <w:rFonts w:eastAsia="Times New Roman" w:cs="Times New Roman"/>
                <w:color w:val="000000"/>
                <w:sz w:val="16"/>
                <w:szCs w:val="16"/>
                <w:lang w:eastAsia="ru-RU"/>
              </w:rPr>
            </w:pPr>
            <w:r w:rsidRPr="00796D67">
              <w:rPr>
                <w:rFonts w:eastAsia="Times New Roman" w:cs="Times New Roman"/>
                <w:color w:val="000000"/>
                <w:sz w:val="16"/>
                <w:szCs w:val="16"/>
                <w:lang w:eastAsia="ru-RU"/>
              </w:rPr>
              <w:t>Финансовые затраты на реализацию, тыс. рублей</w:t>
            </w:r>
          </w:p>
        </w:tc>
      </w:tr>
      <w:tr w:rsidR="0090517E" w:rsidRPr="00796D67" w14:paraId="156DED33" w14:textId="77777777" w:rsidTr="0090517E">
        <w:trPr>
          <w:trHeight w:val="20"/>
          <w:jc w:val="center"/>
        </w:trPr>
        <w:tc>
          <w:tcPr>
            <w:tcW w:w="149" w:type="pct"/>
            <w:vMerge/>
            <w:vAlign w:val="center"/>
            <w:hideMark/>
          </w:tcPr>
          <w:p w14:paraId="4FEF9DD7" w14:textId="77777777" w:rsidR="0090517E" w:rsidRPr="00796D67" w:rsidRDefault="0090517E" w:rsidP="0090517E">
            <w:pPr>
              <w:widowControl/>
              <w:spacing w:line="240" w:lineRule="auto"/>
              <w:ind w:firstLine="0"/>
              <w:jc w:val="left"/>
              <w:rPr>
                <w:rFonts w:eastAsia="Times New Roman" w:cs="Times New Roman"/>
                <w:color w:val="000000"/>
                <w:sz w:val="16"/>
                <w:szCs w:val="16"/>
                <w:lang w:eastAsia="ru-RU"/>
              </w:rPr>
            </w:pPr>
          </w:p>
        </w:tc>
        <w:tc>
          <w:tcPr>
            <w:tcW w:w="1357" w:type="pct"/>
            <w:vMerge/>
            <w:vAlign w:val="center"/>
            <w:hideMark/>
          </w:tcPr>
          <w:p w14:paraId="368720CA" w14:textId="77777777" w:rsidR="0090517E" w:rsidRPr="00796D67" w:rsidRDefault="0090517E" w:rsidP="0090517E">
            <w:pPr>
              <w:widowControl/>
              <w:spacing w:line="240" w:lineRule="auto"/>
              <w:ind w:firstLine="0"/>
              <w:jc w:val="left"/>
              <w:rPr>
                <w:rFonts w:eastAsia="Times New Roman" w:cs="Times New Roman"/>
                <w:color w:val="000000"/>
                <w:sz w:val="16"/>
                <w:szCs w:val="16"/>
                <w:lang w:eastAsia="ru-RU"/>
              </w:rPr>
            </w:pPr>
          </w:p>
        </w:tc>
        <w:tc>
          <w:tcPr>
            <w:tcW w:w="438" w:type="pct"/>
            <w:vMerge/>
            <w:vAlign w:val="center"/>
            <w:hideMark/>
          </w:tcPr>
          <w:p w14:paraId="7901BD7F" w14:textId="77777777" w:rsidR="0090517E" w:rsidRPr="00796D67" w:rsidRDefault="0090517E" w:rsidP="0090517E">
            <w:pPr>
              <w:widowControl/>
              <w:spacing w:line="240" w:lineRule="auto"/>
              <w:ind w:firstLine="0"/>
              <w:jc w:val="left"/>
              <w:rPr>
                <w:rFonts w:eastAsia="Times New Roman" w:cs="Times New Roman"/>
                <w:color w:val="000000"/>
                <w:sz w:val="16"/>
                <w:szCs w:val="16"/>
                <w:lang w:eastAsia="ru-RU"/>
              </w:rPr>
            </w:pPr>
          </w:p>
        </w:tc>
        <w:tc>
          <w:tcPr>
            <w:tcW w:w="253" w:type="pct"/>
            <w:shd w:val="clear" w:color="000000" w:fill="FFFFFF"/>
            <w:vAlign w:val="center"/>
            <w:hideMark/>
          </w:tcPr>
          <w:p w14:paraId="52CFA25A" w14:textId="77777777" w:rsidR="0090517E" w:rsidRPr="00796D67" w:rsidRDefault="0090517E" w:rsidP="0090517E">
            <w:pPr>
              <w:widowControl/>
              <w:spacing w:line="240" w:lineRule="auto"/>
              <w:ind w:firstLine="0"/>
              <w:jc w:val="center"/>
              <w:rPr>
                <w:rFonts w:eastAsia="Times New Roman" w:cs="Times New Roman"/>
                <w:color w:val="000000"/>
                <w:sz w:val="16"/>
                <w:szCs w:val="16"/>
                <w:lang w:eastAsia="ru-RU"/>
              </w:rPr>
            </w:pPr>
            <w:r w:rsidRPr="00796D67">
              <w:rPr>
                <w:rFonts w:eastAsia="Times New Roman" w:cs="Times New Roman"/>
                <w:color w:val="000000"/>
                <w:sz w:val="16"/>
                <w:szCs w:val="16"/>
                <w:lang w:eastAsia="ru-RU"/>
              </w:rPr>
              <w:t>2024</w:t>
            </w:r>
          </w:p>
        </w:tc>
        <w:tc>
          <w:tcPr>
            <w:tcW w:w="280" w:type="pct"/>
            <w:shd w:val="clear" w:color="000000" w:fill="FFFFFF"/>
            <w:vAlign w:val="center"/>
            <w:hideMark/>
          </w:tcPr>
          <w:p w14:paraId="02944239" w14:textId="77777777" w:rsidR="0090517E" w:rsidRPr="00796D67" w:rsidRDefault="0090517E" w:rsidP="0090517E">
            <w:pPr>
              <w:widowControl/>
              <w:spacing w:line="240" w:lineRule="auto"/>
              <w:ind w:firstLine="0"/>
              <w:jc w:val="center"/>
              <w:rPr>
                <w:rFonts w:eastAsia="Times New Roman" w:cs="Times New Roman"/>
                <w:color w:val="000000"/>
                <w:sz w:val="16"/>
                <w:szCs w:val="16"/>
                <w:lang w:eastAsia="ru-RU"/>
              </w:rPr>
            </w:pPr>
            <w:r w:rsidRPr="00796D67">
              <w:rPr>
                <w:rFonts w:eastAsia="Times New Roman" w:cs="Times New Roman"/>
                <w:color w:val="000000"/>
                <w:sz w:val="16"/>
                <w:szCs w:val="16"/>
                <w:lang w:eastAsia="ru-RU"/>
              </w:rPr>
              <w:t>2025</w:t>
            </w:r>
          </w:p>
        </w:tc>
        <w:tc>
          <w:tcPr>
            <w:tcW w:w="280" w:type="pct"/>
            <w:shd w:val="clear" w:color="000000" w:fill="FFFFFF"/>
            <w:vAlign w:val="center"/>
            <w:hideMark/>
          </w:tcPr>
          <w:p w14:paraId="0CBD2AED" w14:textId="77777777" w:rsidR="0090517E" w:rsidRPr="00796D67" w:rsidRDefault="0090517E" w:rsidP="0090517E">
            <w:pPr>
              <w:widowControl/>
              <w:spacing w:line="240" w:lineRule="auto"/>
              <w:ind w:firstLine="0"/>
              <w:jc w:val="center"/>
              <w:rPr>
                <w:rFonts w:eastAsia="Times New Roman" w:cs="Times New Roman"/>
                <w:color w:val="000000"/>
                <w:sz w:val="16"/>
                <w:szCs w:val="16"/>
                <w:lang w:eastAsia="ru-RU"/>
              </w:rPr>
            </w:pPr>
            <w:r w:rsidRPr="00796D67">
              <w:rPr>
                <w:rFonts w:eastAsia="Times New Roman" w:cs="Times New Roman"/>
                <w:color w:val="000000"/>
                <w:sz w:val="16"/>
                <w:szCs w:val="16"/>
                <w:lang w:eastAsia="ru-RU"/>
              </w:rPr>
              <w:t>2026</w:t>
            </w:r>
          </w:p>
        </w:tc>
        <w:tc>
          <w:tcPr>
            <w:tcW w:w="280" w:type="pct"/>
            <w:shd w:val="clear" w:color="000000" w:fill="FFFFFF"/>
            <w:vAlign w:val="center"/>
            <w:hideMark/>
          </w:tcPr>
          <w:p w14:paraId="50246BA3" w14:textId="77777777" w:rsidR="0090517E" w:rsidRPr="00796D67" w:rsidRDefault="0090517E" w:rsidP="0090517E">
            <w:pPr>
              <w:widowControl/>
              <w:spacing w:line="240" w:lineRule="auto"/>
              <w:ind w:firstLine="0"/>
              <w:jc w:val="center"/>
              <w:rPr>
                <w:rFonts w:eastAsia="Times New Roman" w:cs="Times New Roman"/>
                <w:color w:val="000000"/>
                <w:sz w:val="16"/>
                <w:szCs w:val="16"/>
                <w:lang w:eastAsia="ru-RU"/>
              </w:rPr>
            </w:pPr>
            <w:r w:rsidRPr="00796D67">
              <w:rPr>
                <w:rFonts w:eastAsia="Times New Roman" w:cs="Times New Roman"/>
                <w:color w:val="000000"/>
                <w:sz w:val="16"/>
                <w:szCs w:val="16"/>
                <w:lang w:eastAsia="ru-RU"/>
              </w:rPr>
              <w:t>2027</w:t>
            </w:r>
          </w:p>
        </w:tc>
        <w:tc>
          <w:tcPr>
            <w:tcW w:w="280" w:type="pct"/>
            <w:shd w:val="clear" w:color="000000" w:fill="FFFFFF"/>
            <w:vAlign w:val="center"/>
            <w:hideMark/>
          </w:tcPr>
          <w:p w14:paraId="20423D20" w14:textId="77777777" w:rsidR="0090517E" w:rsidRPr="00796D67" w:rsidRDefault="0090517E" w:rsidP="0090517E">
            <w:pPr>
              <w:widowControl/>
              <w:spacing w:line="240" w:lineRule="auto"/>
              <w:ind w:firstLine="0"/>
              <w:jc w:val="center"/>
              <w:rPr>
                <w:rFonts w:eastAsia="Times New Roman" w:cs="Times New Roman"/>
                <w:color w:val="000000"/>
                <w:sz w:val="16"/>
                <w:szCs w:val="16"/>
                <w:lang w:eastAsia="ru-RU"/>
              </w:rPr>
            </w:pPr>
            <w:r w:rsidRPr="00796D67">
              <w:rPr>
                <w:rFonts w:eastAsia="Times New Roman" w:cs="Times New Roman"/>
                <w:color w:val="000000"/>
                <w:sz w:val="16"/>
                <w:szCs w:val="16"/>
                <w:lang w:eastAsia="ru-RU"/>
              </w:rPr>
              <w:t>2028</w:t>
            </w:r>
          </w:p>
        </w:tc>
        <w:tc>
          <w:tcPr>
            <w:tcW w:w="280" w:type="pct"/>
            <w:shd w:val="clear" w:color="000000" w:fill="FFFFFF"/>
            <w:vAlign w:val="center"/>
            <w:hideMark/>
          </w:tcPr>
          <w:p w14:paraId="282FB4EA" w14:textId="77777777" w:rsidR="0090517E" w:rsidRPr="00796D67" w:rsidRDefault="0090517E" w:rsidP="0090517E">
            <w:pPr>
              <w:widowControl/>
              <w:spacing w:line="240" w:lineRule="auto"/>
              <w:ind w:firstLine="0"/>
              <w:jc w:val="center"/>
              <w:rPr>
                <w:rFonts w:eastAsia="Times New Roman" w:cs="Times New Roman"/>
                <w:color w:val="000000"/>
                <w:sz w:val="16"/>
                <w:szCs w:val="16"/>
                <w:lang w:eastAsia="ru-RU"/>
              </w:rPr>
            </w:pPr>
            <w:r w:rsidRPr="00796D67">
              <w:rPr>
                <w:rFonts w:eastAsia="Times New Roman" w:cs="Times New Roman"/>
                <w:color w:val="000000"/>
                <w:sz w:val="16"/>
                <w:szCs w:val="16"/>
                <w:lang w:eastAsia="ru-RU"/>
              </w:rPr>
              <w:t>2029</w:t>
            </w:r>
          </w:p>
        </w:tc>
        <w:tc>
          <w:tcPr>
            <w:tcW w:w="280" w:type="pct"/>
            <w:shd w:val="clear" w:color="000000" w:fill="FFFFFF"/>
            <w:vAlign w:val="center"/>
            <w:hideMark/>
          </w:tcPr>
          <w:p w14:paraId="493C4901" w14:textId="77777777" w:rsidR="0090517E" w:rsidRPr="00796D67" w:rsidRDefault="0090517E" w:rsidP="0090517E">
            <w:pPr>
              <w:widowControl/>
              <w:spacing w:line="240" w:lineRule="auto"/>
              <w:ind w:firstLine="0"/>
              <w:jc w:val="center"/>
              <w:rPr>
                <w:rFonts w:eastAsia="Times New Roman" w:cs="Times New Roman"/>
                <w:color w:val="000000"/>
                <w:sz w:val="16"/>
                <w:szCs w:val="16"/>
                <w:lang w:eastAsia="ru-RU"/>
              </w:rPr>
            </w:pPr>
            <w:r w:rsidRPr="00796D67">
              <w:rPr>
                <w:rFonts w:eastAsia="Times New Roman" w:cs="Times New Roman"/>
                <w:color w:val="000000"/>
                <w:sz w:val="16"/>
                <w:szCs w:val="16"/>
                <w:lang w:eastAsia="ru-RU"/>
              </w:rPr>
              <w:t>2030</w:t>
            </w:r>
          </w:p>
        </w:tc>
        <w:tc>
          <w:tcPr>
            <w:tcW w:w="280" w:type="pct"/>
            <w:shd w:val="clear" w:color="000000" w:fill="FFFFFF"/>
            <w:vAlign w:val="center"/>
            <w:hideMark/>
          </w:tcPr>
          <w:p w14:paraId="28C97698" w14:textId="77777777" w:rsidR="0090517E" w:rsidRPr="00796D67" w:rsidRDefault="0090517E" w:rsidP="0090517E">
            <w:pPr>
              <w:widowControl/>
              <w:spacing w:line="240" w:lineRule="auto"/>
              <w:ind w:firstLine="0"/>
              <w:jc w:val="center"/>
              <w:rPr>
                <w:rFonts w:eastAsia="Times New Roman" w:cs="Times New Roman"/>
                <w:color w:val="000000"/>
                <w:sz w:val="16"/>
                <w:szCs w:val="16"/>
                <w:lang w:eastAsia="ru-RU"/>
              </w:rPr>
            </w:pPr>
            <w:r w:rsidRPr="00796D67">
              <w:rPr>
                <w:rFonts w:eastAsia="Times New Roman" w:cs="Times New Roman"/>
                <w:color w:val="000000"/>
                <w:sz w:val="16"/>
                <w:szCs w:val="16"/>
                <w:lang w:eastAsia="ru-RU"/>
              </w:rPr>
              <w:t>2031</w:t>
            </w:r>
          </w:p>
        </w:tc>
        <w:tc>
          <w:tcPr>
            <w:tcW w:w="280" w:type="pct"/>
            <w:shd w:val="clear" w:color="000000" w:fill="FFFFFF"/>
            <w:vAlign w:val="center"/>
            <w:hideMark/>
          </w:tcPr>
          <w:p w14:paraId="53D766C8" w14:textId="77777777" w:rsidR="0090517E" w:rsidRPr="00796D67" w:rsidRDefault="0090517E" w:rsidP="0090517E">
            <w:pPr>
              <w:widowControl/>
              <w:spacing w:line="240" w:lineRule="auto"/>
              <w:ind w:firstLine="0"/>
              <w:jc w:val="center"/>
              <w:rPr>
                <w:rFonts w:eastAsia="Times New Roman" w:cs="Times New Roman"/>
                <w:color w:val="000000"/>
                <w:sz w:val="16"/>
                <w:szCs w:val="16"/>
                <w:lang w:eastAsia="ru-RU"/>
              </w:rPr>
            </w:pPr>
            <w:r w:rsidRPr="00796D67">
              <w:rPr>
                <w:rFonts w:eastAsia="Times New Roman" w:cs="Times New Roman"/>
                <w:color w:val="000000"/>
                <w:sz w:val="16"/>
                <w:szCs w:val="16"/>
                <w:lang w:eastAsia="ru-RU"/>
              </w:rPr>
              <w:t>2032</w:t>
            </w:r>
          </w:p>
        </w:tc>
        <w:tc>
          <w:tcPr>
            <w:tcW w:w="280" w:type="pct"/>
            <w:shd w:val="clear" w:color="000000" w:fill="FFFFFF"/>
            <w:vAlign w:val="center"/>
            <w:hideMark/>
          </w:tcPr>
          <w:p w14:paraId="098EDE07" w14:textId="77777777" w:rsidR="0090517E" w:rsidRPr="00796D67" w:rsidRDefault="0090517E" w:rsidP="0090517E">
            <w:pPr>
              <w:widowControl/>
              <w:spacing w:line="240" w:lineRule="auto"/>
              <w:ind w:firstLine="0"/>
              <w:jc w:val="center"/>
              <w:rPr>
                <w:rFonts w:eastAsia="Times New Roman" w:cs="Times New Roman"/>
                <w:color w:val="000000"/>
                <w:sz w:val="16"/>
                <w:szCs w:val="16"/>
                <w:lang w:eastAsia="ru-RU"/>
              </w:rPr>
            </w:pPr>
            <w:r w:rsidRPr="00796D67">
              <w:rPr>
                <w:rFonts w:eastAsia="Times New Roman" w:cs="Times New Roman"/>
                <w:color w:val="000000"/>
                <w:sz w:val="16"/>
                <w:szCs w:val="16"/>
                <w:lang w:eastAsia="ru-RU"/>
              </w:rPr>
              <w:t>2033</w:t>
            </w:r>
          </w:p>
        </w:tc>
        <w:tc>
          <w:tcPr>
            <w:tcW w:w="283" w:type="pct"/>
            <w:shd w:val="clear" w:color="000000" w:fill="FFFFFF"/>
            <w:vAlign w:val="center"/>
            <w:hideMark/>
          </w:tcPr>
          <w:p w14:paraId="48E85E13" w14:textId="77777777" w:rsidR="0090517E" w:rsidRPr="00796D67" w:rsidRDefault="0090517E" w:rsidP="0090517E">
            <w:pPr>
              <w:widowControl/>
              <w:spacing w:line="240" w:lineRule="auto"/>
              <w:ind w:firstLine="0"/>
              <w:jc w:val="center"/>
              <w:rPr>
                <w:rFonts w:eastAsia="Times New Roman" w:cs="Times New Roman"/>
                <w:color w:val="000000"/>
                <w:sz w:val="16"/>
                <w:szCs w:val="16"/>
                <w:lang w:eastAsia="ru-RU"/>
              </w:rPr>
            </w:pPr>
            <w:r w:rsidRPr="00796D67">
              <w:rPr>
                <w:rFonts w:eastAsia="Times New Roman" w:cs="Times New Roman"/>
                <w:color w:val="000000"/>
                <w:sz w:val="16"/>
                <w:szCs w:val="16"/>
                <w:lang w:eastAsia="ru-RU"/>
              </w:rPr>
              <w:t>2034</w:t>
            </w:r>
          </w:p>
        </w:tc>
      </w:tr>
      <w:tr w:rsidR="0090517E" w:rsidRPr="00796D67" w14:paraId="27ADD655" w14:textId="77777777" w:rsidTr="0090517E">
        <w:trPr>
          <w:trHeight w:val="20"/>
          <w:jc w:val="center"/>
        </w:trPr>
        <w:tc>
          <w:tcPr>
            <w:tcW w:w="149" w:type="pct"/>
            <w:vAlign w:val="center"/>
          </w:tcPr>
          <w:p w14:paraId="35317F64" w14:textId="77777777" w:rsidR="0090517E" w:rsidRPr="00796D67" w:rsidRDefault="0090517E" w:rsidP="0090517E">
            <w:pPr>
              <w:widowControl/>
              <w:spacing w:line="240" w:lineRule="auto"/>
              <w:ind w:firstLine="0"/>
              <w:jc w:val="left"/>
              <w:rPr>
                <w:rFonts w:eastAsia="Times New Roman" w:cs="Times New Roman"/>
                <w:color w:val="000000"/>
                <w:sz w:val="16"/>
                <w:szCs w:val="16"/>
                <w:lang w:eastAsia="ru-RU"/>
              </w:rPr>
            </w:pPr>
          </w:p>
        </w:tc>
        <w:tc>
          <w:tcPr>
            <w:tcW w:w="1357" w:type="pct"/>
            <w:vAlign w:val="center"/>
          </w:tcPr>
          <w:p w14:paraId="46F0EC34" w14:textId="77777777" w:rsidR="0090517E" w:rsidRPr="00796D67" w:rsidRDefault="0090517E" w:rsidP="0090517E">
            <w:pPr>
              <w:widowControl/>
              <w:spacing w:line="240" w:lineRule="auto"/>
              <w:ind w:firstLine="0"/>
              <w:jc w:val="left"/>
              <w:rPr>
                <w:rFonts w:eastAsia="Times New Roman" w:cs="Times New Roman"/>
                <w:color w:val="000000"/>
                <w:sz w:val="16"/>
                <w:szCs w:val="16"/>
                <w:lang w:eastAsia="ru-RU"/>
              </w:rPr>
            </w:pPr>
            <w:r w:rsidRPr="00796D67">
              <w:rPr>
                <w:rFonts w:eastAsia="Times New Roman" w:cs="Times New Roman"/>
                <w:color w:val="000000"/>
                <w:sz w:val="16"/>
                <w:szCs w:val="16"/>
                <w:lang w:eastAsia="ru-RU"/>
              </w:rPr>
              <w:t>Замена тепловы</w:t>
            </w:r>
            <w:r>
              <w:rPr>
                <w:rFonts w:eastAsia="Times New Roman" w:cs="Times New Roman"/>
                <w:color w:val="000000"/>
                <w:sz w:val="16"/>
                <w:szCs w:val="16"/>
                <w:lang w:eastAsia="ru-RU"/>
              </w:rPr>
              <w:t>х сетей от угольной котельной п. Красногорский, ул. Школьная 9</w:t>
            </w:r>
            <w:r w:rsidRPr="00796D67">
              <w:rPr>
                <w:rFonts w:eastAsia="Times New Roman" w:cs="Times New Roman"/>
                <w:color w:val="000000"/>
                <w:sz w:val="16"/>
                <w:szCs w:val="16"/>
                <w:lang w:eastAsia="ru-RU"/>
              </w:rPr>
              <w:t>а</w:t>
            </w:r>
            <w:r>
              <w:rPr>
                <w:rFonts w:eastAsia="Times New Roman" w:cs="Times New Roman"/>
                <w:color w:val="000000"/>
                <w:sz w:val="16"/>
                <w:szCs w:val="16"/>
                <w:lang w:eastAsia="ru-RU"/>
              </w:rPr>
              <w:t xml:space="preserve"> (L=26</w:t>
            </w:r>
            <w:r w:rsidRPr="007735F9">
              <w:rPr>
                <w:rFonts w:eastAsia="Times New Roman" w:cs="Times New Roman"/>
                <w:color w:val="000000"/>
                <w:sz w:val="16"/>
                <w:szCs w:val="16"/>
                <w:lang w:eastAsia="ru-RU"/>
              </w:rPr>
              <w:t xml:space="preserve"> м, </w:t>
            </w:r>
            <w:r w:rsidRPr="007735F9">
              <w:rPr>
                <w:rFonts w:ascii="Cambria Math" w:eastAsia="Times New Roman" w:hAnsi="Cambria Math" w:cs="Cambria Math"/>
                <w:color w:val="000000"/>
                <w:sz w:val="16"/>
                <w:szCs w:val="16"/>
                <w:lang w:eastAsia="ru-RU"/>
              </w:rPr>
              <w:t>⌀</w:t>
            </w:r>
            <w:r w:rsidRPr="007735F9">
              <w:rPr>
                <w:rFonts w:eastAsia="Times New Roman" w:cs="Times New Roman"/>
                <w:color w:val="000000"/>
                <w:sz w:val="16"/>
                <w:szCs w:val="16"/>
                <w:lang w:eastAsia="ru-RU"/>
              </w:rPr>
              <w:t>=100 мм).</w:t>
            </w:r>
          </w:p>
        </w:tc>
        <w:tc>
          <w:tcPr>
            <w:tcW w:w="438" w:type="pct"/>
            <w:vAlign w:val="center"/>
          </w:tcPr>
          <w:p w14:paraId="23A26EAB" w14:textId="77777777" w:rsidR="0090517E" w:rsidRPr="00796D67" w:rsidRDefault="0090517E" w:rsidP="0090517E">
            <w:pPr>
              <w:widowControl/>
              <w:spacing w:line="240" w:lineRule="auto"/>
              <w:ind w:firstLine="0"/>
              <w:jc w:val="center"/>
              <w:rPr>
                <w:rFonts w:eastAsia="Times New Roman" w:cs="Times New Roman"/>
                <w:color w:val="000000"/>
                <w:sz w:val="16"/>
                <w:szCs w:val="16"/>
                <w:lang w:eastAsia="ru-RU"/>
              </w:rPr>
            </w:pPr>
            <w:r>
              <w:rPr>
                <w:rFonts w:cs="Times New Roman"/>
                <w:color w:val="000000"/>
                <w:sz w:val="16"/>
                <w:szCs w:val="16"/>
              </w:rPr>
              <w:t>642,34</w:t>
            </w:r>
          </w:p>
        </w:tc>
        <w:tc>
          <w:tcPr>
            <w:tcW w:w="253" w:type="pct"/>
            <w:shd w:val="clear" w:color="000000" w:fill="FFFFFF"/>
            <w:vAlign w:val="center"/>
          </w:tcPr>
          <w:p w14:paraId="297C5F8D" w14:textId="77777777" w:rsidR="0090517E" w:rsidRPr="00796D67" w:rsidRDefault="0090517E" w:rsidP="0090517E">
            <w:pPr>
              <w:widowControl/>
              <w:spacing w:line="240" w:lineRule="auto"/>
              <w:ind w:firstLine="0"/>
              <w:jc w:val="center"/>
              <w:rPr>
                <w:rFonts w:eastAsia="Times New Roman" w:cs="Times New Roman"/>
                <w:color w:val="000000"/>
                <w:sz w:val="16"/>
                <w:szCs w:val="16"/>
                <w:lang w:eastAsia="ru-RU"/>
              </w:rPr>
            </w:pPr>
            <w:r>
              <w:rPr>
                <w:rFonts w:cs="Times New Roman"/>
                <w:color w:val="000000"/>
                <w:sz w:val="16"/>
                <w:szCs w:val="16"/>
              </w:rPr>
              <w:t>642,34</w:t>
            </w:r>
          </w:p>
        </w:tc>
        <w:tc>
          <w:tcPr>
            <w:tcW w:w="280" w:type="pct"/>
            <w:shd w:val="clear" w:color="000000" w:fill="FFFFFF"/>
            <w:vAlign w:val="center"/>
          </w:tcPr>
          <w:p w14:paraId="236A7E5D" w14:textId="77777777" w:rsidR="0090517E" w:rsidRPr="00796D67" w:rsidRDefault="0090517E" w:rsidP="0090517E">
            <w:pPr>
              <w:widowControl/>
              <w:spacing w:line="240" w:lineRule="auto"/>
              <w:ind w:firstLine="0"/>
              <w:jc w:val="center"/>
              <w:rPr>
                <w:rFonts w:eastAsia="Times New Roman" w:cs="Times New Roman"/>
                <w:color w:val="000000"/>
                <w:sz w:val="16"/>
                <w:szCs w:val="16"/>
                <w:lang w:eastAsia="ru-RU"/>
              </w:rPr>
            </w:pPr>
          </w:p>
        </w:tc>
        <w:tc>
          <w:tcPr>
            <w:tcW w:w="280" w:type="pct"/>
            <w:shd w:val="clear" w:color="000000" w:fill="FFFFFF"/>
            <w:vAlign w:val="center"/>
          </w:tcPr>
          <w:p w14:paraId="477E7CF8" w14:textId="77777777" w:rsidR="0090517E" w:rsidRPr="00796D67" w:rsidRDefault="0090517E" w:rsidP="0090517E">
            <w:pPr>
              <w:widowControl/>
              <w:spacing w:line="240" w:lineRule="auto"/>
              <w:ind w:firstLine="0"/>
              <w:jc w:val="center"/>
              <w:rPr>
                <w:rFonts w:eastAsia="Times New Roman" w:cs="Times New Roman"/>
                <w:color w:val="000000"/>
                <w:sz w:val="16"/>
                <w:szCs w:val="16"/>
                <w:lang w:eastAsia="ru-RU"/>
              </w:rPr>
            </w:pPr>
          </w:p>
        </w:tc>
        <w:tc>
          <w:tcPr>
            <w:tcW w:w="280" w:type="pct"/>
            <w:shd w:val="clear" w:color="000000" w:fill="FFFFFF"/>
            <w:vAlign w:val="center"/>
          </w:tcPr>
          <w:p w14:paraId="5A8CFEFF" w14:textId="77777777" w:rsidR="0090517E" w:rsidRPr="00796D67" w:rsidRDefault="0090517E" w:rsidP="0090517E">
            <w:pPr>
              <w:widowControl/>
              <w:spacing w:line="240" w:lineRule="auto"/>
              <w:ind w:firstLine="0"/>
              <w:jc w:val="center"/>
              <w:rPr>
                <w:rFonts w:eastAsia="Times New Roman" w:cs="Times New Roman"/>
                <w:color w:val="000000"/>
                <w:sz w:val="16"/>
                <w:szCs w:val="16"/>
                <w:lang w:eastAsia="ru-RU"/>
              </w:rPr>
            </w:pPr>
          </w:p>
        </w:tc>
        <w:tc>
          <w:tcPr>
            <w:tcW w:w="280" w:type="pct"/>
            <w:shd w:val="clear" w:color="000000" w:fill="FFFFFF"/>
            <w:vAlign w:val="center"/>
          </w:tcPr>
          <w:p w14:paraId="6E1F72B9" w14:textId="77777777" w:rsidR="0090517E" w:rsidRPr="00796D67" w:rsidRDefault="0090517E" w:rsidP="0090517E">
            <w:pPr>
              <w:widowControl/>
              <w:spacing w:line="240" w:lineRule="auto"/>
              <w:ind w:firstLine="0"/>
              <w:jc w:val="center"/>
              <w:rPr>
                <w:rFonts w:eastAsia="Times New Roman" w:cs="Times New Roman"/>
                <w:color w:val="000000"/>
                <w:sz w:val="16"/>
                <w:szCs w:val="16"/>
                <w:lang w:eastAsia="ru-RU"/>
              </w:rPr>
            </w:pPr>
          </w:p>
        </w:tc>
        <w:tc>
          <w:tcPr>
            <w:tcW w:w="280" w:type="pct"/>
            <w:shd w:val="clear" w:color="000000" w:fill="FFFFFF"/>
            <w:vAlign w:val="center"/>
          </w:tcPr>
          <w:p w14:paraId="4781073C" w14:textId="77777777" w:rsidR="0090517E" w:rsidRPr="00796D67" w:rsidRDefault="0090517E" w:rsidP="0090517E">
            <w:pPr>
              <w:widowControl/>
              <w:spacing w:line="240" w:lineRule="auto"/>
              <w:ind w:firstLine="0"/>
              <w:jc w:val="center"/>
              <w:rPr>
                <w:rFonts w:eastAsia="Times New Roman" w:cs="Times New Roman"/>
                <w:color w:val="000000"/>
                <w:sz w:val="16"/>
                <w:szCs w:val="16"/>
                <w:lang w:eastAsia="ru-RU"/>
              </w:rPr>
            </w:pPr>
          </w:p>
        </w:tc>
        <w:tc>
          <w:tcPr>
            <w:tcW w:w="280" w:type="pct"/>
            <w:shd w:val="clear" w:color="000000" w:fill="FFFFFF"/>
            <w:vAlign w:val="center"/>
          </w:tcPr>
          <w:p w14:paraId="3BFF7585" w14:textId="77777777" w:rsidR="0090517E" w:rsidRPr="00796D67" w:rsidRDefault="0090517E" w:rsidP="0090517E">
            <w:pPr>
              <w:widowControl/>
              <w:spacing w:line="240" w:lineRule="auto"/>
              <w:ind w:firstLine="0"/>
              <w:jc w:val="center"/>
              <w:rPr>
                <w:rFonts w:eastAsia="Times New Roman" w:cs="Times New Roman"/>
                <w:color w:val="000000"/>
                <w:sz w:val="16"/>
                <w:szCs w:val="16"/>
                <w:lang w:eastAsia="ru-RU"/>
              </w:rPr>
            </w:pPr>
          </w:p>
        </w:tc>
        <w:tc>
          <w:tcPr>
            <w:tcW w:w="280" w:type="pct"/>
            <w:shd w:val="clear" w:color="000000" w:fill="FFFFFF"/>
            <w:vAlign w:val="center"/>
          </w:tcPr>
          <w:p w14:paraId="524C384C" w14:textId="77777777" w:rsidR="0090517E" w:rsidRPr="00796D67" w:rsidRDefault="0090517E" w:rsidP="0090517E">
            <w:pPr>
              <w:widowControl/>
              <w:spacing w:line="240" w:lineRule="auto"/>
              <w:ind w:firstLine="0"/>
              <w:jc w:val="center"/>
              <w:rPr>
                <w:rFonts w:eastAsia="Times New Roman" w:cs="Times New Roman"/>
                <w:color w:val="000000"/>
                <w:sz w:val="16"/>
                <w:szCs w:val="16"/>
                <w:lang w:eastAsia="ru-RU"/>
              </w:rPr>
            </w:pPr>
          </w:p>
        </w:tc>
        <w:tc>
          <w:tcPr>
            <w:tcW w:w="280" w:type="pct"/>
            <w:shd w:val="clear" w:color="000000" w:fill="FFFFFF"/>
            <w:vAlign w:val="center"/>
          </w:tcPr>
          <w:p w14:paraId="5118924D" w14:textId="77777777" w:rsidR="0090517E" w:rsidRPr="00796D67" w:rsidRDefault="0090517E" w:rsidP="0090517E">
            <w:pPr>
              <w:widowControl/>
              <w:spacing w:line="240" w:lineRule="auto"/>
              <w:ind w:firstLine="0"/>
              <w:jc w:val="center"/>
              <w:rPr>
                <w:rFonts w:eastAsia="Times New Roman" w:cs="Times New Roman"/>
                <w:color w:val="000000"/>
                <w:sz w:val="16"/>
                <w:szCs w:val="16"/>
                <w:lang w:eastAsia="ru-RU"/>
              </w:rPr>
            </w:pPr>
          </w:p>
        </w:tc>
        <w:tc>
          <w:tcPr>
            <w:tcW w:w="280" w:type="pct"/>
            <w:shd w:val="clear" w:color="000000" w:fill="FFFFFF"/>
            <w:vAlign w:val="center"/>
          </w:tcPr>
          <w:p w14:paraId="36B173E2" w14:textId="77777777" w:rsidR="0090517E" w:rsidRPr="00796D67" w:rsidRDefault="0090517E" w:rsidP="0090517E">
            <w:pPr>
              <w:widowControl/>
              <w:spacing w:line="240" w:lineRule="auto"/>
              <w:ind w:firstLine="0"/>
              <w:jc w:val="center"/>
              <w:rPr>
                <w:rFonts w:eastAsia="Times New Roman" w:cs="Times New Roman"/>
                <w:color w:val="000000"/>
                <w:sz w:val="16"/>
                <w:szCs w:val="16"/>
                <w:lang w:eastAsia="ru-RU"/>
              </w:rPr>
            </w:pPr>
          </w:p>
        </w:tc>
        <w:tc>
          <w:tcPr>
            <w:tcW w:w="283" w:type="pct"/>
            <w:shd w:val="clear" w:color="000000" w:fill="FFFFFF"/>
            <w:vAlign w:val="center"/>
          </w:tcPr>
          <w:p w14:paraId="50B76BC2" w14:textId="77777777" w:rsidR="0090517E" w:rsidRPr="00796D67" w:rsidRDefault="0090517E" w:rsidP="0090517E">
            <w:pPr>
              <w:widowControl/>
              <w:spacing w:line="240" w:lineRule="auto"/>
              <w:ind w:firstLine="0"/>
              <w:jc w:val="center"/>
              <w:rPr>
                <w:rFonts w:eastAsia="Times New Roman" w:cs="Times New Roman"/>
                <w:color w:val="000000"/>
                <w:sz w:val="16"/>
                <w:szCs w:val="16"/>
                <w:lang w:eastAsia="ru-RU"/>
              </w:rPr>
            </w:pPr>
          </w:p>
        </w:tc>
      </w:tr>
      <w:tr w:rsidR="0090517E" w:rsidRPr="00796D67" w14:paraId="24B95E0E" w14:textId="77777777" w:rsidTr="0090517E">
        <w:trPr>
          <w:trHeight w:val="20"/>
          <w:jc w:val="center"/>
        </w:trPr>
        <w:tc>
          <w:tcPr>
            <w:tcW w:w="149" w:type="pct"/>
            <w:vAlign w:val="center"/>
          </w:tcPr>
          <w:p w14:paraId="53044116" w14:textId="77777777" w:rsidR="0090517E" w:rsidRPr="00796D67" w:rsidRDefault="0090517E" w:rsidP="0090517E">
            <w:pPr>
              <w:widowControl/>
              <w:spacing w:line="240" w:lineRule="auto"/>
              <w:ind w:firstLine="0"/>
              <w:jc w:val="left"/>
              <w:rPr>
                <w:rFonts w:eastAsia="Times New Roman" w:cs="Times New Roman"/>
                <w:color w:val="000000"/>
                <w:sz w:val="16"/>
                <w:szCs w:val="16"/>
                <w:lang w:eastAsia="ru-RU"/>
              </w:rPr>
            </w:pPr>
          </w:p>
        </w:tc>
        <w:tc>
          <w:tcPr>
            <w:tcW w:w="1357" w:type="pct"/>
            <w:vAlign w:val="center"/>
          </w:tcPr>
          <w:p w14:paraId="6541CA66" w14:textId="77777777" w:rsidR="0090517E" w:rsidRPr="00796D67" w:rsidRDefault="0090517E" w:rsidP="0090517E">
            <w:pPr>
              <w:widowControl/>
              <w:spacing w:line="240" w:lineRule="auto"/>
              <w:ind w:firstLine="0"/>
              <w:jc w:val="left"/>
              <w:rPr>
                <w:rFonts w:eastAsia="Times New Roman" w:cs="Times New Roman"/>
                <w:color w:val="000000"/>
                <w:sz w:val="16"/>
                <w:szCs w:val="16"/>
                <w:lang w:eastAsia="ru-RU"/>
              </w:rPr>
            </w:pPr>
            <w:r w:rsidRPr="00796D67">
              <w:rPr>
                <w:rFonts w:eastAsia="Times New Roman" w:cs="Times New Roman"/>
                <w:b/>
                <w:bCs/>
                <w:color w:val="000000"/>
                <w:sz w:val="16"/>
                <w:szCs w:val="16"/>
                <w:lang w:eastAsia="ru-RU"/>
              </w:rPr>
              <w:t>ИТОГО по тепловым сетям, в т.ч.:</w:t>
            </w:r>
          </w:p>
        </w:tc>
        <w:tc>
          <w:tcPr>
            <w:tcW w:w="438" w:type="pct"/>
            <w:vAlign w:val="center"/>
          </w:tcPr>
          <w:p w14:paraId="27FE89FE" w14:textId="77777777" w:rsidR="0090517E" w:rsidRPr="00796D67" w:rsidRDefault="0090517E" w:rsidP="0090517E">
            <w:pPr>
              <w:widowControl/>
              <w:spacing w:line="240" w:lineRule="auto"/>
              <w:ind w:firstLine="0"/>
              <w:jc w:val="center"/>
              <w:rPr>
                <w:rFonts w:eastAsia="Times New Roman" w:cs="Times New Roman"/>
                <w:color w:val="000000"/>
                <w:sz w:val="16"/>
                <w:szCs w:val="16"/>
                <w:lang w:eastAsia="ru-RU"/>
              </w:rPr>
            </w:pPr>
            <w:r>
              <w:rPr>
                <w:rFonts w:cs="Times New Roman"/>
                <w:b/>
                <w:color w:val="000000"/>
                <w:sz w:val="16"/>
                <w:szCs w:val="16"/>
              </w:rPr>
              <w:t>6</w:t>
            </w:r>
            <w:r w:rsidRPr="0057562D">
              <w:rPr>
                <w:rFonts w:cs="Times New Roman"/>
                <w:b/>
                <w:color w:val="000000"/>
                <w:sz w:val="16"/>
                <w:szCs w:val="16"/>
              </w:rPr>
              <w:t>42,34</w:t>
            </w:r>
          </w:p>
        </w:tc>
        <w:tc>
          <w:tcPr>
            <w:tcW w:w="253" w:type="pct"/>
            <w:shd w:val="clear" w:color="000000" w:fill="FFFFFF"/>
            <w:vAlign w:val="center"/>
          </w:tcPr>
          <w:p w14:paraId="6B008E11" w14:textId="77777777" w:rsidR="0090517E" w:rsidRDefault="0090517E" w:rsidP="0090517E">
            <w:pPr>
              <w:widowControl/>
              <w:spacing w:line="240" w:lineRule="auto"/>
              <w:ind w:firstLine="0"/>
              <w:jc w:val="center"/>
              <w:rPr>
                <w:rFonts w:cs="Times New Roman"/>
                <w:color w:val="000000"/>
                <w:sz w:val="16"/>
                <w:szCs w:val="16"/>
              </w:rPr>
            </w:pPr>
            <w:r>
              <w:rPr>
                <w:rFonts w:cs="Times New Roman"/>
                <w:color w:val="000000"/>
                <w:sz w:val="16"/>
                <w:szCs w:val="16"/>
              </w:rPr>
              <w:t>642,34</w:t>
            </w:r>
          </w:p>
        </w:tc>
        <w:tc>
          <w:tcPr>
            <w:tcW w:w="280" w:type="pct"/>
            <w:shd w:val="clear" w:color="000000" w:fill="FFFFFF"/>
            <w:vAlign w:val="center"/>
          </w:tcPr>
          <w:p w14:paraId="0F57163E" w14:textId="77777777" w:rsidR="0090517E" w:rsidRPr="00796D67" w:rsidRDefault="0090517E" w:rsidP="0090517E">
            <w:pPr>
              <w:widowControl/>
              <w:spacing w:line="240" w:lineRule="auto"/>
              <w:ind w:firstLine="0"/>
              <w:jc w:val="center"/>
              <w:rPr>
                <w:rFonts w:eastAsia="Times New Roman" w:cs="Times New Roman"/>
                <w:color w:val="000000"/>
                <w:sz w:val="16"/>
                <w:szCs w:val="16"/>
                <w:lang w:eastAsia="ru-RU"/>
              </w:rPr>
            </w:pPr>
          </w:p>
        </w:tc>
        <w:tc>
          <w:tcPr>
            <w:tcW w:w="280" w:type="pct"/>
            <w:shd w:val="clear" w:color="000000" w:fill="FFFFFF"/>
            <w:vAlign w:val="center"/>
          </w:tcPr>
          <w:p w14:paraId="1AFD09F0" w14:textId="77777777" w:rsidR="0090517E" w:rsidRPr="00796D67" w:rsidRDefault="0090517E" w:rsidP="0090517E">
            <w:pPr>
              <w:widowControl/>
              <w:spacing w:line="240" w:lineRule="auto"/>
              <w:ind w:firstLine="0"/>
              <w:jc w:val="center"/>
              <w:rPr>
                <w:rFonts w:eastAsia="Times New Roman" w:cs="Times New Roman"/>
                <w:color w:val="000000"/>
                <w:sz w:val="16"/>
                <w:szCs w:val="16"/>
                <w:lang w:eastAsia="ru-RU"/>
              </w:rPr>
            </w:pPr>
          </w:p>
        </w:tc>
        <w:tc>
          <w:tcPr>
            <w:tcW w:w="280" w:type="pct"/>
            <w:shd w:val="clear" w:color="000000" w:fill="FFFFFF"/>
            <w:vAlign w:val="center"/>
          </w:tcPr>
          <w:p w14:paraId="7873059D" w14:textId="77777777" w:rsidR="0090517E" w:rsidRPr="00796D67" w:rsidRDefault="0090517E" w:rsidP="0090517E">
            <w:pPr>
              <w:widowControl/>
              <w:spacing w:line="240" w:lineRule="auto"/>
              <w:ind w:firstLine="0"/>
              <w:jc w:val="center"/>
              <w:rPr>
                <w:rFonts w:eastAsia="Times New Roman" w:cs="Times New Roman"/>
                <w:color w:val="000000"/>
                <w:sz w:val="16"/>
                <w:szCs w:val="16"/>
                <w:lang w:eastAsia="ru-RU"/>
              </w:rPr>
            </w:pPr>
          </w:p>
        </w:tc>
        <w:tc>
          <w:tcPr>
            <w:tcW w:w="280" w:type="pct"/>
            <w:shd w:val="clear" w:color="000000" w:fill="FFFFFF"/>
            <w:vAlign w:val="center"/>
          </w:tcPr>
          <w:p w14:paraId="6FAB5889" w14:textId="77777777" w:rsidR="0090517E" w:rsidRPr="00796D67" w:rsidRDefault="0090517E" w:rsidP="0090517E">
            <w:pPr>
              <w:widowControl/>
              <w:spacing w:line="240" w:lineRule="auto"/>
              <w:ind w:firstLine="0"/>
              <w:jc w:val="center"/>
              <w:rPr>
                <w:rFonts w:eastAsia="Times New Roman" w:cs="Times New Roman"/>
                <w:color w:val="000000"/>
                <w:sz w:val="16"/>
                <w:szCs w:val="16"/>
                <w:lang w:eastAsia="ru-RU"/>
              </w:rPr>
            </w:pPr>
          </w:p>
        </w:tc>
        <w:tc>
          <w:tcPr>
            <w:tcW w:w="280" w:type="pct"/>
            <w:shd w:val="clear" w:color="000000" w:fill="FFFFFF"/>
            <w:vAlign w:val="center"/>
          </w:tcPr>
          <w:p w14:paraId="1B706D64" w14:textId="77777777" w:rsidR="0090517E" w:rsidRPr="00796D67" w:rsidRDefault="0090517E" w:rsidP="0090517E">
            <w:pPr>
              <w:widowControl/>
              <w:spacing w:line="240" w:lineRule="auto"/>
              <w:ind w:firstLine="0"/>
              <w:jc w:val="center"/>
              <w:rPr>
                <w:rFonts w:eastAsia="Times New Roman" w:cs="Times New Roman"/>
                <w:color w:val="000000"/>
                <w:sz w:val="16"/>
                <w:szCs w:val="16"/>
                <w:lang w:eastAsia="ru-RU"/>
              </w:rPr>
            </w:pPr>
          </w:p>
        </w:tc>
        <w:tc>
          <w:tcPr>
            <w:tcW w:w="280" w:type="pct"/>
            <w:shd w:val="clear" w:color="000000" w:fill="FFFFFF"/>
            <w:vAlign w:val="center"/>
          </w:tcPr>
          <w:p w14:paraId="43216547" w14:textId="77777777" w:rsidR="0090517E" w:rsidRPr="00796D67" w:rsidRDefault="0090517E" w:rsidP="0090517E">
            <w:pPr>
              <w:widowControl/>
              <w:spacing w:line="240" w:lineRule="auto"/>
              <w:ind w:firstLine="0"/>
              <w:jc w:val="center"/>
              <w:rPr>
                <w:rFonts w:eastAsia="Times New Roman" w:cs="Times New Roman"/>
                <w:color w:val="000000"/>
                <w:sz w:val="16"/>
                <w:szCs w:val="16"/>
                <w:lang w:eastAsia="ru-RU"/>
              </w:rPr>
            </w:pPr>
          </w:p>
        </w:tc>
        <w:tc>
          <w:tcPr>
            <w:tcW w:w="280" w:type="pct"/>
            <w:shd w:val="clear" w:color="000000" w:fill="FFFFFF"/>
            <w:vAlign w:val="center"/>
          </w:tcPr>
          <w:p w14:paraId="7337275C" w14:textId="77777777" w:rsidR="0090517E" w:rsidRPr="00796D67" w:rsidRDefault="0090517E" w:rsidP="0090517E">
            <w:pPr>
              <w:widowControl/>
              <w:spacing w:line="240" w:lineRule="auto"/>
              <w:ind w:firstLine="0"/>
              <w:jc w:val="center"/>
              <w:rPr>
                <w:rFonts w:eastAsia="Times New Roman" w:cs="Times New Roman"/>
                <w:color w:val="000000"/>
                <w:sz w:val="16"/>
                <w:szCs w:val="16"/>
                <w:lang w:eastAsia="ru-RU"/>
              </w:rPr>
            </w:pPr>
          </w:p>
        </w:tc>
        <w:tc>
          <w:tcPr>
            <w:tcW w:w="280" w:type="pct"/>
            <w:shd w:val="clear" w:color="000000" w:fill="FFFFFF"/>
            <w:vAlign w:val="center"/>
          </w:tcPr>
          <w:p w14:paraId="25EDFB12" w14:textId="77777777" w:rsidR="0090517E" w:rsidRPr="00796D67" w:rsidRDefault="0090517E" w:rsidP="0090517E">
            <w:pPr>
              <w:widowControl/>
              <w:spacing w:line="240" w:lineRule="auto"/>
              <w:ind w:firstLine="0"/>
              <w:jc w:val="center"/>
              <w:rPr>
                <w:rFonts w:eastAsia="Times New Roman" w:cs="Times New Roman"/>
                <w:color w:val="000000"/>
                <w:sz w:val="16"/>
                <w:szCs w:val="16"/>
                <w:lang w:eastAsia="ru-RU"/>
              </w:rPr>
            </w:pPr>
          </w:p>
        </w:tc>
        <w:tc>
          <w:tcPr>
            <w:tcW w:w="280" w:type="pct"/>
            <w:shd w:val="clear" w:color="000000" w:fill="FFFFFF"/>
            <w:vAlign w:val="center"/>
          </w:tcPr>
          <w:p w14:paraId="35C5A4C0" w14:textId="77777777" w:rsidR="0090517E" w:rsidRPr="00796D67" w:rsidRDefault="0090517E" w:rsidP="0090517E">
            <w:pPr>
              <w:widowControl/>
              <w:spacing w:line="240" w:lineRule="auto"/>
              <w:ind w:firstLine="0"/>
              <w:jc w:val="center"/>
              <w:rPr>
                <w:rFonts w:eastAsia="Times New Roman" w:cs="Times New Roman"/>
                <w:color w:val="000000"/>
                <w:sz w:val="16"/>
                <w:szCs w:val="16"/>
                <w:lang w:eastAsia="ru-RU"/>
              </w:rPr>
            </w:pPr>
          </w:p>
        </w:tc>
        <w:tc>
          <w:tcPr>
            <w:tcW w:w="283" w:type="pct"/>
            <w:shd w:val="clear" w:color="000000" w:fill="FFFFFF"/>
            <w:vAlign w:val="center"/>
          </w:tcPr>
          <w:p w14:paraId="7A4E30F7" w14:textId="77777777" w:rsidR="0090517E" w:rsidRPr="00796D67" w:rsidRDefault="0090517E" w:rsidP="0090517E">
            <w:pPr>
              <w:widowControl/>
              <w:spacing w:line="240" w:lineRule="auto"/>
              <w:ind w:firstLine="0"/>
              <w:jc w:val="center"/>
              <w:rPr>
                <w:rFonts w:eastAsia="Times New Roman" w:cs="Times New Roman"/>
                <w:color w:val="000000"/>
                <w:sz w:val="16"/>
                <w:szCs w:val="16"/>
                <w:lang w:eastAsia="ru-RU"/>
              </w:rPr>
            </w:pPr>
          </w:p>
        </w:tc>
      </w:tr>
      <w:tr w:rsidR="0090517E" w:rsidRPr="00796D67" w14:paraId="60939B71" w14:textId="77777777" w:rsidTr="0090517E">
        <w:trPr>
          <w:trHeight w:val="20"/>
          <w:jc w:val="center"/>
        </w:trPr>
        <w:tc>
          <w:tcPr>
            <w:tcW w:w="149" w:type="pct"/>
            <w:shd w:val="clear" w:color="000000" w:fill="DDEBF7"/>
            <w:noWrap/>
            <w:vAlign w:val="center"/>
            <w:hideMark/>
          </w:tcPr>
          <w:p w14:paraId="765A0F55" w14:textId="77777777" w:rsidR="0090517E" w:rsidRPr="00796D67" w:rsidRDefault="0090517E" w:rsidP="0090517E">
            <w:pPr>
              <w:widowControl/>
              <w:spacing w:line="240" w:lineRule="auto"/>
              <w:ind w:firstLine="0"/>
              <w:jc w:val="center"/>
              <w:rPr>
                <w:rFonts w:eastAsia="Times New Roman" w:cs="Times New Roman"/>
                <w:color w:val="000000"/>
                <w:sz w:val="16"/>
                <w:szCs w:val="16"/>
                <w:lang w:eastAsia="ru-RU"/>
              </w:rPr>
            </w:pPr>
            <w:r w:rsidRPr="00796D67">
              <w:rPr>
                <w:rFonts w:eastAsia="Times New Roman" w:cs="Times New Roman"/>
                <w:color w:val="000000"/>
                <w:sz w:val="16"/>
                <w:szCs w:val="16"/>
                <w:lang w:eastAsia="ru-RU"/>
              </w:rPr>
              <w:t> </w:t>
            </w:r>
          </w:p>
        </w:tc>
        <w:tc>
          <w:tcPr>
            <w:tcW w:w="1357" w:type="pct"/>
            <w:shd w:val="clear" w:color="000000" w:fill="DDEBF7"/>
            <w:vAlign w:val="center"/>
            <w:hideMark/>
          </w:tcPr>
          <w:p w14:paraId="780B1E52" w14:textId="77777777" w:rsidR="0090517E" w:rsidRPr="00796D67" w:rsidRDefault="0090517E" w:rsidP="0090517E">
            <w:pPr>
              <w:widowControl/>
              <w:spacing w:line="240" w:lineRule="auto"/>
              <w:ind w:firstLine="0"/>
              <w:rPr>
                <w:rFonts w:eastAsia="Times New Roman" w:cs="Times New Roman"/>
                <w:b/>
                <w:bCs/>
                <w:color w:val="000000"/>
                <w:sz w:val="16"/>
                <w:szCs w:val="16"/>
                <w:lang w:eastAsia="ru-RU"/>
              </w:rPr>
            </w:pPr>
            <w:r w:rsidRPr="00796D67">
              <w:rPr>
                <w:rFonts w:eastAsia="Times New Roman" w:cs="Times New Roman"/>
                <w:b/>
                <w:bCs/>
                <w:color w:val="000000"/>
                <w:sz w:val="16"/>
                <w:szCs w:val="16"/>
                <w:lang w:eastAsia="ru-RU"/>
              </w:rPr>
              <w:t>по строительству:</w:t>
            </w:r>
          </w:p>
        </w:tc>
        <w:tc>
          <w:tcPr>
            <w:tcW w:w="438" w:type="pct"/>
            <w:shd w:val="clear" w:color="000000" w:fill="DDEBF7"/>
            <w:vAlign w:val="center"/>
          </w:tcPr>
          <w:p w14:paraId="5D972619" w14:textId="77777777" w:rsidR="0090517E" w:rsidRPr="00796D67" w:rsidRDefault="0090517E" w:rsidP="0090517E">
            <w:pPr>
              <w:widowControl/>
              <w:spacing w:line="240" w:lineRule="auto"/>
              <w:ind w:firstLine="0"/>
              <w:jc w:val="center"/>
              <w:rPr>
                <w:rFonts w:eastAsia="Times New Roman" w:cs="Times New Roman"/>
                <w:b/>
                <w:color w:val="000000"/>
                <w:sz w:val="16"/>
                <w:szCs w:val="16"/>
                <w:lang w:eastAsia="ru-RU"/>
              </w:rPr>
            </w:pPr>
          </w:p>
        </w:tc>
        <w:tc>
          <w:tcPr>
            <w:tcW w:w="253" w:type="pct"/>
            <w:shd w:val="clear" w:color="000000" w:fill="DDEBF7"/>
            <w:vAlign w:val="center"/>
          </w:tcPr>
          <w:p w14:paraId="0A9D8618" w14:textId="77777777" w:rsidR="0090517E" w:rsidRPr="00796D67" w:rsidRDefault="0090517E" w:rsidP="0090517E">
            <w:pPr>
              <w:widowControl/>
              <w:spacing w:line="240" w:lineRule="auto"/>
              <w:ind w:firstLine="0"/>
              <w:jc w:val="center"/>
              <w:rPr>
                <w:rFonts w:eastAsia="Times New Roman" w:cs="Times New Roman"/>
                <w:b/>
                <w:color w:val="000000"/>
                <w:sz w:val="16"/>
                <w:szCs w:val="16"/>
                <w:lang w:eastAsia="ru-RU"/>
              </w:rPr>
            </w:pPr>
          </w:p>
        </w:tc>
        <w:tc>
          <w:tcPr>
            <w:tcW w:w="280" w:type="pct"/>
            <w:shd w:val="clear" w:color="000000" w:fill="DDEBF7"/>
            <w:vAlign w:val="center"/>
          </w:tcPr>
          <w:p w14:paraId="582E079B" w14:textId="77777777" w:rsidR="0090517E" w:rsidRPr="00796D67" w:rsidRDefault="0090517E" w:rsidP="0090517E">
            <w:pPr>
              <w:widowControl/>
              <w:spacing w:line="240" w:lineRule="auto"/>
              <w:ind w:firstLine="0"/>
              <w:jc w:val="center"/>
              <w:rPr>
                <w:rFonts w:eastAsia="Times New Roman" w:cs="Times New Roman"/>
                <w:b/>
                <w:color w:val="000000"/>
                <w:sz w:val="16"/>
                <w:szCs w:val="16"/>
                <w:lang w:eastAsia="ru-RU"/>
              </w:rPr>
            </w:pPr>
          </w:p>
        </w:tc>
        <w:tc>
          <w:tcPr>
            <w:tcW w:w="280" w:type="pct"/>
            <w:shd w:val="clear" w:color="000000" w:fill="DDEBF7"/>
            <w:vAlign w:val="center"/>
          </w:tcPr>
          <w:p w14:paraId="78E6AAAF" w14:textId="77777777" w:rsidR="0090517E" w:rsidRPr="00796D67" w:rsidRDefault="0090517E" w:rsidP="0090517E">
            <w:pPr>
              <w:widowControl/>
              <w:spacing w:line="240" w:lineRule="auto"/>
              <w:ind w:firstLine="0"/>
              <w:jc w:val="center"/>
              <w:rPr>
                <w:rFonts w:eastAsia="Times New Roman" w:cs="Times New Roman"/>
                <w:b/>
                <w:color w:val="000000"/>
                <w:sz w:val="16"/>
                <w:szCs w:val="16"/>
                <w:lang w:eastAsia="ru-RU"/>
              </w:rPr>
            </w:pPr>
          </w:p>
        </w:tc>
        <w:tc>
          <w:tcPr>
            <w:tcW w:w="280" w:type="pct"/>
            <w:shd w:val="clear" w:color="000000" w:fill="DDEBF7"/>
            <w:vAlign w:val="center"/>
          </w:tcPr>
          <w:p w14:paraId="442EF28F" w14:textId="77777777" w:rsidR="0090517E" w:rsidRPr="00796D67" w:rsidRDefault="0090517E" w:rsidP="0090517E">
            <w:pPr>
              <w:widowControl/>
              <w:spacing w:line="240" w:lineRule="auto"/>
              <w:ind w:firstLine="0"/>
              <w:jc w:val="center"/>
              <w:rPr>
                <w:rFonts w:eastAsia="Times New Roman" w:cs="Times New Roman"/>
                <w:b/>
                <w:color w:val="000000"/>
                <w:sz w:val="16"/>
                <w:szCs w:val="16"/>
                <w:lang w:eastAsia="ru-RU"/>
              </w:rPr>
            </w:pPr>
          </w:p>
        </w:tc>
        <w:tc>
          <w:tcPr>
            <w:tcW w:w="280" w:type="pct"/>
            <w:shd w:val="clear" w:color="000000" w:fill="DDEBF7"/>
            <w:vAlign w:val="center"/>
          </w:tcPr>
          <w:p w14:paraId="581C42DF" w14:textId="77777777" w:rsidR="0090517E" w:rsidRPr="00796D67" w:rsidRDefault="0090517E" w:rsidP="0090517E">
            <w:pPr>
              <w:widowControl/>
              <w:spacing w:line="240" w:lineRule="auto"/>
              <w:ind w:firstLine="0"/>
              <w:jc w:val="center"/>
              <w:rPr>
                <w:rFonts w:eastAsia="Times New Roman" w:cs="Times New Roman"/>
                <w:color w:val="000000"/>
                <w:sz w:val="16"/>
                <w:szCs w:val="16"/>
                <w:lang w:eastAsia="ru-RU"/>
              </w:rPr>
            </w:pPr>
          </w:p>
        </w:tc>
        <w:tc>
          <w:tcPr>
            <w:tcW w:w="280" w:type="pct"/>
            <w:shd w:val="clear" w:color="000000" w:fill="DDEBF7"/>
            <w:vAlign w:val="center"/>
          </w:tcPr>
          <w:p w14:paraId="4F3E4691" w14:textId="77777777" w:rsidR="0090517E" w:rsidRPr="00796D67" w:rsidRDefault="0090517E" w:rsidP="0090517E">
            <w:pPr>
              <w:widowControl/>
              <w:spacing w:line="240" w:lineRule="auto"/>
              <w:ind w:firstLine="0"/>
              <w:jc w:val="center"/>
              <w:rPr>
                <w:rFonts w:eastAsia="Times New Roman" w:cs="Times New Roman"/>
                <w:color w:val="000000"/>
                <w:sz w:val="16"/>
                <w:szCs w:val="16"/>
                <w:lang w:eastAsia="ru-RU"/>
              </w:rPr>
            </w:pPr>
          </w:p>
        </w:tc>
        <w:tc>
          <w:tcPr>
            <w:tcW w:w="280" w:type="pct"/>
            <w:shd w:val="clear" w:color="000000" w:fill="DDEBF7"/>
            <w:vAlign w:val="center"/>
          </w:tcPr>
          <w:p w14:paraId="2326158C" w14:textId="77777777" w:rsidR="0090517E" w:rsidRPr="00796D67" w:rsidRDefault="0090517E" w:rsidP="0090517E">
            <w:pPr>
              <w:widowControl/>
              <w:spacing w:line="240" w:lineRule="auto"/>
              <w:ind w:firstLine="0"/>
              <w:jc w:val="center"/>
              <w:rPr>
                <w:rFonts w:eastAsia="Times New Roman" w:cs="Times New Roman"/>
                <w:b/>
                <w:color w:val="000000"/>
                <w:sz w:val="16"/>
                <w:szCs w:val="16"/>
                <w:lang w:eastAsia="ru-RU"/>
              </w:rPr>
            </w:pPr>
          </w:p>
        </w:tc>
        <w:tc>
          <w:tcPr>
            <w:tcW w:w="280" w:type="pct"/>
            <w:shd w:val="clear" w:color="000000" w:fill="DDEBF7"/>
            <w:vAlign w:val="center"/>
          </w:tcPr>
          <w:p w14:paraId="071572C8" w14:textId="77777777" w:rsidR="0090517E" w:rsidRPr="00796D67" w:rsidRDefault="0090517E" w:rsidP="0090517E">
            <w:pPr>
              <w:widowControl/>
              <w:spacing w:line="240" w:lineRule="auto"/>
              <w:ind w:firstLine="0"/>
              <w:jc w:val="center"/>
              <w:rPr>
                <w:rFonts w:eastAsia="Times New Roman" w:cs="Times New Roman"/>
                <w:b/>
                <w:color w:val="000000"/>
                <w:sz w:val="16"/>
                <w:szCs w:val="16"/>
                <w:lang w:eastAsia="ru-RU"/>
              </w:rPr>
            </w:pPr>
          </w:p>
        </w:tc>
        <w:tc>
          <w:tcPr>
            <w:tcW w:w="280" w:type="pct"/>
            <w:shd w:val="clear" w:color="000000" w:fill="DDEBF7"/>
            <w:vAlign w:val="center"/>
          </w:tcPr>
          <w:p w14:paraId="5CE10ABE" w14:textId="77777777" w:rsidR="0090517E" w:rsidRPr="00796D67" w:rsidRDefault="0090517E" w:rsidP="0090517E">
            <w:pPr>
              <w:widowControl/>
              <w:spacing w:line="240" w:lineRule="auto"/>
              <w:ind w:firstLine="0"/>
              <w:jc w:val="center"/>
              <w:rPr>
                <w:rFonts w:eastAsia="Times New Roman" w:cs="Times New Roman"/>
                <w:b/>
                <w:color w:val="000000"/>
                <w:sz w:val="16"/>
                <w:szCs w:val="16"/>
                <w:lang w:eastAsia="ru-RU"/>
              </w:rPr>
            </w:pPr>
          </w:p>
        </w:tc>
        <w:tc>
          <w:tcPr>
            <w:tcW w:w="280" w:type="pct"/>
            <w:shd w:val="clear" w:color="000000" w:fill="DDEBF7"/>
            <w:vAlign w:val="center"/>
          </w:tcPr>
          <w:p w14:paraId="4065FBAE" w14:textId="77777777" w:rsidR="0090517E" w:rsidRPr="00796D67" w:rsidRDefault="0090517E" w:rsidP="0090517E">
            <w:pPr>
              <w:widowControl/>
              <w:spacing w:line="240" w:lineRule="auto"/>
              <w:ind w:firstLine="0"/>
              <w:jc w:val="center"/>
              <w:rPr>
                <w:rFonts w:eastAsia="Times New Roman" w:cs="Times New Roman"/>
                <w:b/>
                <w:color w:val="000000"/>
                <w:sz w:val="16"/>
                <w:szCs w:val="16"/>
                <w:lang w:eastAsia="ru-RU"/>
              </w:rPr>
            </w:pPr>
          </w:p>
        </w:tc>
        <w:tc>
          <w:tcPr>
            <w:tcW w:w="283" w:type="pct"/>
            <w:shd w:val="clear" w:color="000000" w:fill="DDEBF7"/>
            <w:vAlign w:val="center"/>
          </w:tcPr>
          <w:p w14:paraId="23752831" w14:textId="77777777" w:rsidR="0090517E" w:rsidRPr="00796D67" w:rsidRDefault="0090517E" w:rsidP="0090517E">
            <w:pPr>
              <w:widowControl/>
              <w:spacing w:line="240" w:lineRule="auto"/>
              <w:ind w:firstLine="0"/>
              <w:jc w:val="center"/>
              <w:rPr>
                <w:rFonts w:eastAsia="Times New Roman" w:cs="Times New Roman"/>
                <w:b/>
                <w:color w:val="000000"/>
                <w:sz w:val="16"/>
                <w:szCs w:val="16"/>
                <w:lang w:eastAsia="ru-RU"/>
              </w:rPr>
            </w:pPr>
          </w:p>
        </w:tc>
      </w:tr>
      <w:tr w:rsidR="0090517E" w:rsidRPr="00796D67" w14:paraId="5AC59304" w14:textId="77777777" w:rsidTr="0090517E">
        <w:trPr>
          <w:trHeight w:val="20"/>
          <w:jc w:val="center"/>
        </w:trPr>
        <w:tc>
          <w:tcPr>
            <w:tcW w:w="149" w:type="pct"/>
            <w:shd w:val="clear" w:color="000000" w:fill="DDEBF7"/>
            <w:noWrap/>
            <w:vAlign w:val="center"/>
          </w:tcPr>
          <w:p w14:paraId="19BF2E5F" w14:textId="77777777" w:rsidR="0090517E" w:rsidRPr="00796D67" w:rsidRDefault="0090517E" w:rsidP="0090517E">
            <w:pPr>
              <w:widowControl/>
              <w:spacing w:line="240" w:lineRule="auto"/>
              <w:ind w:firstLine="0"/>
              <w:jc w:val="center"/>
              <w:rPr>
                <w:rFonts w:eastAsia="Times New Roman" w:cs="Times New Roman"/>
                <w:color w:val="000000"/>
                <w:sz w:val="16"/>
                <w:szCs w:val="16"/>
                <w:lang w:eastAsia="ru-RU"/>
              </w:rPr>
            </w:pPr>
          </w:p>
        </w:tc>
        <w:tc>
          <w:tcPr>
            <w:tcW w:w="1357" w:type="pct"/>
            <w:shd w:val="clear" w:color="000000" w:fill="DDEBF7"/>
            <w:vAlign w:val="center"/>
          </w:tcPr>
          <w:p w14:paraId="5662B0B3" w14:textId="77777777" w:rsidR="0090517E" w:rsidRPr="00796D67" w:rsidRDefault="0090517E" w:rsidP="0090517E">
            <w:pPr>
              <w:widowControl/>
              <w:spacing w:line="240" w:lineRule="auto"/>
              <w:ind w:firstLine="0"/>
              <w:rPr>
                <w:rFonts w:eastAsia="Times New Roman" w:cs="Times New Roman"/>
                <w:b/>
                <w:bCs/>
                <w:color w:val="000000"/>
                <w:sz w:val="16"/>
                <w:szCs w:val="16"/>
                <w:lang w:eastAsia="ru-RU"/>
              </w:rPr>
            </w:pPr>
            <w:r w:rsidRPr="00796D67">
              <w:rPr>
                <w:rFonts w:eastAsia="Times New Roman" w:cs="Times New Roman"/>
                <w:b/>
                <w:bCs/>
                <w:color w:val="000000"/>
                <w:sz w:val="16"/>
                <w:szCs w:val="16"/>
                <w:lang w:eastAsia="ru-RU"/>
              </w:rPr>
              <w:t>по модернизации:</w:t>
            </w:r>
          </w:p>
        </w:tc>
        <w:tc>
          <w:tcPr>
            <w:tcW w:w="438" w:type="pct"/>
            <w:shd w:val="clear" w:color="000000" w:fill="DDEBF7"/>
            <w:vAlign w:val="center"/>
          </w:tcPr>
          <w:p w14:paraId="2321BA17" w14:textId="77777777" w:rsidR="0090517E" w:rsidRPr="00796D67" w:rsidRDefault="0090517E" w:rsidP="0090517E">
            <w:pPr>
              <w:widowControl/>
              <w:spacing w:line="240" w:lineRule="auto"/>
              <w:ind w:firstLine="0"/>
              <w:jc w:val="center"/>
              <w:rPr>
                <w:rFonts w:eastAsia="Times New Roman" w:cs="Times New Roman"/>
                <w:b/>
                <w:color w:val="000000"/>
                <w:sz w:val="16"/>
                <w:szCs w:val="16"/>
                <w:lang w:eastAsia="ru-RU"/>
              </w:rPr>
            </w:pPr>
            <w:r>
              <w:rPr>
                <w:rFonts w:cs="Times New Roman"/>
                <w:color w:val="000000"/>
                <w:sz w:val="16"/>
                <w:szCs w:val="16"/>
              </w:rPr>
              <w:t>642,34</w:t>
            </w:r>
          </w:p>
        </w:tc>
        <w:tc>
          <w:tcPr>
            <w:tcW w:w="253" w:type="pct"/>
            <w:shd w:val="clear" w:color="000000" w:fill="DDEBF7"/>
            <w:vAlign w:val="center"/>
          </w:tcPr>
          <w:p w14:paraId="5FECCFE2" w14:textId="77777777" w:rsidR="0090517E" w:rsidRPr="00796D67" w:rsidRDefault="0090517E" w:rsidP="0090517E">
            <w:pPr>
              <w:widowControl/>
              <w:spacing w:line="240" w:lineRule="auto"/>
              <w:ind w:firstLine="0"/>
              <w:jc w:val="center"/>
              <w:rPr>
                <w:rFonts w:eastAsia="Times New Roman" w:cs="Times New Roman"/>
                <w:b/>
                <w:color w:val="000000"/>
                <w:sz w:val="16"/>
                <w:szCs w:val="16"/>
                <w:lang w:eastAsia="ru-RU"/>
              </w:rPr>
            </w:pPr>
            <w:r>
              <w:rPr>
                <w:rFonts w:cs="Times New Roman"/>
                <w:color w:val="000000"/>
                <w:sz w:val="16"/>
                <w:szCs w:val="16"/>
              </w:rPr>
              <w:t>642,34</w:t>
            </w:r>
          </w:p>
        </w:tc>
        <w:tc>
          <w:tcPr>
            <w:tcW w:w="280" w:type="pct"/>
            <w:shd w:val="clear" w:color="000000" w:fill="DDEBF7"/>
            <w:vAlign w:val="center"/>
          </w:tcPr>
          <w:p w14:paraId="1AEFEE8A" w14:textId="77777777" w:rsidR="0090517E" w:rsidRPr="00796D67" w:rsidRDefault="0090517E" w:rsidP="0090517E">
            <w:pPr>
              <w:widowControl/>
              <w:spacing w:line="240" w:lineRule="auto"/>
              <w:ind w:firstLine="0"/>
              <w:jc w:val="center"/>
              <w:rPr>
                <w:rFonts w:eastAsia="Times New Roman" w:cs="Times New Roman"/>
                <w:b/>
                <w:color w:val="000000"/>
                <w:sz w:val="16"/>
                <w:szCs w:val="16"/>
                <w:lang w:eastAsia="ru-RU"/>
              </w:rPr>
            </w:pPr>
          </w:p>
        </w:tc>
        <w:tc>
          <w:tcPr>
            <w:tcW w:w="280" w:type="pct"/>
            <w:shd w:val="clear" w:color="000000" w:fill="DDEBF7"/>
            <w:vAlign w:val="center"/>
          </w:tcPr>
          <w:p w14:paraId="019EEB05" w14:textId="77777777" w:rsidR="0090517E" w:rsidRPr="00796D67" w:rsidRDefault="0090517E" w:rsidP="0090517E">
            <w:pPr>
              <w:widowControl/>
              <w:spacing w:line="240" w:lineRule="auto"/>
              <w:ind w:firstLine="0"/>
              <w:jc w:val="center"/>
              <w:rPr>
                <w:rFonts w:eastAsia="Times New Roman" w:cs="Times New Roman"/>
                <w:b/>
                <w:color w:val="000000"/>
                <w:sz w:val="16"/>
                <w:szCs w:val="16"/>
                <w:lang w:eastAsia="ru-RU"/>
              </w:rPr>
            </w:pPr>
          </w:p>
        </w:tc>
        <w:tc>
          <w:tcPr>
            <w:tcW w:w="280" w:type="pct"/>
            <w:shd w:val="clear" w:color="000000" w:fill="DDEBF7"/>
            <w:vAlign w:val="center"/>
          </w:tcPr>
          <w:p w14:paraId="48AACBD9" w14:textId="77777777" w:rsidR="0090517E" w:rsidRPr="00796D67" w:rsidRDefault="0090517E" w:rsidP="0090517E">
            <w:pPr>
              <w:widowControl/>
              <w:spacing w:line="240" w:lineRule="auto"/>
              <w:ind w:firstLine="0"/>
              <w:jc w:val="center"/>
              <w:rPr>
                <w:rFonts w:eastAsia="Times New Roman" w:cs="Times New Roman"/>
                <w:b/>
                <w:color w:val="000000"/>
                <w:sz w:val="16"/>
                <w:szCs w:val="16"/>
                <w:lang w:eastAsia="ru-RU"/>
              </w:rPr>
            </w:pPr>
          </w:p>
        </w:tc>
        <w:tc>
          <w:tcPr>
            <w:tcW w:w="280" w:type="pct"/>
            <w:shd w:val="clear" w:color="000000" w:fill="DDEBF7"/>
            <w:vAlign w:val="center"/>
          </w:tcPr>
          <w:p w14:paraId="5B5B240A" w14:textId="77777777" w:rsidR="0090517E" w:rsidRPr="00796D67" w:rsidRDefault="0090517E" w:rsidP="0090517E">
            <w:pPr>
              <w:widowControl/>
              <w:spacing w:line="240" w:lineRule="auto"/>
              <w:ind w:firstLine="0"/>
              <w:jc w:val="center"/>
              <w:rPr>
                <w:rFonts w:eastAsia="Times New Roman" w:cs="Times New Roman"/>
                <w:color w:val="000000"/>
                <w:sz w:val="16"/>
                <w:szCs w:val="16"/>
                <w:lang w:eastAsia="ru-RU"/>
              </w:rPr>
            </w:pPr>
          </w:p>
        </w:tc>
        <w:tc>
          <w:tcPr>
            <w:tcW w:w="280" w:type="pct"/>
            <w:shd w:val="clear" w:color="000000" w:fill="DDEBF7"/>
            <w:vAlign w:val="center"/>
          </w:tcPr>
          <w:p w14:paraId="528281A0" w14:textId="77777777" w:rsidR="0090517E" w:rsidRPr="00796D67" w:rsidRDefault="0090517E" w:rsidP="0090517E">
            <w:pPr>
              <w:widowControl/>
              <w:spacing w:line="240" w:lineRule="auto"/>
              <w:ind w:firstLine="0"/>
              <w:jc w:val="center"/>
              <w:rPr>
                <w:rFonts w:eastAsia="Times New Roman" w:cs="Times New Roman"/>
                <w:color w:val="000000"/>
                <w:sz w:val="16"/>
                <w:szCs w:val="16"/>
                <w:lang w:eastAsia="ru-RU"/>
              </w:rPr>
            </w:pPr>
          </w:p>
        </w:tc>
        <w:tc>
          <w:tcPr>
            <w:tcW w:w="280" w:type="pct"/>
            <w:shd w:val="clear" w:color="000000" w:fill="DDEBF7"/>
            <w:vAlign w:val="center"/>
          </w:tcPr>
          <w:p w14:paraId="73B3C9D6" w14:textId="77777777" w:rsidR="0090517E" w:rsidRPr="00796D67" w:rsidRDefault="0090517E" w:rsidP="0090517E">
            <w:pPr>
              <w:widowControl/>
              <w:spacing w:line="240" w:lineRule="auto"/>
              <w:ind w:firstLine="0"/>
              <w:jc w:val="center"/>
              <w:rPr>
                <w:rFonts w:eastAsia="Times New Roman" w:cs="Times New Roman"/>
                <w:b/>
                <w:color w:val="000000"/>
                <w:sz w:val="16"/>
                <w:szCs w:val="16"/>
                <w:lang w:eastAsia="ru-RU"/>
              </w:rPr>
            </w:pPr>
          </w:p>
        </w:tc>
        <w:tc>
          <w:tcPr>
            <w:tcW w:w="280" w:type="pct"/>
            <w:shd w:val="clear" w:color="000000" w:fill="DDEBF7"/>
            <w:vAlign w:val="center"/>
          </w:tcPr>
          <w:p w14:paraId="53531A77" w14:textId="77777777" w:rsidR="0090517E" w:rsidRPr="00796D67" w:rsidRDefault="0090517E" w:rsidP="0090517E">
            <w:pPr>
              <w:widowControl/>
              <w:spacing w:line="240" w:lineRule="auto"/>
              <w:ind w:firstLine="0"/>
              <w:jc w:val="center"/>
              <w:rPr>
                <w:rFonts w:eastAsia="Times New Roman" w:cs="Times New Roman"/>
                <w:b/>
                <w:color w:val="000000"/>
                <w:sz w:val="16"/>
                <w:szCs w:val="16"/>
                <w:lang w:eastAsia="ru-RU"/>
              </w:rPr>
            </w:pPr>
          </w:p>
        </w:tc>
        <w:tc>
          <w:tcPr>
            <w:tcW w:w="280" w:type="pct"/>
            <w:shd w:val="clear" w:color="000000" w:fill="DDEBF7"/>
            <w:vAlign w:val="center"/>
          </w:tcPr>
          <w:p w14:paraId="362B2DA9" w14:textId="77777777" w:rsidR="0090517E" w:rsidRPr="00796D67" w:rsidRDefault="0090517E" w:rsidP="0090517E">
            <w:pPr>
              <w:widowControl/>
              <w:spacing w:line="240" w:lineRule="auto"/>
              <w:ind w:firstLine="0"/>
              <w:jc w:val="center"/>
              <w:rPr>
                <w:rFonts w:eastAsia="Times New Roman" w:cs="Times New Roman"/>
                <w:b/>
                <w:color w:val="000000"/>
                <w:sz w:val="16"/>
                <w:szCs w:val="16"/>
                <w:lang w:eastAsia="ru-RU"/>
              </w:rPr>
            </w:pPr>
          </w:p>
        </w:tc>
        <w:tc>
          <w:tcPr>
            <w:tcW w:w="280" w:type="pct"/>
            <w:shd w:val="clear" w:color="000000" w:fill="DDEBF7"/>
            <w:vAlign w:val="center"/>
          </w:tcPr>
          <w:p w14:paraId="31836B7C" w14:textId="77777777" w:rsidR="0090517E" w:rsidRPr="00796D67" w:rsidRDefault="0090517E" w:rsidP="0090517E">
            <w:pPr>
              <w:widowControl/>
              <w:spacing w:line="240" w:lineRule="auto"/>
              <w:ind w:firstLine="0"/>
              <w:jc w:val="center"/>
              <w:rPr>
                <w:rFonts w:eastAsia="Times New Roman" w:cs="Times New Roman"/>
                <w:b/>
                <w:color w:val="000000"/>
                <w:sz w:val="16"/>
                <w:szCs w:val="16"/>
                <w:lang w:eastAsia="ru-RU"/>
              </w:rPr>
            </w:pPr>
          </w:p>
        </w:tc>
        <w:tc>
          <w:tcPr>
            <w:tcW w:w="283" w:type="pct"/>
            <w:shd w:val="clear" w:color="000000" w:fill="DDEBF7"/>
            <w:vAlign w:val="center"/>
          </w:tcPr>
          <w:p w14:paraId="19BF4BA4" w14:textId="77777777" w:rsidR="0090517E" w:rsidRPr="00796D67" w:rsidRDefault="0090517E" w:rsidP="0090517E">
            <w:pPr>
              <w:widowControl/>
              <w:spacing w:line="240" w:lineRule="auto"/>
              <w:ind w:firstLine="0"/>
              <w:jc w:val="center"/>
              <w:rPr>
                <w:rFonts w:eastAsia="Times New Roman" w:cs="Times New Roman"/>
                <w:b/>
                <w:color w:val="000000"/>
                <w:sz w:val="16"/>
                <w:szCs w:val="16"/>
                <w:lang w:eastAsia="ru-RU"/>
              </w:rPr>
            </w:pPr>
          </w:p>
        </w:tc>
      </w:tr>
      <w:tr w:rsidR="0090517E" w:rsidRPr="00796D67" w14:paraId="3E6704C5" w14:textId="77777777" w:rsidTr="0090517E">
        <w:trPr>
          <w:trHeight w:val="20"/>
          <w:jc w:val="center"/>
        </w:trPr>
        <w:tc>
          <w:tcPr>
            <w:tcW w:w="149" w:type="pct"/>
            <w:shd w:val="clear" w:color="000000" w:fill="E2EFDA"/>
            <w:noWrap/>
            <w:vAlign w:val="center"/>
            <w:hideMark/>
          </w:tcPr>
          <w:p w14:paraId="68A5E262" w14:textId="77777777" w:rsidR="0090517E" w:rsidRPr="00796D67" w:rsidRDefault="0090517E" w:rsidP="0090517E">
            <w:pPr>
              <w:widowControl/>
              <w:spacing w:line="240" w:lineRule="auto"/>
              <w:ind w:firstLine="0"/>
              <w:jc w:val="center"/>
              <w:rPr>
                <w:rFonts w:eastAsia="Times New Roman" w:cs="Times New Roman"/>
                <w:color w:val="000000"/>
                <w:sz w:val="16"/>
                <w:szCs w:val="16"/>
                <w:lang w:eastAsia="ru-RU"/>
              </w:rPr>
            </w:pPr>
            <w:r w:rsidRPr="00796D67">
              <w:rPr>
                <w:rFonts w:eastAsia="Times New Roman" w:cs="Times New Roman"/>
                <w:color w:val="000000"/>
                <w:sz w:val="16"/>
                <w:szCs w:val="16"/>
                <w:lang w:eastAsia="ru-RU"/>
              </w:rPr>
              <w:t> </w:t>
            </w:r>
          </w:p>
        </w:tc>
        <w:tc>
          <w:tcPr>
            <w:tcW w:w="1357" w:type="pct"/>
            <w:shd w:val="clear" w:color="000000" w:fill="E2EFDA"/>
            <w:vAlign w:val="center"/>
            <w:hideMark/>
          </w:tcPr>
          <w:p w14:paraId="3EEAB2F3" w14:textId="77777777" w:rsidR="0090517E" w:rsidRPr="00796D67" w:rsidRDefault="0090517E" w:rsidP="0090517E">
            <w:pPr>
              <w:widowControl/>
              <w:spacing w:line="240" w:lineRule="auto"/>
              <w:ind w:firstLine="0"/>
              <w:rPr>
                <w:rFonts w:eastAsia="Times New Roman" w:cs="Times New Roman"/>
                <w:b/>
                <w:bCs/>
                <w:color w:val="000000"/>
                <w:sz w:val="16"/>
                <w:szCs w:val="16"/>
                <w:u w:val="single"/>
                <w:lang w:eastAsia="ru-RU"/>
              </w:rPr>
            </w:pPr>
            <w:r w:rsidRPr="00796D67">
              <w:rPr>
                <w:rFonts w:eastAsia="Times New Roman" w:cs="Times New Roman"/>
                <w:b/>
                <w:bCs/>
                <w:color w:val="000000"/>
                <w:sz w:val="16"/>
                <w:szCs w:val="16"/>
                <w:u w:val="single"/>
                <w:lang w:eastAsia="ru-RU"/>
              </w:rPr>
              <w:t>Мероприятия</w:t>
            </w:r>
          </w:p>
        </w:tc>
        <w:tc>
          <w:tcPr>
            <w:tcW w:w="438" w:type="pct"/>
            <w:shd w:val="clear" w:color="000000" w:fill="E2EFDA"/>
            <w:vAlign w:val="center"/>
          </w:tcPr>
          <w:p w14:paraId="4CDFFCF4" w14:textId="77777777" w:rsidR="0090517E" w:rsidRPr="00796D67" w:rsidRDefault="0090517E" w:rsidP="0090517E">
            <w:pPr>
              <w:widowControl/>
              <w:spacing w:line="240" w:lineRule="auto"/>
              <w:ind w:firstLine="0"/>
              <w:jc w:val="center"/>
              <w:rPr>
                <w:rFonts w:eastAsia="Times New Roman" w:cs="Times New Roman"/>
                <w:color w:val="000000"/>
                <w:sz w:val="16"/>
                <w:szCs w:val="16"/>
                <w:lang w:eastAsia="ru-RU"/>
              </w:rPr>
            </w:pPr>
          </w:p>
        </w:tc>
        <w:tc>
          <w:tcPr>
            <w:tcW w:w="253" w:type="pct"/>
            <w:shd w:val="clear" w:color="000000" w:fill="E2EFDA"/>
            <w:vAlign w:val="center"/>
          </w:tcPr>
          <w:p w14:paraId="47F7ECF7" w14:textId="77777777" w:rsidR="0090517E" w:rsidRPr="00796D67" w:rsidRDefault="0090517E" w:rsidP="0090517E">
            <w:pPr>
              <w:widowControl/>
              <w:spacing w:line="240" w:lineRule="auto"/>
              <w:ind w:firstLine="0"/>
              <w:jc w:val="center"/>
              <w:rPr>
                <w:rFonts w:eastAsia="Times New Roman" w:cs="Times New Roman"/>
                <w:color w:val="000000"/>
                <w:sz w:val="16"/>
                <w:szCs w:val="16"/>
                <w:lang w:eastAsia="ru-RU"/>
              </w:rPr>
            </w:pPr>
          </w:p>
        </w:tc>
        <w:tc>
          <w:tcPr>
            <w:tcW w:w="280" w:type="pct"/>
            <w:shd w:val="clear" w:color="000000" w:fill="E2EFDA"/>
            <w:vAlign w:val="center"/>
          </w:tcPr>
          <w:p w14:paraId="0D4A8EC9" w14:textId="77777777" w:rsidR="0090517E" w:rsidRPr="00796D67" w:rsidRDefault="0090517E" w:rsidP="0090517E">
            <w:pPr>
              <w:widowControl/>
              <w:spacing w:line="240" w:lineRule="auto"/>
              <w:ind w:firstLine="0"/>
              <w:jc w:val="center"/>
              <w:rPr>
                <w:rFonts w:eastAsia="Times New Roman" w:cs="Times New Roman"/>
                <w:color w:val="000000"/>
                <w:sz w:val="16"/>
                <w:szCs w:val="16"/>
                <w:lang w:eastAsia="ru-RU"/>
              </w:rPr>
            </w:pPr>
          </w:p>
        </w:tc>
        <w:tc>
          <w:tcPr>
            <w:tcW w:w="280" w:type="pct"/>
            <w:shd w:val="clear" w:color="000000" w:fill="E2EFDA"/>
            <w:vAlign w:val="center"/>
          </w:tcPr>
          <w:p w14:paraId="00545A57" w14:textId="77777777" w:rsidR="0090517E" w:rsidRPr="00796D67" w:rsidRDefault="0090517E" w:rsidP="0090517E">
            <w:pPr>
              <w:widowControl/>
              <w:spacing w:line="240" w:lineRule="auto"/>
              <w:ind w:firstLine="0"/>
              <w:jc w:val="center"/>
              <w:rPr>
                <w:rFonts w:eastAsia="Times New Roman" w:cs="Times New Roman"/>
                <w:color w:val="000000"/>
                <w:sz w:val="16"/>
                <w:szCs w:val="16"/>
                <w:lang w:eastAsia="ru-RU"/>
              </w:rPr>
            </w:pPr>
          </w:p>
        </w:tc>
        <w:tc>
          <w:tcPr>
            <w:tcW w:w="280" w:type="pct"/>
            <w:shd w:val="clear" w:color="000000" w:fill="E2EFDA"/>
            <w:vAlign w:val="center"/>
          </w:tcPr>
          <w:p w14:paraId="3F1A5A40" w14:textId="77777777" w:rsidR="0090517E" w:rsidRPr="00796D67" w:rsidRDefault="0090517E" w:rsidP="0090517E">
            <w:pPr>
              <w:widowControl/>
              <w:spacing w:line="240" w:lineRule="auto"/>
              <w:ind w:firstLine="0"/>
              <w:jc w:val="center"/>
              <w:rPr>
                <w:rFonts w:eastAsia="Times New Roman" w:cs="Times New Roman"/>
                <w:color w:val="000000"/>
                <w:sz w:val="16"/>
                <w:szCs w:val="16"/>
                <w:lang w:eastAsia="ru-RU"/>
              </w:rPr>
            </w:pPr>
          </w:p>
        </w:tc>
        <w:tc>
          <w:tcPr>
            <w:tcW w:w="280" w:type="pct"/>
            <w:shd w:val="clear" w:color="000000" w:fill="E2EFDA"/>
            <w:vAlign w:val="center"/>
          </w:tcPr>
          <w:p w14:paraId="71052E41" w14:textId="77777777" w:rsidR="0090517E" w:rsidRPr="00796D67" w:rsidRDefault="0090517E" w:rsidP="0090517E">
            <w:pPr>
              <w:widowControl/>
              <w:spacing w:line="240" w:lineRule="auto"/>
              <w:ind w:firstLine="0"/>
              <w:jc w:val="center"/>
              <w:rPr>
                <w:rFonts w:eastAsia="Times New Roman" w:cs="Times New Roman"/>
                <w:color w:val="000000"/>
                <w:sz w:val="16"/>
                <w:szCs w:val="16"/>
                <w:lang w:eastAsia="ru-RU"/>
              </w:rPr>
            </w:pPr>
          </w:p>
        </w:tc>
        <w:tc>
          <w:tcPr>
            <w:tcW w:w="280" w:type="pct"/>
            <w:shd w:val="clear" w:color="000000" w:fill="E2EFDA"/>
            <w:vAlign w:val="center"/>
          </w:tcPr>
          <w:p w14:paraId="6ECC5624" w14:textId="77777777" w:rsidR="0090517E" w:rsidRPr="00796D67" w:rsidRDefault="0090517E" w:rsidP="0090517E">
            <w:pPr>
              <w:widowControl/>
              <w:spacing w:line="240" w:lineRule="auto"/>
              <w:ind w:firstLine="0"/>
              <w:jc w:val="center"/>
              <w:rPr>
                <w:rFonts w:eastAsia="Times New Roman" w:cs="Times New Roman"/>
                <w:color w:val="000000"/>
                <w:sz w:val="16"/>
                <w:szCs w:val="16"/>
                <w:lang w:eastAsia="ru-RU"/>
              </w:rPr>
            </w:pPr>
          </w:p>
        </w:tc>
        <w:tc>
          <w:tcPr>
            <w:tcW w:w="280" w:type="pct"/>
            <w:shd w:val="clear" w:color="000000" w:fill="E2EFDA"/>
            <w:vAlign w:val="center"/>
          </w:tcPr>
          <w:p w14:paraId="30119DE3" w14:textId="77777777" w:rsidR="0090517E" w:rsidRPr="00796D67" w:rsidRDefault="0090517E" w:rsidP="0090517E">
            <w:pPr>
              <w:widowControl/>
              <w:spacing w:line="240" w:lineRule="auto"/>
              <w:ind w:firstLine="0"/>
              <w:jc w:val="center"/>
              <w:rPr>
                <w:rFonts w:eastAsia="Times New Roman" w:cs="Times New Roman"/>
                <w:color w:val="000000"/>
                <w:sz w:val="16"/>
                <w:szCs w:val="16"/>
                <w:lang w:eastAsia="ru-RU"/>
              </w:rPr>
            </w:pPr>
          </w:p>
        </w:tc>
        <w:tc>
          <w:tcPr>
            <w:tcW w:w="280" w:type="pct"/>
            <w:shd w:val="clear" w:color="000000" w:fill="E2EFDA"/>
            <w:vAlign w:val="center"/>
          </w:tcPr>
          <w:p w14:paraId="2EE2DC37" w14:textId="77777777" w:rsidR="0090517E" w:rsidRPr="00796D67" w:rsidRDefault="0090517E" w:rsidP="0090517E">
            <w:pPr>
              <w:widowControl/>
              <w:spacing w:line="240" w:lineRule="auto"/>
              <w:ind w:firstLine="0"/>
              <w:jc w:val="center"/>
              <w:rPr>
                <w:rFonts w:eastAsia="Times New Roman" w:cs="Times New Roman"/>
                <w:color w:val="000000"/>
                <w:sz w:val="16"/>
                <w:szCs w:val="16"/>
                <w:lang w:eastAsia="ru-RU"/>
              </w:rPr>
            </w:pPr>
          </w:p>
        </w:tc>
        <w:tc>
          <w:tcPr>
            <w:tcW w:w="280" w:type="pct"/>
            <w:shd w:val="clear" w:color="000000" w:fill="E2EFDA"/>
            <w:vAlign w:val="center"/>
          </w:tcPr>
          <w:p w14:paraId="50270026" w14:textId="77777777" w:rsidR="0090517E" w:rsidRPr="00796D67" w:rsidRDefault="0090517E" w:rsidP="0090517E">
            <w:pPr>
              <w:widowControl/>
              <w:spacing w:line="240" w:lineRule="auto"/>
              <w:ind w:firstLine="0"/>
              <w:jc w:val="center"/>
              <w:rPr>
                <w:rFonts w:eastAsia="Times New Roman" w:cs="Times New Roman"/>
                <w:color w:val="000000"/>
                <w:sz w:val="16"/>
                <w:szCs w:val="16"/>
                <w:lang w:eastAsia="ru-RU"/>
              </w:rPr>
            </w:pPr>
          </w:p>
        </w:tc>
        <w:tc>
          <w:tcPr>
            <w:tcW w:w="280" w:type="pct"/>
            <w:shd w:val="clear" w:color="000000" w:fill="E2EFDA"/>
            <w:vAlign w:val="center"/>
          </w:tcPr>
          <w:p w14:paraId="033D874D" w14:textId="77777777" w:rsidR="0090517E" w:rsidRPr="00796D67" w:rsidRDefault="0090517E" w:rsidP="0090517E">
            <w:pPr>
              <w:widowControl/>
              <w:spacing w:line="240" w:lineRule="auto"/>
              <w:ind w:firstLine="0"/>
              <w:jc w:val="center"/>
              <w:rPr>
                <w:rFonts w:eastAsia="Times New Roman" w:cs="Times New Roman"/>
                <w:color w:val="000000"/>
                <w:sz w:val="16"/>
                <w:szCs w:val="16"/>
                <w:lang w:eastAsia="ru-RU"/>
              </w:rPr>
            </w:pPr>
          </w:p>
        </w:tc>
        <w:tc>
          <w:tcPr>
            <w:tcW w:w="283" w:type="pct"/>
            <w:shd w:val="clear" w:color="000000" w:fill="E2EFDA"/>
            <w:vAlign w:val="center"/>
          </w:tcPr>
          <w:p w14:paraId="6A7C521D" w14:textId="77777777" w:rsidR="0090517E" w:rsidRPr="00796D67" w:rsidRDefault="0090517E" w:rsidP="0090517E">
            <w:pPr>
              <w:widowControl/>
              <w:spacing w:line="240" w:lineRule="auto"/>
              <w:ind w:firstLine="0"/>
              <w:jc w:val="center"/>
              <w:rPr>
                <w:rFonts w:eastAsia="Times New Roman" w:cs="Times New Roman"/>
                <w:color w:val="000000"/>
                <w:sz w:val="16"/>
                <w:szCs w:val="16"/>
                <w:lang w:eastAsia="ru-RU"/>
              </w:rPr>
            </w:pPr>
          </w:p>
        </w:tc>
      </w:tr>
      <w:tr w:rsidR="0090517E" w:rsidRPr="00796D67" w14:paraId="33A02DF6" w14:textId="77777777" w:rsidTr="0090517E">
        <w:trPr>
          <w:trHeight w:val="20"/>
          <w:jc w:val="center"/>
        </w:trPr>
        <w:tc>
          <w:tcPr>
            <w:tcW w:w="149" w:type="pct"/>
            <w:shd w:val="clear" w:color="000000" w:fill="E2EFDA"/>
            <w:noWrap/>
            <w:vAlign w:val="center"/>
            <w:hideMark/>
          </w:tcPr>
          <w:p w14:paraId="112EC912" w14:textId="77777777" w:rsidR="0090517E" w:rsidRPr="00796D67" w:rsidRDefault="0090517E" w:rsidP="0090517E">
            <w:pPr>
              <w:widowControl/>
              <w:spacing w:line="240" w:lineRule="auto"/>
              <w:ind w:firstLine="0"/>
              <w:jc w:val="center"/>
              <w:rPr>
                <w:rFonts w:eastAsia="Times New Roman" w:cs="Times New Roman"/>
                <w:color w:val="000000"/>
                <w:sz w:val="16"/>
                <w:szCs w:val="16"/>
                <w:lang w:eastAsia="ru-RU"/>
              </w:rPr>
            </w:pPr>
            <w:r w:rsidRPr="00796D67">
              <w:rPr>
                <w:rFonts w:eastAsia="Times New Roman" w:cs="Times New Roman"/>
                <w:color w:val="000000"/>
                <w:sz w:val="16"/>
                <w:szCs w:val="16"/>
                <w:lang w:eastAsia="ru-RU"/>
              </w:rPr>
              <w:t> </w:t>
            </w:r>
          </w:p>
        </w:tc>
        <w:tc>
          <w:tcPr>
            <w:tcW w:w="1357" w:type="pct"/>
            <w:shd w:val="clear" w:color="000000" w:fill="E2EFDA"/>
            <w:vAlign w:val="center"/>
            <w:hideMark/>
          </w:tcPr>
          <w:p w14:paraId="4AE4604D" w14:textId="77777777" w:rsidR="0090517E" w:rsidRPr="00796D67" w:rsidRDefault="0090517E" w:rsidP="0090517E">
            <w:pPr>
              <w:widowControl/>
              <w:spacing w:line="240" w:lineRule="auto"/>
              <w:ind w:firstLine="0"/>
              <w:jc w:val="left"/>
              <w:rPr>
                <w:rFonts w:eastAsia="Times New Roman" w:cs="Times New Roman"/>
                <w:color w:val="000000"/>
                <w:sz w:val="16"/>
                <w:szCs w:val="16"/>
                <w:lang w:eastAsia="ru-RU"/>
              </w:rPr>
            </w:pPr>
            <w:r w:rsidRPr="00796D67">
              <w:rPr>
                <w:rFonts w:eastAsia="Times New Roman" w:cs="Times New Roman"/>
                <w:color w:val="000000"/>
                <w:sz w:val="16"/>
                <w:szCs w:val="16"/>
                <w:lang w:eastAsia="ru-RU"/>
              </w:rPr>
              <w:t>нацеленные на присоединение новых потребителей</w:t>
            </w:r>
          </w:p>
        </w:tc>
        <w:tc>
          <w:tcPr>
            <w:tcW w:w="438" w:type="pct"/>
            <w:shd w:val="clear" w:color="000000" w:fill="E2EFDA"/>
            <w:vAlign w:val="center"/>
          </w:tcPr>
          <w:p w14:paraId="364F3C9F" w14:textId="77777777" w:rsidR="0090517E" w:rsidRPr="00796D67" w:rsidRDefault="0090517E" w:rsidP="0090517E">
            <w:pPr>
              <w:widowControl/>
              <w:spacing w:line="240" w:lineRule="auto"/>
              <w:ind w:firstLine="0"/>
              <w:jc w:val="center"/>
              <w:rPr>
                <w:rFonts w:eastAsia="Times New Roman" w:cs="Times New Roman"/>
                <w:color w:val="000000"/>
                <w:sz w:val="16"/>
                <w:szCs w:val="16"/>
                <w:lang w:eastAsia="ru-RU"/>
              </w:rPr>
            </w:pPr>
          </w:p>
        </w:tc>
        <w:tc>
          <w:tcPr>
            <w:tcW w:w="253" w:type="pct"/>
            <w:shd w:val="clear" w:color="000000" w:fill="E2EFDA"/>
            <w:vAlign w:val="center"/>
          </w:tcPr>
          <w:p w14:paraId="18D560A7" w14:textId="77777777" w:rsidR="0090517E" w:rsidRPr="00796D67" w:rsidRDefault="0090517E" w:rsidP="0090517E">
            <w:pPr>
              <w:widowControl/>
              <w:spacing w:line="240" w:lineRule="auto"/>
              <w:ind w:firstLine="0"/>
              <w:jc w:val="center"/>
              <w:rPr>
                <w:rFonts w:eastAsia="Times New Roman" w:cs="Times New Roman"/>
                <w:color w:val="000000"/>
                <w:sz w:val="16"/>
                <w:szCs w:val="16"/>
                <w:lang w:eastAsia="ru-RU"/>
              </w:rPr>
            </w:pPr>
          </w:p>
        </w:tc>
        <w:tc>
          <w:tcPr>
            <w:tcW w:w="280" w:type="pct"/>
            <w:shd w:val="clear" w:color="000000" w:fill="E2EFDA"/>
            <w:vAlign w:val="center"/>
          </w:tcPr>
          <w:p w14:paraId="4CE9A5AF" w14:textId="77777777" w:rsidR="0090517E" w:rsidRPr="00796D67" w:rsidRDefault="0090517E" w:rsidP="0090517E">
            <w:pPr>
              <w:widowControl/>
              <w:spacing w:line="240" w:lineRule="auto"/>
              <w:ind w:firstLine="0"/>
              <w:jc w:val="center"/>
              <w:rPr>
                <w:rFonts w:eastAsia="Times New Roman" w:cs="Times New Roman"/>
                <w:color w:val="000000"/>
                <w:sz w:val="16"/>
                <w:szCs w:val="16"/>
                <w:lang w:eastAsia="ru-RU"/>
              </w:rPr>
            </w:pPr>
          </w:p>
        </w:tc>
        <w:tc>
          <w:tcPr>
            <w:tcW w:w="280" w:type="pct"/>
            <w:shd w:val="clear" w:color="000000" w:fill="E2EFDA"/>
            <w:vAlign w:val="center"/>
          </w:tcPr>
          <w:p w14:paraId="3A85FB33" w14:textId="77777777" w:rsidR="0090517E" w:rsidRPr="00796D67" w:rsidRDefault="0090517E" w:rsidP="0090517E">
            <w:pPr>
              <w:widowControl/>
              <w:spacing w:line="240" w:lineRule="auto"/>
              <w:ind w:firstLine="0"/>
              <w:jc w:val="center"/>
              <w:rPr>
                <w:rFonts w:eastAsia="Times New Roman" w:cs="Times New Roman"/>
                <w:color w:val="000000"/>
                <w:sz w:val="16"/>
                <w:szCs w:val="16"/>
                <w:lang w:eastAsia="ru-RU"/>
              </w:rPr>
            </w:pPr>
          </w:p>
        </w:tc>
        <w:tc>
          <w:tcPr>
            <w:tcW w:w="280" w:type="pct"/>
            <w:shd w:val="clear" w:color="000000" w:fill="E2EFDA"/>
            <w:vAlign w:val="center"/>
          </w:tcPr>
          <w:p w14:paraId="41029816" w14:textId="77777777" w:rsidR="0090517E" w:rsidRPr="00796D67" w:rsidRDefault="0090517E" w:rsidP="0090517E">
            <w:pPr>
              <w:widowControl/>
              <w:spacing w:line="240" w:lineRule="auto"/>
              <w:ind w:firstLine="0"/>
              <w:jc w:val="center"/>
              <w:rPr>
                <w:rFonts w:eastAsia="Times New Roman" w:cs="Times New Roman"/>
                <w:color w:val="000000"/>
                <w:sz w:val="16"/>
                <w:szCs w:val="16"/>
                <w:lang w:eastAsia="ru-RU"/>
              </w:rPr>
            </w:pPr>
          </w:p>
        </w:tc>
        <w:tc>
          <w:tcPr>
            <w:tcW w:w="280" w:type="pct"/>
            <w:shd w:val="clear" w:color="000000" w:fill="E2EFDA"/>
            <w:vAlign w:val="center"/>
          </w:tcPr>
          <w:p w14:paraId="1B91658D" w14:textId="77777777" w:rsidR="0090517E" w:rsidRPr="00796D67" w:rsidRDefault="0090517E" w:rsidP="0090517E">
            <w:pPr>
              <w:widowControl/>
              <w:spacing w:line="240" w:lineRule="auto"/>
              <w:ind w:firstLine="0"/>
              <w:jc w:val="center"/>
              <w:rPr>
                <w:rFonts w:eastAsia="Times New Roman" w:cs="Times New Roman"/>
                <w:color w:val="000000"/>
                <w:sz w:val="16"/>
                <w:szCs w:val="16"/>
                <w:lang w:eastAsia="ru-RU"/>
              </w:rPr>
            </w:pPr>
          </w:p>
        </w:tc>
        <w:tc>
          <w:tcPr>
            <w:tcW w:w="280" w:type="pct"/>
            <w:shd w:val="clear" w:color="000000" w:fill="E2EFDA"/>
            <w:vAlign w:val="center"/>
          </w:tcPr>
          <w:p w14:paraId="33F198BB" w14:textId="77777777" w:rsidR="0090517E" w:rsidRPr="00796D67" w:rsidRDefault="0090517E" w:rsidP="0090517E">
            <w:pPr>
              <w:widowControl/>
              <w:spacing w:line="240" w:lineRule="auto"/>
              <w:ind w:firstLine="0"/>
              <w:jc w:val="center"/>
              <w:rPr>
                <w:rFonts w:eastAsia="Times New Roman" w:cs="Times New Roman"/>
                <w:color w:val="000000"/>
                <w:sz w:val="16"/>
                <w:szCs w:val="16"/>
                <w:lang w:eastAsia="ru-RU"/>
              </w:rPr>
            </w:pPr>
          </w:p>
        </w:tc>
        <w:tc>
          <w:tcPr>
            <w:tcW w:w="280" w:type="pct"/>
            <w:shd w:val="clear" w:color="000000" w:fill="E2EFDA"/>
            <w:vAlign w:val="center"/>
          </w:tcPr>
          <w:p w14:paraId="567D14D9" w14:textId="77777777" w:rsidR="0090517E" w:rsidRPr="00796D67" w:rsidRDefault="0090517E" w:rsidP="0090517E">
            <w:pPr>
              <w:widowControl/>
              <w:spacing w:line="240" w:lineRule="auto"/>
              <w:ind w:firstLine="0"/>
              <w:jc w:val="center"/>
              <w:rPr>
                <w:rFonts w:eastAsia="Times New Roman" w:cs="Times New Roman"/>
                <w:color w:val="000000"/>
                <w:sz w:val="16"/>
                <w:szCs w:val="16"/>
                <w:lang w:eastAsia="ru-RU"/>
              </w:rPr>
            </w:pPr>
          </w:p>
        </w:tc>
        <w:tc>
          <w:tcPr>
            <w:tcW w:w="280" w:type="pct"/>
            <w:shd w:val="clear" w:color="000000" w:fill="E2EFDA"/>
            <w:vAlign w:val="center"/>
          </w:tcPr>
          <w:p w14:paraId="1795BDA6" w14:textId="77777777" w:rsidR="0090517E" w:rsidRPr="00796D67" w:rsidRDefault="0090517E" w:rsidP="0090517E">
            <w:pPr>
              <w:widowControl/>
              <w:spacing w:line="240" w:lineRule="auto"/>
              <w:ind w:firstLine="0"/>
              <w:jc w:val="center"/>
              <w:rPr>
                <w:rFonts w:eastAsia="Times New Roman" w:cs="Times New Roman"/>
                <w:color w:val="000000"/>
                <w:sz w:val="16"/>
                <w:szCs w:val="16"/>
                <w:lang w:eastAsia="ru-RU"/>
              </w:rPr>
            </w:pPr>
          </w:p>
        </w:tc>
        <w:tc>
          <w:tcPr>
            <w:tcW w:w="280" w:type="pct"/>
            <w:shd w:val="clear" w:color="000000" w:fill="E2EFDA"/>
            <w:vAlign w:val="center"/>
          </w:tcPr>
          <w:p w14:paraId="66994399" w14:textId="77777777" w:rsidR="0090517E" w:rsidRPr="00796D67" w:rsidRDefault="0090517E" w:rsidP="0090517E">
            <w:pPr>
              <w:widowControl/>
              <w:spacing w:line="240" w:lineRule="auto"/>
              <w:ind w:firstLine="0"/>
              <w:jc w:val="center"/>
              <w:rPr>
                <w:rFonts w:eastAsia="Times New Roman" w:cs="Times New Roman"/>
                <w:color w:val="000000"/>
                <w:sz w:val="16"/>
                <w:szCs w:val="16"/>
                <w:lang w:eastAsia="ru-RU"/>
              </w:rPr>
            </w:pPr>
          </w:p>
        </w:tc>
        <w:tc>
          <w:tcPr>
            <w:tcW w:w="280" w:type="pct"/>
            <w:shd w:val="clear" w:color="000000" w:fill="E2EFDA"/>
            <w:vAlign w:val="center"/>
          </w:tcPr>
          <w:p w14:paraId="20C32A90" w14:textId="77777777" w:rsidR="0090517E" w:rsidRPr="00796D67" w:rsidRDefault="0090517E" w:rsidP="0090517E">
            <w:pPr>
              <w:widowControl/>
              <w:spacing w:line="240" w:lineRule="auto"/>
              <w:ind w:firstLine="0"/>
              <w:jc w:val="center"/>
              <w:rPr>
                <w:rFonts w:eastAsia="Times New Roman" w:cs="Times New Roman"/>
                <w:color w:val="000000"/>
                <w:sz w:val="16"/>
                <w:szCs w:val="16"/>
                <w:lang w:eastAsia="ru-RU"/>
              </w:rPr>
            </w:pPr>
          </w:p>
        </w:tc>
        <w:tc>
          <w:tcPr>
            <w:tcW w:w="283" w:type="pct"/>
            <w:shd w:val="clear" w:color="000000" w:fill="E2EFDA"/>
            <w:vAlign w:val="center"/>
          </w:tcPr>
          <w:p w14:paraId="7A4491F4" w14:textId="77777777" w:rsidR="0090517E" w:rsidRPr="00796D67" w:rsidRDefault="0090517E" w:rsidP="0090517E">
            <w:pPr>
              <w:widowControl/>
              <w:spacing w:line="240" w:lineRule="auto"/>
              <w:ind w:firstLine="0"/>
              <w:jc w:val="center"/>
              <w:rPr>
                <w:rFonts w:eastAsia="Times New Roman" w:cs="Times New Roman"/>
                <w:color w:val="000000"/>
                <w:sz w:val="16"/>
                <w:szCs w:val="16"/>
                <w:lang w:eastAsia="ru-RU"/>
              </w:rPr>
            </w:pPr>
          </w:p>
        </w:tc>
      </w:tr>
      <w:tr w:rsidR="0090517E" w:rsidRPr="00796D67" w14:paraId="41F25D1A" w14:textId="77777777" w:rsidTr="0090517E">
        <w:trPr>
          <w:trHeight w:val="20"/>
          <w:jc w:val="center"/>
        </w:trPr>
        <w:tc>
          <w:tcPr>
            <w:tcW w:w="149" w:type="pct"/>
            <w:shd w:val="clear" w:color="000000" w:fill="E2EFDA"/>
            <w:noWrap/>
            <w:vAlign w:val="center"/>
          </w:tcPr>
          <w:p w14:paraId="230FF4A2" w14:textId="77777777" w:rsidR="0090517E" w:rsidRPr="00796D67" w:rsidRDefault="0090517E" w:rsidP="0090517E">
            <w:pPr>
              <w:widowControl/>
              <w:spacing w:line="240" w:lineRule="auto"/>
              <w:ind w:firstLine="0"/>
              <w:jc w:val="center"/>
              <w:rPr>
                <w:rFonts w:eastAsia="Times New Roman" w:cs="Times New Roman"/>
                <w:color w:val="000000"/>
                <w:sz w:val="16"/>
                <w:szCs w:val="16"/>
                <w:lang w:eastAsia="ru-RU"/>
              </w:rPr>
            </w:pPr>
          </w:p>
        </w:tc>
        <w:tc>
          <w:tcPr>
            <w:tcW w:w="1357" w:type="pct"/>
            <w:shd w:val="clear" w:color="000000" w:fill="E2EFDA"/>
            <w:vAlign w:val="center"/>
          </w:tcPr>
          <w:p w14:paraId="3628C285" w14:textId="77777777" w:rsidR="0090517E" w:rsidRPr="00796D67" w:rsidRDefault="0090517E" w:rsidP="0090517E">
            <w:pPr>
              <w:widowControl/>
              <w:spacing w:line="240" w:lineRule="auto"/>
              <w:ind w:firstLine="0"/>
              <w:jc w:val="left"/>
              <w:rPr>
                <w:rFonts w:eastAsia="Times New Roman" w:cs="Times New Roman"/>
                <w:color w:val="000000"/>
                <w:sz w:val="16"/>
                <w:szCs w:val="16"/>
                <w:lang w:eastAsia="ru-RU"/>
              </w:rPr>
            </w:pPr>
            <w:r w:rsidRPr="00796D67">
              <w:rPr>
                <w:rFonts w:eastAsia="Times New Roman" w:cs="Times New Roman"/>
                <w:color w:val="000000"/>
                <w:sz w:val="16"/>
                <w:szCs w:val="16"/>
                <w:lang w:eastAsia="ru-RU"/>
              </w:rPr>
              <w:t>обеспечивающие повышение надежности предоставления коммунальной услуги</w:t>
            </w:r>
          </w:p>
        </w:tc>
        <w:tc>
          <w:tcPr>
            <w:tcW w:w="438" w:type="pct"/>
            <w:shd w:val="clear" w:color="000000" w:fill="E2EFDA"/>
            <w:vAlign w:val="center"/>
          </w:tcPr>
          <w:p w14:paraId="54BB2FB9" w14:textId="77777777" w:rsidR="0090517E" w:rsidRPr="00796D67" w:rsidRDefault="0090517E" w:rsidP="0090517E">
            <w:pPr>
              <w:widowControl/>
              <w:spacing w:line="240" w:lineRule="auto"/>
              <w:ind w:firstLine="0"/>
              <w:jc w:val="center"/>
              <w:rPr>
                <w:rFonts w:eastAsia="Times New Roman" w:cs="Times New Roman"/>
                <w:color w:val="000000"/>
                <w:sz w:val="16"/>
                <w:szCs w:val="16"/>
                <w:lang w:eastAsia="ru-RU"/>
              </w:rPr>
            </w:pPr>
            <w:r>
              <w:rPr>
                <w:rFonts w:cs="Times New Roman"/>
                <w:color w:val="000000"/>
                <w:sz w:val="16"/>
                <w:szCs w:val="16"/>
              </w:rPr>
              <w:t>642,34</w:t>
            </w:r>
          </w:p>
        </w:tc>
        <w:tc>
          <w:tcPr>
            <w:tcW w:w="253" w:type="pct"/>
            <w:shd w:val="clear" w:color="000000" w:fill="E2EFDA"/>
            <w:vAlign w:val="center"/>
          </w:tcPr>
          <w:p w14:paraId="2C22AA05" w14:textId="77777777" w:rsidR="0090517E" w:rsidRPr="00796D67" w:rsidRDefault="0090517E" w:rsidP="0090517E">
            <w:pPr>
              <w:widowControl/>
              <w:spacing w:line="240" w:lineRule="auto"/>
              <w:ind w:firstLine="0"/>
              <w:jc w:val="center"/>
              <w:rPr>
                <w:rFonts w:eastAsia="Times New Roman" w:cs="Times New Roman"/>
                <w:color w:val="000000"/>
                <w:sz w:val="16"/>
                <w:szCs w:val="16"/>
                <w:lang w:eastAsia="ru-RU"/>
              </w:rPr>
            </w:pPr>
            <w:r>
              <w:rPr>
                <w:rFonts w:cs="Times New Roman"/>
                <w:color w:val="000000"/>
                <w:sz w:val="16"/>
                <w:szCs w:val="16"/>
              </w:rPr>
              <w:t>642,34</w:t>
            </w:r>
          </w:p>
        </w:tc>
        <w:tc>
          <w:tcPr>
            <w:tcW w:w="280" w:type="pct"/>
            <w:shd w:val="clear" w:color="000000" w:fill="E2EFDA"/>
            <w:vAlign w:val="center"/>
          </w:tcPr>
          <w:p w14:paraId="48E1452D" w14:textId="77777777" w:rsidR="0090517E" w:rsidRPr="00796D67" w:rsidRDefault="0090517E" w:rsidP="0090517E">
            <w:pPr>
              <w:widowControl/>
              <w:spacing w:line="240" w:lineRule="auto"/>
              <w:ind w:firstLine="0"/>
              <w:jc w:val="center"/>
              <w:rPr>
                <w:rFonts w:eastAsia="Times New Roman" w:cs="Times New Roman"/>
                <w:color w:val="000000"/>
                <w:sz w:val="16"/>
                <w:szCs w:val="16"/>
                <w:lang w:eastAsia="ru-RU"/>
              </w:rPr>
            </w:pPr>
          </w:p>
        </w:tc>
        <w:tc>
          <w:tcPr>
            <w:tcW w:w="280" w:type="pct"/>
            <w:shd w:val="clear" w:color="000000" w:fill="E2EFDA"/>
            <w:vAlign w:val="center"/>
          </w:tcPr>
          <w:p w14:paraId="0527B481" w14:textId="77777777" w:rsidR="0090517E" w:rsidRPr="00796D67" w:rsidRDefault="0090517E" w:rsidP="0090517E">
            <w:pPr>
              <w:widowControl/>
              <w:spacing w:line="240" w:lineRule="auto"/>
              <w:ind w:firstLine="0"/>
              <w:jc w:val="center"/>
              <w:rPr>
                <w:rFonts w:eastAsia="Times New Roman" w:cs="Times New Roman"/>
                <w:color w:val="000000"/>
                <w:sz w:val="16"/>
                <w:szCs w:val="16"/>
                <w:lang w:eastAsia="ru-RU"/>
              </w:rPr>
            </w:pPr>
          </w:p>
        </w:tc>
        <w:tc>
          <w:tcPr>
            <w:tcW w:w="280" w:type="pct"/>
            <w:shd w:val="clear" w:color="000000" w:fill="E2EFDA"/>
            <w:vAlign w:val="center"/>
          </w:tcPr>
          <w:p w14:paraId="5F447494" w14:textId="77777777" w:rsidR="0090517E" w:rsidRPr="00796D67" w:rsidRDefault="0090517E" w:rsidP="0090517E">
            <w:pPr>
              <w:widowControl/>
              <w:spacing w:line="240" w:lineRule="auto"/>
              <w:ind w:firstLine="0"/>
              <w:jc w:val="center"/>
              <w:rPr>
                <w:rFonts w:eastAsia="Times New Roman" w:cs="Times New Roman"/>
                <w:color w:val="000000"/>
                <w:sz w:val="16"/>
                <w:szCs w:val="16"/>
                <w:lang w:eastAsia="ru-RU"/>
              </w:rPr>
            </w:pPr>
          </w:p>
        </w:tc>
        <w:tc>
          <w:tcPr>
            <w:tcW w:w="280" w:type="pct"/>
            <w:shd w:val="clear" w:color="000000" w:fill="E2EFDA"/>
            <w:vAlign w:val="center"/>
          </w:tcPr>
          <w:p w14:paraId="6039490D" w14:textId="77777777" w:rsidR="0090517E" w:rsidRPr="00796D67" w:rsidRDefault="0090517E" w:rsidP="0090517E">
            <w:pPr>
              <w:widowControl/>
              <w:spacing w:line="240" w:lineRule="auto"/>
              <w:ind w:firstLine="0"/>
              <w:jc w:val="center"/>
              <w:rPr>
                <w:rFonts w:eastAsia="Times New Roman" w:cs="Times New Roman"/>
                <w:color w:val="000000"/>
                <w:sz w:val="16"/>
                <w:szCs w:val="16"/>
                <w:lang w:eastAsia="ru-RU"/>
              </w:rPr>
            </w:pPr>
          </w:p>
        </w:tc>
        <w:tc>
          <w:tcPr>
            <w:tcW w:w="280" w:type="pct"/>
            <w:shd w:val="clear" w:color="000000" w:fill="E2EFDA"/>
            <w:vAlign w:val="center"/>
          </w:tcPr>
          <w:p w14:paraId="10B45829" w14:textId="77777777" w:rsidR="0090517E" w:rsidRPr="00796D67" w:rsidRDefault="0090517E" w:rsidP="0090517E">
            <w:pPr>
              <w:widowControl/>
              <w:spacing w:line="240" w:lineRule="auto"/>
              <w:ind w:firstLine="0"/>
              <w:jc w:val="center"/>
              <w:rPr>
                <w:rFonts w:eastAsia="Times New Roman" w:cs="Times New Roman"/>
                <w:color w:val="000000"/>
                <w:sz w:val="16"/>
                <w:szCs w:val="16"/>
                <w:lang w:eastAsia="ru-RU"/>
              </w:rPr>
            </w:pPr>
          </w:p>
        </w:tc>
        <w:tc>
          <w:tcPr>
            <w:tcW w:w="280" w:type="pct"/>
            <w:shd w:val="clear" w:color="000000" w:fill="E2EFDA"/>
            <w:vAlign w:val="center"/>
          </w:tcPr>
          <w:p w14:paraId="71A6C79A" w14:textId="77777777" w:rsidR="0090517E" w:rsidRPr="00796D67" w:rsidRDefault="0090517E" w:rsidP="0090517E">
            <w:pPr>
              <w:widowControl/>
              <w:spacing w:line="240" w:lineRule="auto"/>
              <w:ind w:firstLine="0"/>
              <w:jc w:val="center"/>
              <w:rPr>
                <w:rFonts w:eastAsia="Times New Roman" w:cs="Times New Roman"/>
                <w:color w:val="000000"/>
                <w:sz w:val="16"/>
                <w:szCs w:val="16"/>
                <w:lang w:eastAsia="ru-RU"/>
              </w:rPr>
            </w:pPr>
          </w:p>
        </w:tc>
        <w:tc>
          <w:tcPr>
            <w:tcW w:w="280" w:type="pct"/>
            <w:shd w:val="clear" w:color="000000" w:fill="E2EFDA"/>
            <w:vAlign w:val="center"/>
          </w:tcPr>
          <w:p w14:paraId="26444D51" w14:textId="77777777" w:rsidR="0090517E" w:rsidRPr="00796D67" w:rsidRDefault="0090517E" w:rsidP="0090517E">
            <w:pPr>
              <w:widowControl/>
              <w:spacing w:line="240" w:lineRule="auto"/>
              <w:ind w:firstLine="0"/>
              <w:jc w:val="center"/>
              <w:rPr>
                <w:rFonts w:eastAsia="Times New Roman" w:cs="Times New Roman"/>
                <w:color w:val="000000"/>
                <w:sz w:val="16"/>
                <w:szCs w:val="16"/>
                <w:lang w:eastAsia="ru-RU"/>
              </w:rPr>
            </w:pPr>
          </w:p>
        </w:tc>
        <w:tc>
          <w:tcPr>
            <w:tcW w:w="280" w:type="pct"/>
            <w:shd w:val="clear" w:color="000000" w:fill="E2EFDA"/>
            <w:vAlign w:val="center"/>
          </w:tcPr>
          <w:p w14:paraId="2556E555" w14:textId="77777777" w:rsidR="0090517E" w:rsidRPr="00796D67" w:rsidRDefault="0090517E" w:rsidP="0090517E">
            <w:pPr>
              <w:widowControl/>
              <w:spacing w:line="240" w:lineRule="auto"/>
              <w:ind w:firstLine="0"/>
              <w:jc w:val="center"/>
              <w:rPr>
                <w:rFonts w:eastAsia="Times New Roman" w:cs="Times New Roman"/>
                <w:color w:val="000000"/>
                <w:sz w:val="16"/>
                <w:szCs w:val="16"/>
                <w:lang w:eastAsia="ru-RU"/>
              </w:rPr>
            </w:pPr>
          </w:p>
        </w:tc>
        <w:tc>
          <w:tcPr>
            <w:tcW w:w="280" w:type="pct"/>
            <w:shd w:val="clear" w:color="000000" w:fill="E2EFDA"/>
            <w:vAlign w:val="center"/>
          </w:tcPr>
          <w:p w14:paraId="11A8BD9B" w14:textId="77777777" w:rsidR="0090517E" w:rsidRPr="00796D67" w:rsidRDefault="0090517E" w:rsidP="0090517E">
            <w:pPr>
              <w:widowControl/>
              <w:spacing w:line="240" w:lineRule="auto"/>
              <w:ind w:firstLine="0"/>
              <w:jc w:val="center"/>
              <w:rPr>
                <w:rFonts w:eastAsia="Times New Roman" w:cs="Times New Roman"/>
                <w:color w:val="000000"/>
                <w:sz w:val="16"/>
                <w:szCs w:val="16"/>
                <w:lang w:eastAsia="ru-RU"/>
              </w:rPr>
            </w:pPr>
          </w:p>
        </w:tc>
        <w:tc>
          <w:tcPr>
            <w:tcW w:w="283" w:type="pct"/>
            <w:shd w:val="clear" w:color="000000" w:fill="E2EFDA"/>
            <w:vAlign w:val="center"/>
          </w:tcPr>
          <w:p w14:paraId="117EA0FA" w14:textId="77777777" w:rsidR="0090517E" w:rsidRPr="00796D67" w:rsidRDefault="0090517E" w:rsidP="0090517E">
            <w:pPr>
              <w:widowControl/>
              <w:spacing w:line="240" w:lineRule="auto"/>
              <w:ind w:firstLine="0"/>
              <w:jc w:val="center"/>
              <w:rPr>
                <w:rFonts w:eastAsia="Times New Roman" w:cs="Times New Roman"/>
                <w:color w:val="000000"/>
                <w:sz w:val="16"/>
                <w:szCs w:val="16"/>
                <w:lang w:eastAsia="ru-RU"/>
              </w:rPr>
            </w:pPr>
          </w:p>
        </w:tc>
      </w:tr>
      <w:tr w:rsidR="0090517E" w:rsidRPr="00796D67" w14:paraId="675BDCED" w14:textId="77777777" w:rsidTr="0090517E">
        <w:trPr>
          <w:trHeight w:val="20"/>
          <w:jc w:val="center"/>
        </w:trPr>
        <w:tc>
          <w:tcPr>
            <w:tcW w:w="149" w:type="pct"/>
            <w:shd w:val="clear" w:color="000000" w:fill="E2EFDA"/>
            <w:noWrap/>
            <w:vAlign w:val="center"/>
            <w:hideMark/>
          </w:tcPr>
          <w:p w14:paraId="09EA96D3" w14:textId="77777777" w:rsidR="0090517E" w:rsidRPr="00796D67" w:rsidRDefault="0090517E" w:rsidP="0090517E">
            <w:pPr>
              <w:widowControl/>
              <w:spacing w:line="240" w:lineRule="auto"/>
              <w:ind w:firstLine="0"/>
              <w:jc w:val="center"/>
              <w:rPr>
                <w:rFonts w:eastAsia="Times New Roman" w:cs="Times New Roman"/>
                <w:color w:val="000000"/>
                <w:sz w:val="16"/>
                <w:szCs w:val="16"/>
                <w:lang w:eastAsia="ru-RU"/>
              </w:rPr>
            </w:pPr>
            <w:r w:rsidRPr="00796D67">
              <w:rPr>
                <w:rFonts w:eastAsia="Times New Roman" w:cs="Times New Roman"/>
                <w:color w:val="000000"/>
                <w:sz w:val="16"/>
                <w:szCs w:val="16"/>
                <w:lang w:eastAsia="ru-RU"/>
              </w:rPr>
              <w:t> </w:t>
            </w:r>
          </w:p>
        </w:tc>
        <w:tc>
          <w:tcPr>
            <w:tcW w:w="1357" w:type="pct"/>
            <w:shd w:val="clear" w:color="000000" w:fill="E2EFDA"/>
            <w:vAlign w:val="center"/>
            <w:hideMark/>
          </w:tcPr>
          <w:p w14:paraId="07A8D11B" w14:textId="77777777" w:rsidR="0090517E" w:rsidRPr="00796D67" w:rsidRDefault="0090517E" w:rsidP="0090517E">
            <w:pPr>
              <w:widowControl/>
              <w:spacing w:line="240" w:lineRule="auto"/>
              <w:ind w:firstLine="0"/>
              <w:jc w:val="left"/>
              <w:rPr>
                <w:rFonts w:eastAsia="Times New Roman" w:cs="Times New Roman"/>
                <w:color w:val="000000"/>
                <w:sz w:val="16"/>
                <w:szCs w:val="16"/>
                <w:lang w:eastAsia="ru-RU"/>
              </w:rPr>
            </w:pPr>
            <w:r w:rsidRPr="00796D67">
              <w:rPr>
                <w:rFonts w:eastAsia="Times New Roman" w:cs="Times New Roman"/>
                <w:color w:val="000000"/>
                <w:sz w:val="16"/>
                <w:szCs w:val="16"/>
                <w:lang w:eastAsia="ru-RU"/>
              </w:rPr>
              <w:t>обеспечивающие выполнение экологических требований</w:t>
            </w:r>
          </w:p>
        </w:tc>
        <w:tc>
          <w:tcPr>
            <w:tcW w:w="438" w:type="pct"/>
            <w:shd w:val="clear" w:color="000000" w:fill="E2EFDA"/>
            <w:vAlign w:val="center"/>
          </w:tcPr>
          <w:p w14:paraId="726AB1FA" w14:textId="77777777" w:rsidR="0090517E" w:rsidRPr="00796D67" w:rsidRDefault="0090517E" w:rsidP="0090517E">
            <w:pPr>
              <w:widowControl/>
              <w:spacing w:line="240" w:lineRule="auto"/>
              <w:ind w:firstLine="0"/>
              <w:jc w:val="center"/>
              <w:rPr>
                <w:rFonts w:eastAsia="Times New Roman" w:cs="Times New Roman"/>
                <w:color w:val="000000"/>
                <w:sz w:val="16"/>
                <w:szCs w:val="16"/>
                <w:lang w:eastAsia="ru-RU"/>
              </w:rPr>
            </w:pPr>
          </w:p>
        </w:tc>
        <w:tc>
          <w:tcPr>
            <w:tcW w:w="253" w:type="pct"/>
            <w:shd w:val="clear" w:color="000000" w:fill="E2EFDA"/>
            <w:vAlign w:val="center"/>
          </w:tcPr>
          <w:p w14:paraId="023AB45E" w14:textId="77777777" w:rsidR="0090517E" w:rsidRPr="00796D67" w:rsidRDefault="0090517E" w:rsidP="0090517E">
            <w:pPr>
              <w:widowControl/>
              <w:spacing w:line="240" w:lineRule="auto"/>
              <w:ind w:firstLine="0"/>
              <w:jc w:val="center"/>
              <w:rPr>
                <w:rFonts w:eastAsia="Times New Roman" w:cs="Times New Roman"/>
                <w:color w:val="000000"/>
                <w:sz w:val="16"/>
                <w:szCs w:val="16"/>
                <w:lang w:eastAsia="ru-RU"/>
              </w:rPr>
            </w:pPr>
          </w:p>
        </w:tc>
        <w:tc>
          <w:tcPr>
            <w:tcW w:w="280" w:type="pct"/>
            <w:shd w:val="clear" w:color="000000" w:fill="E2EFDA"/>
            <w:vAlign w:val="center"/>
          </w:tcPr>
          <w:p w14:paraId="21262708" w14:textId="77777777" w:rsidR="0090517E" w:rsidRPr="00796D67" w:rsidRDefault="0090517E" w:rsidP="0090517E">
            <w:pPr>
              <w:widowControl/>
              <w:spacing w:line="240" w:lineRule="auto"/>
              <w:ind w:firstLine="0"/>
              <w:jc w:val="center"/>
              <w:rPr>
                <w:rFonts w:eastAsia="Times New Roman" w:cs="Times New Roman"/>
                <w:color w:val="000000"/>
                <w:sz w:val="16"/>
                <w:szCs w:val="16"/>
                <w:lang w:eastAsia="ru-RU"/>
              </w:rPr>
            </w:pPr>
          </w:p>
        </w:tc>
        <w:tc>
          <w:tcPr>
            <w:tcW w:w="280" w:type="pct"/>
            <w:shd w:val="clear" w:color="000000" w:fill="E2EFDA"/>
            <w:vAlign w:val="center"/>
          </w:tcPr>
          <w:p w14:paraId="4FB4302E" w14:textId="77777777" w:rsidR="0090517E" w:rsidRPr="00796D67" w:rsidRDefault="0090517E" w:rsidP="0090517E">
            <w:pPr>
              <w:widowControl/>
              <w:spacing w:line="240" w:lineRule="auto"/>
              <w:ind w:firstLine="0"/>
              <w:jc w:val="center"/>
              <w:rPr>
                <w:rFonts w:eastAsia="Times New Roman" w:cs="Times New Roman"/>
                <w:color w:val="000000"/>
                <w:sz w:val="16"/>
                <w:szCs w:val="16"/>
                <w:lang w:eastAsia="ru-RU"/>
              </w:rPr>
            </w:pPr>
          </w:p>
        </w:tc>
        <w:tc>
          <w:tcPr>
            <w:tcW w:w="280" w:type="pct"/>
            <w:shd w:val="clear" w:color="000000" w:fill="E2EFDA"/>
            <w:vAlign w:val="center"/>
          </w:tcPr>
          <w:p w14:paraId="4EA9301F" w14:textId="77777777" w:rsidR="0090517E" w:rsidRPr="00796D67" w:rsidRDefault="0090517E" w:rsidP="0090517E">
            <w:pPr>
              <w:widowControl/>
              <w:spacing w:line="240" w:lineRule="auto"/>
              <w:ind w:firstLine="0"/>
              <w:jc w:val="center"/>
              <w:rPr>
                <w:rFonts w:eastAsia="Times New Roman" w:cs="Times New Roman"/>
                <w:color w:val="000000"/>
                <w:sz w:val="16"/>
                <w:szCs w:val="16"/>
                <w:lang w:eastAsia="ru-RU"/>
              </w:rPr>
            </w:pPr>
          </w:p>
        </w:tc>
        <w:tc>
          <w:tcPr>
            <w:tcW w:w="280" w:type="pct"/>
            <w:shd w:val="clear" w:color="000000" w:fill="E2EFDA"/>
            <w:vAlign w:val="center"/>
          </w:tcPr>
          <w:p w14:paraId="4BA8062E" w14:textId="77777777" w:rsidR="0090517E" w:rsidRPr="00796D67" w:rsidRDefault="0090517E" w:rsidP="0090517E">
            <w:pPr>
              <w:widowControl/>
              <w:spacing w:line="240" w:lineRule="auto"/>
              <w:ind w:firstLine="0"/>
              <w:jc w:val="center"/>
              <w:rPr>
                <w:rFonts w:eastAsia="Times New Roman" w:cs="Times New Roman"/>
                <w:color w:val="000000"/>
                <w:sz w:val="16"/>
                <w:szCs w:val="16"/>
                <w:lang w:eastAsia="ru-RU"/>
              </w:rPr>
            </w:pPr>
          </w:p>
        </w:tc>
        <w:tc>
          <w:tcPr>
            <w:tcW w:w="280" w:type="pct"/>
            <w:shd w:val="clear" w:color="000000" w:fill="E2EFDA"/>
            <w:vAlign w:val="center"/>
          </w:tcPr>
          <w:p w14:paraId="0801E24A" w14:textId="77777777" w:rsidR="0090517E" w:rsidRPr="00796D67" w:rsidRDefault="0090517E" w:rsidP="0090517E">
            <w:pPr>
              <w:widowControl/>
              <w:spacing w:line="240" w:lineRule="auto"/>
              <w:ind w:firstLine="0"/>
              <w:jc w:val="center"/>
              <w:rPr>
                <w:rFonts w:eastAsia="Times New Roman" w:cs="Times New Roman"/>
                <w:color w:val="000000"/>
                <w:sz w:val="16"/>
                <w:szCs w:val="16"/>
                <w:lang w:eastAsia="ru-RU"/>
              </w:rPr>
            </w:pPr>
          </w:p>
        </w:tc>
        <w:tc>
          <w:tcPr>
            <w:tcW w:w="280" w:type="pct"/>
            <w:shd w:val="clear" w:color="000000" w:fill="E2EFDA"/>
            <w:vAlign w:val="center"/>
          </w:tcPr>
          <w:p w14:paraId="4B52E09D" w14:textId="77777777" w:rsidR="0090517E" w:rsidRPr="00796D67" w:rsidRDefault="0090517E" w:rsidP="0090517E">
            <w:pPr>
              <w:widowControl/>
              <w:spacing w:line="240" w:lineRule="auto"/>
              <w:ind w:firstLine="0"/>
              <w:jc w:val="center"/>
              <w:rPr>
                <w:rFonts w:eastAsia="Times New Roman" w:cs="Times New Roman"/>
                <w:color w:val="000000"/>
                <w:sz w:val="16"/>
                <w:szCs w:val="16"/>
                <w:lang w:eastAsia="ru-RU"/>
              </w:rPr>
            </w:pPr>
          </w:p>
        </w:tc>
        <w:tc>
          <w:tcPr>
            <w:tcW w:w="280" w:type="pct"/>
            <w:shd w:val="clear" w:color="000000" w:fill="E2EFDA"/>
            <w:vAlign w:val="center"/>
          </w:tcPr>
          <w:p w14:paraId="457FB58F" w14:textId="77777777" w:rsidR="0090517E" w:rsidRPr="00796D67" w:rsidRDefault="0090517E" w:rsidP="0090517E">
            <w:pPr>
              <w:widowControl/>
              <w:spacing w:line="240" w:lineRule="auto"/>
              <w:ind w:firstLine="0"/>
              <w:jc w:val="center"/>
              <w:rPr>
                <w:rFonts w:eastAsia="Times New Roman" w:cs="Times New Roman"/>
                <w:color w:val="000000"/>
                <w:sz w:val="16"/>
                <w:szCs w:val="16"/>
                <w:lang w:eastAsia="ru-RU"/>
              </w:rPr>
            </w:pPr>
          </w:p>
        </w:tc>
        <w:tc>
          <w:tcPr>
            <w:tcW w:w="280" w:type="pct"/>
            <w:shd w:val="clear" w:color="000000" w:fill="E2EFDA"/>
            <w:vAlign w:val="center"/>
          </w:tcPr>
          <w:p w14:paraId="4F651693" w14:textId="77777777" w:rsidR="0090517E" w:rsidRPr="00796D67" w:rsidRDefault="0090517E" w:rsidP="0090517E">
            <w:pPr>
              <w:widowControl/>
              <w:spacing w:line="240" w:lineRule="auto"/>
              <w:ind w:firstLine="0"/>
              <w:jc w:val="center"/>
              <w:rPr>
                <w:rFonts w:eastAsia="Times New Roman" w:cs="Times New Roman"/>
                <w:color w:val="000000"/>
                <w:sz w:val="16"/>
                <w:szCs w:val="16"/>
                <w:lang w:eastAsia="ru-RU"/>
              </w:rPr>
            </w:pPr>
          </w:p>
        </w:tc>
        <w:tc>
          <w:tcPr>
            <w:tcW w:w="280" w:type="pct"/>
            <w:shd w:val="clear" w:color="000000" w:fill="E2EFDA"/>
            <w:vAlign w:val="center"/>
          </w:tcPr>
          <w:p w14:paraId="741FE741" w14:textId="77777777" w:rsidR="0090517E" w:rsidRPr="00796D67" w:rsidRDefault="0090517E" w:rsidP="0090517E">
            <w:pPr>
              <w:widowControl/>
              <w:spacing w:line="240" w:lineRule="auto"/>
              <w:ind w:firstLine="0"/>
              <w:jc w:val="center"/>
              <w:rPr>
                <w:rFonts w:eastAsia="Times New Roman" w:cs="Times New Roman"/>
                <w:color w:val="000000"/>
                <w:sz w:val="16"/>
                <w:szCs w:val="16"/>
                <w:lang w:eastAsia="ru-RU"/>
              </w:rPr>
            </w:pPr>
          </w:p>
        </w:tc>
        <w:tc>
          <w:tcPr>
            <w:tcW w:w="283" w:type="pct"/>
            <w:shd w:val="clear" w:color="000000" w:fill="E2EFDA"/>
            <w:vAlign w:val="center"/>
          </w:tcPr>
          <w:p w14:paraId="06F7B15C" w14:textId="77777777" w:rsidR="0090517E" w:rsidRPr="00796D67" w:rsidRDefault="0090517E" w:rsidP="0090517E">
            <w:pPr>
              <w:widowControl/>
              <w:spacing w:line="240" w:lineRule="auto"/>
              <w:ind w:firstLine="0"/>
              <w:jc w:val="center"/>
              <w:rPr>
                <w:rFonts w:eastAsia="Times New Roman" w:cs="Times New Roman"/>
                <w:color w:val="000000"/>
                <w:sz w:val="16"/>
                <w:szCs w:val="16"/>
                <w:lang w:eastAsia="ru-RU"/>
              </w:rPr>
            </w:pPr>
          </w:p>
        </w:tc>
      </w:tr>
      <w:tr w:rsidR="0090517E" w:rsidRPr="00796D67" w14:paraId="004392B8" w14:textId="77777777" w:rsidTr="0090517E">
        <w:trPr>
          <w:trHeight w:val="20"/>
          <w:jc w:val="center"/>
        </w:trPr>
        <w:tc>
          <w:tcPr>
            <w:tcW w:w="149" w:type="pct"/>
            <w:shd w:val="clear" w:color="000000" w:fill="E2EFDA"/>
            <w:noWrap/>
            <w:vAlign w:val="center"/>
            <w:hideMark/>
          </w:tcPr>
          <w:p w14:paraId="4A376D61" w14:textId="77777777" w:rsidR="0090517E" w:rsidRPr="00796D67" w:rsidRDefault="0090517E" w:rsidP="0090517E">
            <w:pPr>
              <w:widowControl/>
              <w:spacing w:line="240" w:lineRule="auto"/>
              <w:ind w:firstLine="0"/>
              <w:jc w:val="center"/>
              <w:rPr>
                <w:rFonts w:eastAsia="Times New Roman" w:cs="Times New Roman"/>
                <w:color w:val="000000"/>
                <w:sz w:val="16"/>
                <w:szCs w:val="16"/>
                <w:lang w:eastAsia="ru-RU"/>
              </w:rPr>
            </w:pPr>
            <w:r w:rsidRPr="00796D67">
              <w:rPr>
                <w:rFonts w:eastAsia="Times New Roman" w:cs="Times New Roman"/>
                <w:color w:val="000000"/>
                <w:sz w:val="16"/>
                <w:szCs w:val="16"/>
                <w:lang w:eastAsia="ru-RU"/>
              </w:rPr>
              <w:t> </w:t>
            </w:r>
          </w:p>
        </w:tc>
        <w:tc>
          <w:tcPr>
            <w:tcW w:w="1357" w:type="pct"/>
            <w:shd w:val="clear" w:color="000000" w:fill="E2EFDA"/>
            <w:vAlign w:val="center"/>
            <w:hideMark/>
          </w:tcPr>
          <w:p w14:paraId="4B6BF0B0" w14:textId="77777777" w:rsidR="0090517E" w:rsidRPr="00796D67" w:rsidRDefault="0090517E" w:rsidP="0090517E">
            <w:pPr>
              <w:widowControl/>
              <w:spacing w:line="240" w:lineRule="auto"/>
              <w:ind w:firstLine="0"/>
              <w:jc w:val="left"/>
              <w:rPr>
                <w:rFonts w:eastAsia="Times New Roman" w:cs="Times New Roman"/>
                <w:color w:val="000000"/>
                <w:sz w:val="16"/>
                <w:szCs w:val="16"/>
                <w:lang w:eastAsia="ru-RU"/>
              </w:rPr>
            </w:pPr>
            <w:r w:rsidRPr="00796D67">
              <w:rPr>
                <w:rFonts w:eastAsia="Times New Roman" w:cs="Times New Roman"/>
                <w:color w:val="000000"/>
                <w:sz w:val="16"/>
                <w:szCs w:val="16"/>
                <w:lang w:eastAsia="ru-RU"/>
              </w:rPr>
              <w:t>обеспечивающие выполнение требований законодательства в сфере энергосбережения и повышения энергетической эффективности.</w:t>
            </w:r>
          </w:p>
        </w:tc>
        <w:tc>
          <w:tcPr>
            <w:tcW w:w="438" w:type="pct"/>
            <w:shd w:val="clear" w:color="000000" w:fill="E2EFDA"/>
            <w:vAlign w:val="center"/>
          </w:tcPr>
          <w:p w14:paraId="06FD7099" w14:textId="77777777" w:rsidR="0090517E" w:rsidRPr="00796D67" w:rsidRDefault="0090517E" w:rsidP="0090517E">
            <w:pPr>
              <w:widowControl/>
              <w:spacing w:line="240" w:lineRule="auto"/>
              <w:ind w:firstLine="0"/>
              <w:jc w:val="center"/>
              <w:rPr>
                <w:rFonts w:eastAsia="Times New Roman" w:cs="Times New Roman"/>
                <w:color w:val="000000"/>
                <w:sz w:val="16"/>
                <w:szCs w:val="16"/>
                <w:lang w:eastAsia="ru-RU"/>
              </w:rPr>
            </w:pPr>
          </w:p>
        </w:tc>
        <w:tc>
          <w:tcPr>
            <w:tcW w:w="253" w:type="pct"/>
            <w:shd w:val="clear" w:color="000000" w:fill="E2EFDA"/>
            <w:vAlign w:val="center"/>
          </w:tcPr>
          <w:p w14:paraId="43D55D32" w14:textId="77777777" w:rsidR="0090517E" w:rsidRPr="00796D67" w:rsidRDefault="0090517E" w:rsidP="0090517E">
            <w:pPr>
              <w:widowControl/>
              <w:spacing w:line="240" w:lineRule="auto"/>
              <w:ind w:firstLine="0"/>
              <w:jc w:val="center"/>
              <w:rPr>
                <w:rFonts w:eastAsia="Times New Roman" w:cs="Times New Roman"/>
                <w:color w:val="000000"/>
                <w:sz w:val="16"/>
                <w:szCs w:val="16"/>
                <w:lang w:eastAsia="ru-RU"/>
              </w:rPr>
            </w:pPr>
          </w:p>
        </w:tc>
        <w:tc>
          <w:tcPr>
            <w:tcW w:w="280" w:type="pct"/>
            <w:shd w:val="clear" w:color="000000" w:fill="E2EFDA"/>
            <w:vAlign w:val="center"/>
          </w:tcPr>
          <w:p w14:paraId="6B65292B" w14:textId="77777777" w:rsidR="0090517E" w:rsidRPr="00796D67" w:rsidRDefault="0090517E" w:rsidP="0090517E">
            <w:pPr>
              <w:widowControl/>
              <w:spacing w:line="240" w:lineRule="auto"/>
              <w:ind w:firstLine="0"/>
              <w:jc w:val="center"/>
              <w:rPr>
                <w:rFonts w:eastAsia="Times New Roman" w:cs="Times New Roman"/>
                <w:color w:val="000000"/>
                <w:sz w:val="16"/>
                <w:szCs w:val="16"/>
                <w:lang w:eastAsia="ru-RU"/>
              </w:rPr>
            </w:pPr>
          </w:p>
        </w:tc>
        <w:tc>
          <w:tcPr>
            <w:tcW w:w="280" w:type="pct"/>
            <w:shd w:val="clear" w:color="000000" w:fill="E2EFDA"/>
            <w:vAlign w:val="center"/>
          </w:tcPr>
          <w:p w14:paraId="22E946F1" w14:textId="77777777" w:rsidR="0090517E" w:rsidRPr="00796D67" w:rsidRDefault="0090517E" w:rsidP="0090517E">
            <w:pPr>
              <w:widowControl/>
              <w:spacing w:line="240" w:lineRule="auto"/>
              <w:ind w:firstLine="0"/>
              <w:jc w:val="center"/>
              <w:rPr>
                <w:rFonts w:eastAsia="Times New Roman" w:cs="Times New Roman"/>
                <w:color w:val="000000"/>
                <w:sz w:val="16"/>
                <w:szCs w:val="16"/>
                <w:lang w:eastAsia="ru-RU"/>
              </w:rPr>
            </w:pPr>
          </w:p>
        </w:tc>
        <w:tc>
          <w:tcPr>
            <w:tcW w:w="280" w:type="pct"/>
            <w:shd w:val="clear" w:color="000000" w:fill="E2EFDA"/>
            <w:vAlign w:val="center"/>
          </w:tcPr>
          <w:p w14:paraId="6A5349D0" w14:textId="77777777" w:rsidR="0090517E" w:rsidRPr="00796D67" w:rsidRDefault="0090517E" w:rsidP="0090517E">
            <w:pPr>
              <w:widowControl/>
              <w:spacing w:line="240" w:lineRule="auto"/>
              <w:ind w:firstLine="0"/>
              <w:jc w:val="center"/>
              <w:rPr>
                <w:rFonts w:eastAsia="Times New Roman" w:cs="Times New Roman"/>
                <w:color w:val="000000"/>
                <w:sz w:val="16"/>
                <w:szCs w:val="16"/>
                <w:lang w:eastAsia="ru-RU"/>
              </w:rPr>
            </w:pPr>
          </w:p>
        </w:tc>
        <w:tc>
          <w:tcPr>
            <w:tcW w:w="280" w:type="pct"/>
            <w:shd w:val="clear" w:color="000000" w:fill="E2EFDA"/>
            <w:vAlign w:val="center"/>
          </w:tcPr>
          <w:p w14:paraId="1843AE98" w14:textId="77777777" w:rsidR="0090517E" w:rsidRPr="00796D67" w:rsidRDefault="0090517E" w:rsidP="0090517E">
            <w:pPr>
              <w:widowControl/>
              <w:spacing w:line="240" w:lineRule="auto"/>
              <w:ind w:firstLine="0"/>
              <w:jc w:val="center"/>
              <w:rPr>
                <w:rFonts w:eastAsia="Times New Roman" w:cs="Times New Roman"/>
                <w:color w:val="000000"/>
                <w:sz w:val="16"/>
                <w:szCs w:val="16"/>
                <w:lang w:eastAsia="ru-RU"/>
              </w:rPr>
            </w:pPr>
          </w:p>
        </w:tc>
        <w:tc>
          <w:tcPr>
            <w:tcW w:w="280" w:type="pct"/>
            <w:shd w:val="clear" w:color="000000" w:fill="E2EFDA"/>
            <w:vAlign w:val="center"/>
          </w:tcPr>
          <w:p w14:paraId="778DC49F" w14:textId="77777777" w:rsidR="0090517E" w:rsidRPr="00796D67" w:rsidRDefault="0090517E" w:rsidP="0090517E">
            <w:pPr>
              <w:widowControl/>
              <w:spacing w:line="240" w:lineRule="auto"/>
              <w:ind w:firstLine="0"/>
              <w:jc w:val="center"/>
              <w:rPr>
                <w:rFonts w:eastAsia="Times New Roman" w:cs="Times New Roman"/>
                <w:color w:val="000000"/>
                <w:sz w:val="16"/>
                <w:szCs w:val="16"/>
                <w:lang w:eastAsia="ru-RU"/>
              </w:rPr>
            </w:pPr>
          </w:p>
        </w:tc>
        <w:tc>
          <w:tcPr>
            <w:tcW w:w="280" w:type="pct"/>
            <w:shd w:val="clear" w:color="000000" w:fill="E2EFDA"/>
            <w:vAlign w:val="center"/>
          </w:tcPr>
          <w:p w14:paraId="14BD0BF0" w14:textId="77777777" w:rsidR="0090517E" w:rsidRPr="00796D67" w:rsidRDefault="0090517E" w:rsidP="0090517E">
            <w:pPr>
              <w:widowControl/>
              <w:spacing w:line="240" w:lineRule="auto"/>
              <w:ind w:firstLine="0"/>
              <w:jc w:val="center"/>
              <w:rPr>
                <w:rFonts w:eastAsia="Times New Roman" w:cs="Times New Roman"/>
                <w:color w:val="000000"/>
                <w:sz w:val="16"/>
                <w:szCs w:val="16"/>
                <w:lang w:eastAsia="ru-RU"/>
              </w:rPr>
            </w:pPr>
          </w:p>
        </w:tc>
        <w:tc>
          <w:tcPr>
            <w:tcW w:w="280" w:type="pct"/>
            <w:shd w:val="clear" w:color="000000" w:fill="E2EFDA"/>
            <w:vAlign w:val="center"/>
          </w:tcPr>
          <w:p w14:paraId="337FB98D" w14:textId="77777777" w:rsidR="0090517E" w:rsidRPr="00796D67" w:rsidRDefault="0090517E" w:rsidP="0090517E">
            <w:pPr>
              <w:widowControl/>
              <w:spacing w:line="240" w:lineRule="auto"/>
              <w:ind w:firstLine="0"/>
              <w:jc w:val="center"/>
              <w:rPr>
                <w:rFonts w:eastAsia="Times New Roman" w:cs="Times New Roman"/>
                <w:color w:val="000000"/>
                <w:sz w:val="16"/>
                <w:szCs w:val="16"/>
                <w:lang w:eastAsia="ru-RU"/>
              </w:rPr>
            </w:pPr>
          </w:p>
        </w:tc>
        <w:tc>
          <w:tcPr>
            <w:tcW w:w="280" w:type="pct"/>
            <w:shd w:val="clear" w:color="000000" w:fill="E2EFDA"/>
            <w:vAlign w:val="center"/>
          </w:tcPr>
          <w:p w14:paraId="45FE1503" w14:textId="77777777" w:rsidR="0090517E" w:rsidRPr="00796D67" w:rsidRDefault="0090517E" w:rsidP="0090517E">
            <w:pPr>
              <w:widowControl/>
              <w:spacing w:line="240" w:lineRule="auto"/>
              <w:ind w:firstLine="0"/>
              <w:jc w:val="center"/>
              <w:rPr>
                <w:rFonts w:eastAsia="Times New Roman" w:cs="Times New Roman"/>
                <w:color w:val="000000"/>
                <w:sz w:val="16"/>
                <w:szCs w:val="16"/>
                <w:lang w:eastAsia="ru-RU"/>
              </w:rPr>
            </w:pPr>
          </w:p>
        </w:tc>
        <w:tc>
          <w:tcPr>
            <w:tcW w:w="280" w:type="pct"/>
            <w:shd w:val="clear" w:color="000000" w:fill="E2EFDA"/>
            <w:vAlign w:val="center"/>
          </w:tcPr>
          <w:p w14:paraId="3F78F62C" w14:textId="77777777" w:rsidR="0090517E" w:rsidRPr="00796D67" w:rsidRDefault="0090517E" w:rsidP="0090517E">
            <w:pPr>
              <w:widowControl/>
              <w:spacing w:line="240" w:lineRule="auto"/>
              <w:ind w:firstLine="0"/>
              <w:jc w:val="center"/>
              <w:rPr>
                <w:rFonts w:eastAsia="Times New Roman" w:cs="Times New Roman"/>
                <w:color w:val="000000"/>
                <w:sz w:val="16"/>
                <w:szCs w:val="16"/>
                <w:lang w:eastAsia="ru-RU"/>
              </w:rPr>
            </w:pPr>
          </w:p>
        </w:tc>
        <w:tc>
          <w:tcPr>
            <w:tcW w:w="283" w:type="pct"/>
            <w:shd w:val="clear" w:color="000000" w:fill="E2EFDA"/>
            <w:vAlign w:val="center"/>
          </w:tcPr>
          <w:p w14:paraId="1E88C6E9" w14:textId="77777777" w:rsidR="0090517E" w:rsidRPr="00796D67" w:rsidRDefault="0090517E" w:rsidP="0090517E">
            <w:pPr>
              <w:widowControl/>
              <w:spacing w:line="240" w:lineRule="auto"/>
              <w:ind w:firstLine="0"/>
              <w:jc w:val="center"/>
              <w:rPr>
                <w:rFonts w:eastAsia="Times New Roman" w:cs="Times New Roman"/>
                <w:color w:val="000000"/>
                <w:sz w:val="16"/>
                <w:szCs w:val="16"/>
                <w:lang w:eastAsia="ru-RU"/>
              </w:rPr>
            </w:pPr>
          </w:p>
        </w:tc>
      </w:tr>
    </w:tbl>
    <w:bookmarkEnd w:id="152"/>
    <w:p w14:paraId="4B3597C3" w14:textId="77777777" w:rsidR="00374FF4" w:rsidRPr="009F2565" w:rsidRDefault="00374FF4" w:rsidP="00374FF4">
      <w:r w:rsidRPr="009F2565">
        <w:rPr>
          <w:rFonts w:eastAsia="Calibri" w:cs="Times New Roman"/>
          <w:sz w:val="20"/>
          <w:szCs w:val="20"/>
        </w:rPr>
        <w:t xml:space="preserve">Примечание: </w:t>
      </w:r>
      <w:r>
        <w:rPr>
          <w:rFonts w:eastAsia="Calibri" w:cs="Times New Roman"/>
          <w:sz w:val="20"/>
          <w:szCs w:val="20"/>
        </w:rPr>
        <w:t>С</w:t>
      </w:r>
      <w:r w:rsidRPr="009F2565">
        <w:rPr>
          <w:rFonts w:eastAsia="Calibri" w:cs="Times New Roman"/>
          <w:sz w:val="20"/>
          <w:szCs w:val="20"/>
        </w:rPr>
        <w:t>умма инвестиций для мероприяти</w:t>
      </w:r>
      <w:r>
        <w:rPr>
          <w:rFonts w:eastAsia="Calibri" w:cs="Times New Roman"/>
          <w:sz w:val="20"/>
          <w:szCs w:val="20"/>
        </w:rPr>
        <w:t>я</w:t>
      </w:r>
      <w:r w:rsidRPr="009F2565">
        <w:rPr>
          <w:rFonts w:eastAsia="Calibri" w:cs="Times New Roman"/>
          <w:sz w:val="20"/>
          <w:szCs w:val="20"/>
        </w:rPr>
        <w:t xml:space="preserve"> п.</w:t>
      </w:r>
      <w:r>
        <w:rPr>
          <w:rFonts w:eastAsia="Calibri" w:cs="Times New Roman"/>
          <w:sz w:val="20"/>
          <w:szCs w:val="20"/>
        </w:rPr>
        <w:t xml:space="preserve">1 </w:t>
      </w:r>
      <w:r w:rsidRPr="009F2565">
        <w:rPr>
          <w:rFonts w:eastAsia="Calibri" w:cs="Times New Roman"/>
          <w:sz w:val="20"/>
          <w:szCs w:val="20"/>
        </w:rPr>
        <w:t>будет просчитана точно на стадии составления сметы по реализации данного мероприятия, так как стоимость работ может измениться, согласно сметному расчету.</w:t>
      </w:r>
    </w:p>
    <w:p w14:paraId="14684E74" w14:textId="00EEAB65" w:rsidR="00603CDA" w:rsidRPr="00603CDA" w:rsidRDefault="00603CDA" w:rsidP="00455CD4">
      <w:pPr>
        <w:tabs>
          <w:tab w:val="left" w:pos="13200"/>
        </w:tabs>
        <w:spacing w:line="240" w:lineRule="auto"/>
        <w:rPr>
          <w:rFonts w:eastAsia="Calibri" w:cs="Times New Roman"/>
          <w:szCs w:val="24"/>
        </w:rPr>
        <w:sectPr w:rsidR="00603CDA" w:rsidRPr="00603CDA" w:rsidSect="0004434E">
          <w:pgSz w:w="16838" w:h="11906" w:orient="landscape"/>
          <w:pgMar w:top="1701" w:right="1134" w:bottom="851" w:left="1134" w:header="709" w:footer="708" w:gutter="0"/>
          <w:cols w:space="708"/>
          <w:docGrid w:linePitch="360"/>
        </w:sectPr>
      </w:pPr>
    </w:p>
    <w:p w14:paraId="055B7C1B" w14:textId="77777777" w:rsidR="00D97847" w:rsidRPr="00A451C9" w:rsidRDefault="00D97847" w:rsidP="005D57FA">
      <w:pPr>
        <w:pStyle w:val="20"/>
      </w:pPr>
      <w:bookmarkStart w:id="153" w:name="_Toc139872445"/>
      <w:r w:rsidRPr="00A451C9">
        <w:lastRenderedPageBreak/>
        <w:t xml:space="preserve">Предложения по величине инвестиций </w:t>
      </w:r>
      <w:r w:rsidR="0095701A" w:rsidRPr="00A451C9">
        <w:t>в строительство, реконструкцию, техническое перевооружение и (или) модернизацию</w:t>
      </w:r>
      <w:r w:rsidRPr="00A451C9">
        <w:t xml:space="preserve"> в связи с изменениями температурного графика и гидравлического режима работы системы теплоснабжения на каждом этапе</w:t>
      </w:r>
      <w:bookmarkEnd w:id="153"/>
    </w:p>
    <w:p w14:paraId="21B4BCFA" w14:textId="77777777" w:rsidR="009378C8" w:rsidRPr="00A451C9" w:rsidRDefault="009378C8" w:rsidP="00094E1C">
      <w:pPr>
        <w:pStyle w:val="S0"/>
        <w:spacing w:line="276" w:lineRule="auto"/>
      </w:pPr>
      <w:r w:rsidRPr="00A451C9">
        <w:t>Актуализированная схема теплоснабжения не содержит мероприятий по строительству, реконструкции и техническому перевооружению в связи с изменениями температурного графика и гидравлического режима работы системы теплоснабжения.</w:t>
      </w:r>
    </w:p>
    <w:p w14:paraId="2DC279E5" w14:textId="77777777" w:rsidR="00053EF2" w:rsidRPr="00A451C9" w:rsidRDefault="00053EF2" w:rsidP="00053EF2"/>
    <w:p w14:paraId="18CB0D14" w14:textId="77777777" w:rsidR="00D97847" w:rsidRPr="00A451C9" w:rsidRDefault="00D97847" w:rsidP="005D57FA">
      <w:pPr>
        <w:pStyle w:val="20"/>
      </w:pPr>
      <w:bookmarkStart w:id="154" w:name="_Toc139872446"/>
      <w:r w:rsidRPr="00A451C9">
        <w:t>Предложения по величине необходимых инвестиций для перевода открытой системы теплоснабжения (горячего водоснабжения) в закрытую систему горячего водоснабжения на каждом этапе</w:t>
      </w:r>
      <w:bookmarkEnd w:id="154"/>
    </w:p>
    <w:p w14:paraId="40C1654C" w14:textId="77777777" w:rsidR="009378C8" w:rsidRPr="00A451C9" w:rsidRDefault="009378C8" w:rsidP="00094E1C">
      <w:pPr>
        <w:pStyle w:val="S0"/>
        <w:spacing w:line="276" w:lineRule="auto"/>
      </w:pPr>
      <w:r w:rsidRPr="00A451C9">
        <w:t>Мероприятия по переводу открытой системы теплоснабжения (горячего водоснабжения) в закрытую систему горячего водоснабжения данной схемой не предусматривается.</w:t>
      </w:r>
    </w:p>
    <w:p w14:paraId="5657F4D1" w14:textId="77777777" w:rsidR="00053EF2" w:rsidRPr="00A451C9" w:rsidRDefault="00053EF2" w:rsidP="00053EF2"/>
    <w:p w14:paraId="0757D876" w14:textId="77777777" w:rsidR="00D97847" w:rsidRPr="00A451C9" w:rsidRDefault="00D97847" w:rsidP="005D57FA">
      <w:pPr>
        <w:pStyle w:val="20"/>
      </w:pPr>
      <w:bookmarkStart w:id="155" w:name="_Toc139872447"/>
      <w:r w:rsidRPr="00A451C9">
        <w:t>Оценка эффективности инвестиций по отдельным предложениям</w:t>
      </w:r>
      <w:bookmarkEnd w:id="155"/>
    </w:p>
    <w:p w14:paraId="5017D4DF" w14:textId="77777777" w:rsidR="0004434E" w:rsidRPr="00A451C9" w:rsidRDefault="0004434E" w:rsidP="0004434E">
      <w:r w:rsidRPr="00A451C9">
        <w:t>Эффективность инвестиционных затрат оценивается в соответствии с Методическими рекомендациями по оценке эффективности инвестиционных проектов, утвержденными Минэкономики РФ, Минфином РФ и Госстроем РФ от 21.06.1999 № ВК 477.</w:t>
      </w:r>
    </w:p>
    <w:p w14:paraId="3D4E5D15" w14:textId="77777777" w:rsidR="0004434E" w:rsidRPr="00A451C9" w:rsidRDefault="0004434E" w:rsidP="0004434E">
      <w:r w:rsidRPr="00A451C9">
        <w:t>В качестве критериев оценки эффективности инвестиций использованы:</w:t>
      </w:r>
    </w:p>
    <w:p w14:paraId="0255C1F4" w14:textId="77777777" w:rsidR="0004434E" w:rsidRPr="00A451C9" w:rsidRDefault="0004434E" w:rsidP="0004434E">
      <w:r w:rsidRPr="00A451C9">
        <w:t>•</w:t>
      </w:r>
      <w:r w:rsidRPr="00A451C9">
        <w:tab/>
        <w:t>чистый дисконтированный доход (NPV) – это разница между суммой денежного потока результатов от реализации проекта, генерируемых в течение прогнозируемого срока реализации проекта, и суммой денежного потока инвестиционных затрат, вызвавших получение данных результатов, дисконтированных на один момент времени;</w:t>
      </w:r>
    </w:p>
    <w:p w14:paraId="2EFE6085" w14:textId="77777777" w:rsidR="0004434E" w:rsidRPr="00A451C9" w:rsidRDefault="0004434E" w:rsidP="0004434E">
      <w:r w:rsidRPr="00A451C9">
        <w:t>•</w:t>
      </w:r>
      <w:r w:rsidRPr="00A451C9">
        <w:tab/>
        <w:t>индекс доходности – это размер дисконтированных результатов, приходящихся на единицу инвестиционных затрат, приведенных к тому же моменту времени;</w:t>
      </w:r>
    </w:p>
    <w:p w14:paraId="6FC98E9B" w14:textId="77777777" w:rsidR="0004434E" w:rsidRPr="00A451C9" w:rsidRDefault="0004434E" w:rsidP="0004434E">
      <w:r w:rsidRPr="00A451C9">
        <w:t>•</w:t>
      </w:r>
      <w:r w:rsidRPr="00A451C9">
        <w:tab/>
        <w:t>срок окупаемости – это время, требуемое для возврата первоначальных инвестиций за счет чистого денежного потока, получаемого от реализации инвестиционного проекта;</w:t>
      </w:r>
    </w:p>
    <w:p w14:paraId="2270BB4F" w14:textId="77777777" w:rsidR="0004434E" w:rsidRPr="00A451C9" w:rsidRDefault="0004434E" w:rsidP="0004434E">
      <w:r w:rsidRPr="00A451C9">
        <w:t>•</w:t>
      </w:r>
      <w:r w:rsidRPr="00A451C9">
        <w:tab/>
        <w:t>дисконтированный срок окупаемости – это период времени, в течение которого дисконтированная величина результатов покрывает инвестиционные затраты, их вызвавшие.</w:t>
      </w:r>
    </w:p>
    <w:p w14:paraId="59CE87DC" w14:textId="77777777" w:rsidR="00053EF2" w:rsidRPr="00A451C9" w:rsidRDefault="0004434E" w:rsidP="0004434E">
      <w:r w:rsidRPr="00A451C9">
        <w:t>В качестве эффекта от реализации мероприятий по строительству, реконструкции и техническому перевооружению источников тепловой энергии и тепловых сетей принимаются доходы по инвестиционной составляющей, экономия ресурсов и амортизация по вновь вводимому оборудованию. </w:t>
      </w:r>
    </w:p>
    <w:p w14:paraId="633EEBAB" w14:textId="77777777" w:rsidR="0004434E" w:rsidRPr="00A451C9" w:rsidRDefault="0004434E" w:rsidP="0004434E"/>
    <w:p w14:paraId="7FE3FCC6" w14:textId="77777777" w:rsidR="0095701A" w:rsidRPr="00A451C9" w:rsidRDefault="0095701A" w:rsidP="005D57FA">
      <w:pPr>
        <w:pStyle w:val="20"/>
      </w:pPr>
      <w:bookmarkStart w:id="156" w:name="_Toc139872448"/>
      <w:r w:rsidRPr="00A451C9">
        <w:lastRenderedPageBreak/>
        <w:t>Величина фактически ос</w:t>
      </w:r>
      <w:r w:rsidR="008721D0" w:rsidRPr="00A451C9">
        <w:t>уществлё</w:t>
      </w:r>
      <w:r w:rsidRPr="00A451C9">
        <w:t>нных инвестиций в строительство, реконструкцию, техническое перевооружение и (или) модернизацию объектов теплоснабжения за базовый период и базовый период актуализации</w:t>
      </w:r>
      <w:bookmarkEnd w:id="156"/>
    </w:p>
    <w:p w14:paraId="68652938" w14:textId="77777777" w:rsidR="00094E1C" w:rsidRPr="00A451C9" w:rsidRDefault="00094E1C" w:rsidP="00094E1C">
      <w:pPr>
        <w:pStyle w:val="S0"/>
        <w:spacing w:line="276" w:lineRule="auto"/>
      </w:pPr>
      <w:r w:rsidRPr="00A451C9">
        <w:t>За период актуализации схемы теплоснабжения осуществления мероприятий схемы теплоснабжения не зафиксировано.</w:t>
      </w:r>
    </w:p>
    <w:p w14:paraId="0BEB3BC3" w14:textId="77777777" w:rsidR="0095701A" w:rsidRPr="00A451C9" w:rsidRDefault="0095701A" w:rsidP="005904EF"/>
    <w:p w14:paraId="5A606953" w14:textId="77777777" w:rsidR="00E33FBE" w:rsidRPr="00A451C9" w:rsidRDefault="00E33FBE" w:rsidP="005D57FA">
      <w:pPr>
        <w:pStyle w:val="12"/>
      </w:pPr>
      <w:bookmarkStart w:id="157" w:name="_Toc139872449"/>
      <w:r w:rsidRPr="00A451C9">
        <w:lastRenderedPageBreak/>
        <w:t xml:space="preserve">Решение </w:t>
      </w:r>
      <w:r w:rsidR="0095701A" w:rsidRPr="00A451C9">
        <w:t>о присвоении статуса единой теплоснабжающей организации (организациям)</w:t>
      </w:r>
      <w:bookmarkEnd w:id="157"/>
    </w:p>
    <w:p w14:paraId="3FB58BEA" w14:textId="77777777" w:rsidR="00D97847" w:rsidRPr="00A451C9" w:rsidRDefault="00D97847" w:rsidP="005D57FA">
      <w:pPr>
        <w:pStyle w:val="20"/>
        <w:tabs>
          <w:tab w:val="num" w:pos="1276"/>
        </w:tabs>
      </w:pPr>
      <w:bookmarkStart w:id="158" w:name="_Toc139872450"/>
      <w:r w:rsidRPr="00A451C9">
        <w:t xml:space="preserve">Решение </w:t>
      </w:r>
      <w:r w:rsidR="0095701A" w:rsidRPr="00A451C9">
        <w:t>о присвоении статуса единой теплоснабжающей организации (организациям)</w:t>
      </w:r>
      <w:bookmarkEnd w:id="158"/>
    </w:p>
    <w:p w14:paraId="32C56607" w14:textId="77777777" w:rsidR="009378C8" w:rsidRPr="00A451C9" w:rsidRDefault="009378C8" w:rsidP="00504A88">
      <w:pPr>
        <w:pStyle w:val="S0"/>
        <w:spacing w:before="0" w:after="0" w:line="276" w:lineRule="auto"/>
      </w:pPr>
      <w:r w:rsidRPr="00A451C9">
        <w:t>Решение по установлению единой теплоснабжающей организации осуществляется на основании критериев определения единой теплоснабжающей организации, установленных в правилах организации теплоснабжения, утверждаемых Правительством Российской Федерации. В соответствии с п. 28 ст. 28 Федерального закона от 27.07.2010 г. № 190 – ФЗ «О теплоснабжении»: «Единая теплоснабжающая организация в системе теплоснабжения (далее - единая теплоснабжающая организация) – теплоснабжающая организация, которая определяется в схеме теплоснабжения федеральным органом исполнительной власти, уполномоченным Правительством Российской Федерации на реализацию государственной политики в сфере тепло- снабжения (далее – федеральный орган исполнительной власти, уполномоченный на реализацию государственной политики в сфере теплоснабжения), или органом местного самоуправления на основании критериев и в порядке, которые установлены правилами организации теплоснабжения, утвержденными Правительством Российской Федерации».</w:t>
      </w:r>
    </w:p>
    <w:p w14:paraId="59E7E219" w14:textId="26A148C3" w:rsidR="009378C8" w:rsidRPr="00A451C9" w:rsidRDefault="009378C8" w:rsidP="00504A88">
      <w:pPr>
        <w:pStyle w:val="S0"/>
        <w:spacing w:before="0" w:after="0" w:line="276" w:lineRule="auto"/>
      </w:pPr>
      <w:r w:rsidRPr="00A451C9">
        <w:t xml:space="preserve">В соответствии с п. 6 ст. 6 Федерального закона от 27.07.2010 г. № 190 – ФЗ «О теплоснабжении»: «К полномочиям органов местного самоуправления поселений, </w:t>
      </w:r>
      <w:r w:rsidR="00603CDA">
        <w:t>сель</w:t>
      </w:r>
      <w:r w:rsidRPr="00A451C9">
        <w:t xml:space="preserve">ских округов по организации теплоснабжения на соответствующих территориях относится утверждение схем теплоснабжения поселений, </w:t>
      </w:r>
      <w:r w:rsidR="00603CDA">
        <w:t>сель</w:t>
      </w:r>
      <w:r w:rsidRPr="00A451C9">
        <w:t>ских округов с численностью населения менее пятисот тысяч человек, в том числе определение единой теплоснабжающей организации».</w:t>
      </w:r>
    </w:p>
    <w:p w14:paraId="2FD9C4D5" w14:textId="77777777" w:rsidR="009378C8" w:rsidRPr="00A451C9" w:rsidRDefault="009378C8" w:rsidP="00504A88">
      <w:pPr>
        <w:pStyle w:val="S0"/>
        <w:spacing w:before="0" w:after="0" w:line="276" w:lineRule="auto"/>
      </w:pPr>
      <w:r w:rsidRPr="00A451C9">
        <w:t>Предложения по установлению единой теплоснабжающей организации осуществляются на основании критериев определения единой теплоснабжающей организации, установленных в правилах организации теплоснабжения, утверждаемых Правительством Российской Федерации. Предлагается использовать для этого нижеследующий раздел проекта Постановления Правительства Российской Федерации «Об утверждении правил организации теплоснабжения», предложенный к утверждению Правительством Российской Федерации в соответствии с п.1 ст. 4 Федерального закона от 27.07.2010 г. № 190-ФЗ «О теплоснабжении».</w:t>
      </w:r>
    </w:p>
    <w:p w14:paraId="5060DA7F" w14:textId="77777777" w:rsidR="009378C8" w:rsidRPr="00A451C9" w:rsidRDefault="009378C8" w:rsidP="00504A88">
      <w:pPr>
        <w:pStyle w:val="S0"/>
        <w:spacing w:before="0" w:after="0" w:line="276" w:lineRule="auto"/>
      </w:pPr>
      <w:r w:rsidRPr="00A451C9">
        <w:t xml:space="preserve">Критерии и порядок определения единой теплоснабжающей организации: </w:t>
      </w:r>
    </w:p>
    <w:p w14:paraId="2EAB200A" w14:textId="1A3B24DF" w:rsidR="009378C8" w:rsidRPr="00A451C9" w:rsidRDefault="009378C8" w:rsidP="00504A88">
      <w:pPr>
        <w:pStyle w:val="S0"/>
        <w:spacing w:before="0" w:after="0" w:line="276" w:lineRule="auto"/>
      </w:pPr>
      <w:r w:rsidRPr="00A451C9">
        <w:t xml:space="preserve">1. Статус единой теплоснабжающей организации присваивается органом местного самоуправления или федеральным органом исполнительной власти (далее – уполномоченные органы) при утверждении схемы теплоснабжения поселения, </w:t>
      </w:r>
      <w:r w:rsidR="00DD7634">
        <w:t>сел</w:t>
      </w:r>
      <w:r w:rsidR="00603CDA">
        <w:t>ь</w:t>
      </w:r>
      <w:r w:rsidRPr="00A451C9">
        <w:t>ского округа, а в случае смены единой теплоснабжающей организации – при актуализации схемы теплоснабжения.</w:t>
      </w:r>
    </w:p>
    <w:p w14:paraId="75F8FAAB" w14:textId="77777777" w:rsidR="009378C8" w:rsidRPr="00A451C9" w:rsidRDefault="009378C8" w:rsidP="00504A88">
      <w:pPr>
        <w:pStyle w:val="S0"/>
        <w:spacing w:before="0" w:after="0" w:line="276" w:lineRule="auto"/>
      </w:pPr>
      <w:r w:rsidRPr="00A451C9">
        <w:t>2. В проекте схемы теплоснабжения должны быть определены границы зон деятельности единой теплоснабжающей организации (организаций). Границы зоны (зон) деятельности единой теплоснабжающей организации (организаций) определяются границами системы тепло</w:t>
      </w:r>
      <w:bookmarkStart w:id="159" w:name="_Toc503949006"/>
      <w:bookmarkStart w:id="160" w:name="_Toc503949232"/>
      <w:bookmarkStart w:id="161" w:name="_Toc503949454"/>
      <w:bookmarkStart w:id="162" w:name="_Toc503963722"/>
      <w:bookmarkStart w:id="163" w:name="_Toc505852668"/>
      <w:bookmarkEnd w:id="159"/>
      <w:bookmarkEnd w:id="160"/>
      <w:bookmarkEnd w:id="161"/>
      <w:bookmarkEnd w:id="162"/>
      <w:bookmarkEnd w:id="163"/>
      <w:r w:rsidRPr="00A451C9">
        <w:t>снабжения, в отношении которой присваивается соответствующий статус.</w:t>
      </w:r>
    </w:p>
    <w:p w14:paraId="6BB5668F" w14:textId="058074CD" w:rsidR="009378C8" w:rsidRPr="00A451C9" w:rsidRDefault="009378C8" w:rsidP="00504A88">
      <w:pPr>
        <w:pStyle w:val="S0"/>
        <w:spacing w:before="0" w:after="0" w:line="276" w:lineRule="auto"/>
      </w:pPr>
      <w:r w:rsidRPr="00A451C9">
        <w:t xml:space="preserve"> В случае, если на территории поселения, </w:t>
      </w:r>
      <w:r w:rsidR="00603CDA">
        <w:t>сель</w:t>
      </w:r>
      <w:r w:rsidRPr="00A451C9">
        <w:t>ского округа существуют несколько систем теплоснабжения, уполномоченные органы вправе:</w:t>
      </w:r>
    </w:p>
    <w:p w14:paraId="292C6048" w14:textId="4563DE7A" w:rsidR="009378C8" w:rsidRPr="00A451C9" w:rsidRDefault="009378C8" w:rsidP="00504A88">
      <w:pPr>
        <w:pStyle w:val="S0"/>
        <w:spacing w:before="0" w:after="0" w:line="276" w:lineRule="auto"/>
      </w:pPr>
      <w:r w:rsidRPr="00A451C9">
        <w:lastRenderedPageBreak/>
        <w:t xml:space="preserve">− определить единую теплоснабжающую организацию (организации) в каждой из систем теплоснабжения, расположенных в границах поселения, </w:t>
      </w:r>
      <w:r w:rsidR="00603CDA">
        <w:t>сельского</w:t>
      </w:r>
      <w:r w:rsidRPr="00A451C9">
        <w:t xml:space="preserve"> округа;</w:t>
      </w:r>
    </w:p>
    <w:p w14:paraId="26766607" w14:textId="77777777" w:rsidR="009378C8" w:rsidRPr="00A451C9" w:rsidRDefault="009378C8" w:rsidP="00504A88">
      <w:pPr>
        <w:pStyle w:val="S0"/>
        <w:spacing w:before="0" w:after="0" w:line="276" w:lineRule="auto"/>
      </w:pPr>
      <w:r w:rsidRPr="00A451C9">
        <w:t xml:space="preserve"> − определить на несколько систем теплоснабжения единую теплоснабжающую организацию, если такая организация владеет на праве собственности или ином законном основании источниками тепловой энергии и (или) тепловыми сетями в каждой из систем теплоснабжения, входящей в зону ее деятельности.</w:t>
      </w:r>
    </w:p>
    <w:p w14:paraId="2734D30A" w14:textId="74AE98F0" w:rsidR="009378C8" w:rsidRPr="00A451C9" w:rsidRDefault="009378C8" w:rsidP="00504A88">
      <w:pPr>
        <w:pStyle w:val="S0"/>
        <w:spacing w:before="0" w:after="0" w:line="276" w:lineRule="auto"/>
      </w:pPr>
      <w:r w:rsidRPr="00A451C9">
        <w:t xml:space="preserve">3. Для присвоения статуса единой теплоснабжающей организации впервые на территории поселения, </w:t>
      </w:r>
      <w:r w:rsidR="00603CDA">
        <w:t>сель</w:t>
      </w:r>
      <w:r w:rsidRPr="00A451C9">
        <w:t xml:space="preserve">ского округа, лица, владеющие на праве собственности или ином законном основании источниками тепловой энергии и (или) тепловыми сетями на территории поселения, </w:t>
      </w:r>
      <w:r w:rsidR="00603CDA">
        <w:t>сель</w:t>
      </w:r>
      <w:r w:rsidRPr="00A451C9">
        <w:t xml:space="preserve">ского округа вправе подать в течение одного месяца с даты размещения на сайте поселения, </w:t>
      </w:r>
      <w:r w:rsidR="00603CDA">
        <w:t>сель</w:t>
      </w:r>
      <w:r w:rsidRPr="00A451C9">
        <w:t xml:space="preserve">ского округа, </w:t>
      </w:r>
      <w:r w:rsidR="00344173">
        <w:t>поселка</w:t>
      </w:r>
      <w:r w:rsidRPr="00A451C9">
        <w:t xml:space="preserve"> федерального значения проекта схемы теплоснабжения в орган местного самоуправления заявки на присвоение статуса единой теплоснабжающей организации с указанием зоны деятельности, в которой указанные лица планируют исполнять функции единой теплоснабжающей организации. Орган местного самоуправления обязан разместить сведения о принятых заявках на сайте поселения, </w:t>
      </w:r>
      <w:r w:rsidR="00603CDA">
        <w:t>сель</w:t>
      </w:r>
      <w:r w:rsidRPr="00A451C9">
        <w:t>ского округа.</w:t>
      </w:r>
    </w:p>
    <w:p w14:paraId="3090FED3" w14:textId="77777777" w:rsidR="009378C8" w:rsidRPr="00A451C9" w:rsidRDefault="009378C8" w:rsidP="00504A88">
      <w:pPr>
        <w:pStyle w:val="S0"/>
        <w:spacing w:before="0" w:after="0" w:line="276" w:lineRule="auto"/>
      </w:pPr>
      <w:r w:rsidRPr="00A451C9">
        <w:t>4. В случае, если в отношении одной зоны деятельности единой теплоснабжающей организации подана одна заявка от лица, владеющего на праве собственности или ином законном основании источниками тепловой энергии и (или) тепловыми сетями в соответствующей системе теплоснабжения, то статус единой теплоснабжающей организации присваивается указанному лицу. В случае, если в отношении одной зоны деятельности единой теплоснабжающей организации подано несколько заявок от лиц, владеющих на праве собственности или ином законном основании источниками тепловой энергии и (или) тепловыми сетями в соответствующей системе теплоснабжения, орган местного самоуправления присваивает статус единой теплоснабжающей организации в соответствии с критериями настоящих Правил.</w:t>
      </w:r>
    </w:p>
    <w:p w14:paraId="458CB679" w14:textId="77777777" w:rsidR="009378C8" w:rsidRPr="00A451C9" w:rsidRDefault="009378C8" w:rsidP="00504A88">
      <w:pPr>
        <w:pStyle w:val="S0"/>
        <w:spacing w:before="0" w:after="0" w:line="276" w:lineRule="auto"/>
      </w:pPr>
      <w:r w:rsidRPr="00A451C9">
        <w:t>5. Критериями определения единой теплоснабжающей организации являются:</w:t>
      </w:r>
    </w:p>
    <w:p w14:paraId="42412749" w14:textId="77777777" w:rsidR="009378C8" w:rsidRPr="00A451C9" w:rsidRDefault="009378C8" w:rsidP="00504A88">
      <w:pPr>
        <w:pStyle w:val="S0"/>
        <w:spacing w:before="0" w:after="0" w:line="276" w:lineRule="auto"/>
      </w:pPr>
      <w:r w:rsidRPr="00A451C9">
        <w:t xml:space="preserve"> − владение на праве собственности или ином законном основании источниками тепловой энергии с наибольшей совокупной установленной тепловой мощностью в границах зоны деятельности единой теплоснабжающей организации или тепловыми сетями, к которым непосредственно подключены источники тепловой энергии с наибольшей совокупной установленной тепловой мощностью в границах зоны деятельности единой теплоснабжающей организации;</w:t>
      </w:r>
    </w:p>
    <w:p w14:paraId="588CE180" w14:textId="77777777" w:rsidR="009378C8" w:rsidRPr="00A451C9" w:rsidRDefault="009378C8" w:rsidP="00504A88">
      <w:pPr>
        <w:pStyle w:val="S0"/>
        <w:spacing w:before="0" w:after="0" w:line="276" w:lineRule="auto"/>
      </w:pPr>
      <w:r w:rsidRPr="00A451C9">
        <w:t xml:space="preserve"> − размер уставного (складочного) капитала хозяйственного товарищества или общества, уставного фонда унитарного предприятия должен быть не менее остаточной балансовой стоимости источников тепловой энергии и тепловых сетей, которыми указанная организация владеет на праве собственности или ином законном основании в границах зоны деятельности единой теплоснабжающей организации. Размер уставного капитала и остаточная балансовая стоимость имущества определяются по данным бухгалтерской отчетности на последнюю отчетную дату перед подачей заявки на присвоение статуса единой теплоснабжающей организации.</w:t>
      </w:r>
    </w:p>
    <w:p w14:paraId="2FB3DE5E" w14:textId="77777777" w:rsidR="009378C8" w:rsidRPr="00A451C9" w:rsidRDefault="009378C8" w:rsidP="00504A88">
      <w:pPr>
        <w:pStyle w:val="S0"/>
        <w:spacing w:before="0" w:after="0" w:line="276" w:lineRule="auto"/>
      </w:pPr>
      <w:r w:rsidRPr="00A451C9">
        <w:t xml:space="preserve">6. В случае, если в отношении одной зоны деятельности единой теплоснабжающей организации подано более одной заявки на присвоение соответствующего статуса от лиц, соответствующих критериям, установленным настоящими Правилами, статус единой теплоснабжающей организации присваивается организации, способной в лучшей мере обеспечить надежность теплоснабжения в соответствующей системе теплоснабжения. </w:t>
      </w:r>
      <w:r w:rsidRPr="00A451C9">
        <w:lastRenderedPageBreak/>
        <w:t xml:space="preserve">Способность обеспечить надежность теплоснабжения определяется наличием у организации технических возможностей и квалифицированного персонала по наладке, мониторингу, диспетчеризации, переключениям и оперативному управлению гидравлическими режимами, и обосновывается в схеме теплоснабжения. </w:t>
      </w:r>
    </w:p>
    <w:p w14:paraId="22668116" w14:textId="77777777" w:rsidR="009378C8" w:rsidRPr="00A451C9" w:rsidRDefault="009378C8" w:rsidP="00504A88">
      <w:pPr>
        <w:pStyle w:val="S0"/>
        <w:spacing w:before="0" w:after="0" w:line="276" w:lineRule="auto"/>
      </w:pPr>
      <w:r w:rsidRPr="00A451C9">
        <w:t>7. В случае если в отношении зоны деятельности единой теплоснабжающей организации не подано ни одной заявки на присвоение соответствующего статуса, статус единой теплоснабжающей организации присваивается организации, владеющей в соответствующей зоне деятельности источниками тепловой энергии и (или) тепловыми сетями, и соответствующей критериям настоящих Правил.</w:t>
      </w:r>
    </w:p>
    <w:p w14:paraId="5172E0AA" w14:textId="77777777" w:rsidR="009378C8" w:rsidRPr="00A451C9" w:rsidRDefault="009378C8" w:rsidP="00504A88">
      <w:pPr>
        <w:pStyle w:val="S0"/>
        <w:spacing w:before="0" w:after="0" w:line="276" w:lineRule="auto"/>
      </w:pPr>
      <w:r w:rsidRPr="00A451C9">
        <w:t xml:space="preserve">8. Единая теплоснабжающая организация при осуществлении своей деятельности обязана: − заключать и надлежаще исполнять договоры теплоснабжения со всеми обратившимися к ней потребителями тепловой энергии в своей зоне деятельности; − осуществлять мониторинг реализации схемы теплоснабжения и подавать в орган, утвердивший схему теплоснабжения, отчеты о реализации, включая предложения по актуализации схемы теплоснабжения; </w:t>
      </w:r>
    </w:p>
    <w:p w14:paraId="3F21B206" w14:textId="77777777" w:rsidR="009378C8" w:rsidRPr="00A451C9" w:rsidRDefault="009378C8" w:rsidP="00504A88">
      <w:pPr>
        <w:pStyle w:val="S0"/>
        <w:spacing w:before="0" w:after="0" w:line="276" w:lineRule="auto"/>
      </w:pPr>
      <w:r w:rsidRPr="00A451C9">
        <w:t xml:space="preserve">− надлежащим образом исполнять обязательства перед иными теплоснабжающими и теплосетевыми организациями в зоне своей деятельности; </w:t>
      </w:r>
    </w:p>
    <w:p w14:paraId="0AB768F9" w14:textId="55E6AF19" w:rsidR="009378C8" w:rsidRPr="00A451C9" w:rsidRDefault="009378C8" w:rsidP="00504A88">
      <w:pPr>
        <w:pStyle w:val="S0"/>
        <w:spacing w:before="0" w:after="0" w:line="276" w:lineRule="auto"/>
      </w:pPr>
      <w:r w:rsidRPr="00A451C9">
        <w:t>− осуществлять контроль режимов потребления тепловой энергии в зоне своей деятельности. Таким образом</w:t>
      </w:r>
      <w:r w:rsidRPr="00A451C9">
        <w:rPr>
          <w:iCs/>
        </w:rPr>
        <w:t xml:space="preserve">, </w:t>
      </w:r>
      <w:r w:rsidRPr="00A451C9">
        <w:t>на основании критериев определения единой теплоснабжающей организации</w:t>
      </w:r>
      <w:r w:rsidRPr="00A451C9">
        <w:rPr>
          <w:iCs/>
        </w:rPr>
        <w:t xml:space="preserve">, </w:t>
      </w:r>
      <w:r w:rsidRPr="00A451C9">
        <w:t>установленных Постановлением РФ от 08.08.2012 г. № 808 «Об организации теплоснабжения в Российской Федерации</w:t>
      </w:r>
      <w:r w:rsidRPr="00A451C9">
        <w:rPr>
          <w:iCs/>
        </w:rPr>
        <w:t xml:space="preserve">», </w:t>
      </w:r>
      <w:r w:rsidRPr="00A451C9">
        <w:t xml:space="preserve">в </w:t>
      </w:r>
      <w:r w:rsidR="00C71E89">
        <w:t>п</w:t>
      </w:r>
      <w:r w:rsidR="00E34D23" w:rsidRPr="00A451C9">
        <w:t xml:space="preserve">. </w:t>
      </w:r>
      <w:r w:rsidR="00344173">
        <w:t>Красногорский</w:t>
      </w:r>
      <w:r w:rsidRPr="00A451C9">
        <w:t xml:space="preserve"> в качестве единой теплоснабжающей организации </w:t>
      </w:r>
      <w:r w:rsidR="00EA7804" w:rsidRPr="00A451C9">
        <w:t xml:space="preserve">определена </w:t>
      </w:r>
      <w:r w:rsidR="00C71E89" w:rsidRPr="002C6B6A">
        <w:t>МКОУ «Красногорская ООШ»</w:t>
      </w:r>
      <w:r w:rsidR="00C71E89">
        <w:t>.</w:t>
      </w:r>
    </w:p>
    <w:p w14:paraId="3942D54D" w14:textId="77777777" w:rsidR="00053EF2" w:rsidRPr="00A451C9" w:rsidRDefault="00053EF2" w:rsidP="00053EF2"/>
    <w:p w14:paraId="53FDB154" w14:textId="77777777" w:rsidR="00D97847" w:rsidRPr="00A451C9" w:rsidRDefault="00D97847" w:rsidP="005D57FA">
      <w:pPr>
        <w:pStyle w:val="20"/>
        <w:tabs>
          <w:tab w:val="num" w:pos="1276"/>
        </w:tabs>
      </w:pPr>
      <w:bookmarkStart w:id="164" w:name="_Toc139872451"/>
      <w:r w:rsidRPr="00A451C9">
        <w:t>Реестр зон деятельности единой теплоснабжающей организации (организаций)</w:t>
      </w:r>
      <w:bookmarkEnd w:id="164"/>
    </w:p>
    <w:p w14:paraId="4688D2DC" w14:textId="77777777" w:rsidR="009378C8" w:rsidRPr="00A451C9" w:rsidRDefault="009378C8" w:rsidP="009378C8">
      <w:r w:rsidRPr="00A451C9">
        <w:t>Реестр единых теплоснабжающих организаций (далее - ЕТО), содержащий перечень систем теплоснабжения, представлен в таблице 1</w:t>
      </w:r>
      <w:r w:rsidR="00504A88" w:rsidRPr="00A451C9">
        <w:t>0</w:t>
      </w:r>
      <w:r w:rsidRPr="00A451C9">
        <w:t>.</w:t>
      </w:r>
      <w:r w:rsidR="00504A88" w:rsidRPr="00A451C9">
        <w:t>1</w:t>
      </w:r>
      <w:r w:rsidRPr="00A451C9">
        <w:t>.</w:t>
      </w:r>
    </w:p>
    <w:p w14:paraId="0A0E189E" w14:textId="57BCD825" w:rsidR="009378C8" w:rsidRPr="00A451C9" w:rsidRDefault="009378C8" w:rsidP="00A451C9">
      <w:pPr>
        <w:pStyle w:val="ae"/>
        <w:spacing w:after="0" w:line="276" w:lineRule="auto"/>
        <w:jc w:val="both"/>
        <w:rPr>
          <w:b w:val="0"/>
          <w:sz w:val="24"/>
        </w:rPr>
      </w:pPr>
      <w:bookmarkStart w:id="165" w:name="_Ref41306002"/>
      <w:bookmarkStart w:id="166" w:name="_Toc53993073"/>
      <w:bookmarkStart w:id="167" w:name="_Toc93056857"/>
      <w:bookmarkStart w:id="168" w:name="_Toc97034565"/>
      <w:bookmarkStart w:id="169" w:name="_Toc139872493"/>
      <w:r w:rsidRPr="00A451C9">
        <w:rPr>
          <w:b w:val="0"/>
          <w:sz w:val="24"/>
        </w:rPr>
        <w:t xml:space="preserve">Таблица </w:t>
      </w:r>
      <w:r w:rsidR="007806CE" w:rsidRPr="00A451C9">
        <w:rPr>
          <w:b w:val="0"/>
          <w:sz w:val="24"/>
        </w:rPr>
        <w:fldChar w:fldCharType="begin"/>
      </w:r>
      <w:r w:rsidR="007806CE" w:rsidRPr="00A451C9">
        <w:rPr>
          <w:b w:val="0"/>
          <w:sz w:val="24"/>
        </w:rPr>
        <w:instrText xml:space="preserve"> STYLEREF 1 \s </w:instrText>
      </w:r>
      <w:r w:rsidR="007806CE" w:rsidRPr="00A451C9">
        <w:rPr>
          <w:b w:val="0"/>
          <w:sz w:val="24"/>
        </w:rPr>
        <w:fldChar w:fldCharType="separate"/>
      </w:r>
      <w:r w:rsidR="008434D0">
        <w:rPr>
          <w:b w:val="0"/>
          <w:noProof/>
          <w:sz w:val="24"/>
        </w:rPr>
        <w:t>10</w:t>
      </w:r>
      <w:r w:rsidR="007806CE" w:rsidRPr="00A451C9">
        <w:rPr>
          <w:b w:val="0"/>
          <w:sz w:val="24"/>
        </w:rPr>
        <w:fldChar w:fldCharType="end"/>
      </w:r>
      <w:r w:rsidR="007806CE" w:rsidRPr="00A451C9">
        <w:rPr>
          <w:b w:val="0"/>
          <w:sz w:val="24"/>
        </w:rPr>
        <w:t>.</w:t>
      </w:r>
      <w:r w:rsidR="007806CE" w:rsidRPr="00A451C9">
        <w:rPr>
          <w:b w:val="0"/>
          <w:sz w:val="24"/>
        </w:rPr>
        <w:fldChar w:fldCharType="begin"/>
      </w:r>
      <w:r w:rsidR="007806CE" w:rsidRPr="00A451C9">
        <w:rPr>
          <w:b w:val="0"/>
          <w:sz w:val="24"/>
        </w:rPr>
        <w:instrText xml:space="preserve"> SEQ Таблица \* ARABIC \s 1 </w:instrText>
      </w:r>
      <w:r w:rsidR="007806CE" w:rsidRPr="00A451C9">
        <w:rPr>
          <w:b w:val="0"/>
          <w:sz w:val="24"/>
        </w:rPr>
        <w:fldChar w:fldCharType="separate"/>
      </w:r>
      <w:r w:rsidR="008434D0">
        <w:rPr>
          <w:b w:val="0"/>
          <w:noProof/>
          <w:sz w:val="24"/>
        </w:rPr>
        <w:t>1</w:t>
      </w:r>
      <w:r w:rsidR="007806CE" w:rsidRPr="00A451C9">
        <w:rPr>
          <w:b w:val="0"/>
          <w:sz w:val="24"/>
        </w:rPr>
        <w:fldChar w:fldCharType="end"/>
      </w:r>
      <w:bookmarkEnd w:id="165"/>
      <w:r w:rsidRPr="00A451C9">
        <w:rPr>
          <w:b w:val="0"/>
          <w:sz w:val="24"/>
        </w:rPr>
        <w:t xml:space="preserve"> Реестр единых теплоснабжающих организаций, содержащий перечень систем теплоснабжения</w:t>
      </w:r>
      <w:bookmarkEnd w:id="166"/>
      <w:bookmarkEnd w:id="167"/>
      <w:bookmarkEnd w:id="168"/>
      <w:bookmarkEnd w:id="169"/>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2"/>
        <w:gridCol w:w="3928"/>
        <w:gridCol w:w="2538"/>
        <w:gridCol w:w="2016"/>
      </w:tblGrid>
      <w:tr w:rsidR="00374FF4" w:rsidRPr="009F2565" w14:paraId="0F18CE53" w14:textId="77777777" w:rsidTr="00374FF4">
        <w:trPr>
          <w:trHeight w:val="20"/>
          <w:jc w:val="center"/>
        </w:trPr>
        <w:tc>
          <w:tcPr>
            <w:tcW w:w="461" w:type="pct"/>
            <w:vAlign w:val="center"/>
          </w:tcPr>
          <w:p w14:paraId="29E6E43E" w14:textId="77777777" w:rsidR="00374FF4" w:rsidRPr="009F2565" w:rsidRDefault="00374FF4" w:rsidP="00603CDA">
            <w:pPr>
              <w:spacing w:line="240" w:lineRule="auto"/>
              <w:ind w:firstLine="0"/>
              <w:jc w:val="center"/>
              <w:rPr>
                <w:rFonts w:cs="Times New Roman"/>
                <w:sz w:val="20"/>
                <w:szCs w:val="20"/>
              </w:rPr>
            </w:pPr>
            <w:r w:rsidRPr="009F2565">
              <w:rPr>
                <w:rFonts w:cs="Times New Roman"/>
                <w:sz w:val="20"/>
                <w:szCs w:val="20"/>
              </w:rPr>
              <w:t>№п/п</w:t>
            </w:r>
          </w:p>
        </w:tc>
        <w:tc>
          <w:tcPr>
            <w:tcW w:w="2102" w:type="pct"/>
            <w:shd w:val="clear" w:color="auto" w:fill="auto"/>
            <w:vAlign w:val="center"/>
            <w:hideMark/>
          </w:tcPr>
          <w:p w14:paraId="19CED539" w14:textId="77777777" w:rsidR="00374FF4" w:rsidRPr="009F2565" w:rsidRDefault="00374FF4" w:rsidP="00603CDA">
            <w:pPr>
              <w:spacing w:line="240" w:lineRule="auto"/>
              <w:ind w:firstLine="0"/>
              <w:jc w:val="center"/>
              <w:rPr>
                <w:rFonts w:cs="Times New Roman"/>
                <w:sz w:val="20"/>
                <w:szCs w:val="20"/>
              </w:rPr>
            </w:pPr>
            <w:r w:rsidRPr="009F2565">
              <w:rPr>
                <w:rFonts w:cs="Times New Roman"/>
                <w:sz w:val="20"/>
                <w:szCs w:val="20"/>
              </w:rPr>
              <w:t>Теплоисточники, работающие в системе теплоснабжения</w:t>
            </w:r>
          </w:p>
        </w:tc>
        <w:tc>
          <w:tcPr>
            <w:tcW w:w="1358" w:type="pct"/>
          </w:tcPr>
          <w:p w14:paraId="60809341" w14:textId="443E247E" w:rsidR="00374FF4" w:rsidRPr="009F2565" w:rsidRDefault="00374FF4" w:rsidP="00603CDA">
            <w:pPr>
              <w:spacing w:line="240" w:lineRule="auto"/>
              <w:ind w:firstLine="0"/>
              <w:jc w:val="center"/>
              <w:rPr>
                <w:rFonts w:cs="Times New Roman"/>
                <w:sz w:val="20"/>
                <w:szCs w:val="20"/>
              </w:rPr>
            </w:pPr>
            <w:r w:rsidRPr="009F2565">
              <w:rPr>
                <w:rFonts w:cs="Times New Roman"/>
                <w:sz w:val="20"/>
                <w:szCs w:val="20"/>
              </w:rPr>
              <w:t>Наименование ресурсоснабжающей организации</w:t>
            </w:r>
          </w:p>
        </w:tc>
        <w:tc>
          <w:tcPr>
            <w:tcW w:w="1079" w:type="pct"/>
          </w:tcPr>
          <w:p w14:paraId="4F63168C" w14:textId="27BFCB17" w:rsidR="00374FF4" w:rsidRPr="009F2565" w:rsidRDefault="00374FF4" w:rsidP="00603CDA">
            <w:pPr>
              <w:spacing w:line="240" w:lineRule="auto"/>
              <w:ind w:firstLine="0"/>
              <w:jc w:val="center"/>
              <w:rPr>
                <w:rFonts w:cs="Times New Roman"/>
                <w:sz w:val="20"/>
                <w:szCs w:val="20"/>
              </w:rPr>
            </w:pPr>
            <w:r w:rsidRPr="009F2565">
              <w:rPr>
                <w:rFonts w:cs="Times New Roman"/>
                <w:sz w:val="20"/>
                <w:szCs w:val="20"/>
              </w:rPr>
              <w:t>Наименование ЕТО</w:t>
            </w:r>
          </w:p>
        </w:tc>
      </w:tr>
      <w:tr w:rsidR="00374FF4" w:rsidRPr="009F2565" w14:paraId="0F1C42EB" w14:textId="77777777" w:rsidTr="00C71E89">
        <w:trPr>
          <w:trHeight w:val="243"/>
          <w:jc w:val="center"/>
        </w:trPr>
        <w:tc>
          <w:tcPr>
            <w:tcW w:w="461" w:type="pct"/>
            <w:vAlign w:val="center"/>
          </w:tcPr>
          <w:p w14:paraId="69A3C34D" w14:textId="135425D4" w:rsidR="00374FF4" w:rsidRPr="009F2565" w:rsidRDefault="00374FF4" w:rsidP="00374FF4">
            <w:pPr>
              <w:pStyle w:val="afb"/>
              <w:rPr>
                <w:rFonts w:eastAsiaTheme="minorHAnsi"/>
                <w:szCs w:val="20"/>
              </w:rPr>
            </w:pPr>
            <w:r>
              <w:rPr>
                <w:szCs w:val="20"/>
              </w:rPr>
              <w:t>1</w:t>
            </w:r>
          </w:p>
        </w:tc>
        <w:tc>
          <w:tcPr>
            <w:tcW w:w="2102" w:type="pct"/>
            <w:shd w:val="clear" w:color="auto" w:fill="auto"/>
            <w:vAlign w:val="center"/>
          </w:tcPr>
          <w:p w14:paraId="4A884719" w14:textId="1BCCEA97" w:rsidR="00374FF4" w:rsidRPr="009F2565" w:rsidRDefault="00374FF4" w:rsidP="00374FF4">
            <w:pPr>
              <w:spacing w:line="240" w:lineRule="auto"/>
              <w:ind w:firstLine="0"/>
              <w:jc w:val="left"/>
              <w:rPr>
                <w:rFonts w:cs="Times New Roman"/>
                <w:sz w:val="20"/>
                <w:szCs w:val="20"/>
              </w:rPr>
            </w:pPr>
            <w:r w:rsidRPr="005F32F0">
              <w:rPr>
                <w:rFonts w:cs="Times New Roman"/>
                <w:sz w:val="20"/>
                <w:szCs w:val="20"/>
              </w:rPr>
              <w:t xml:space="preserve">Котельная (Школьная, </w:t>
            </w:r>
            <w:r w:rsidR="0090517E">
              <w:rPr>
                <w:rFonts w:cs="Times New Roman"/>
                <w:sz w:val="20"/>
                <w:szCs w:val="20"/>
              </w:rPr>
              <w:t>9</w:t>
            </w:r>
            <w:r w:rsidRPr="005F32F0">
              <w:rPr>
                <w:rFonts w:cs="Times New Roman"/>
                <w:sz w:val="20"/>
                <w:szCs w:val="20"/>
              </w:rPr>
              <w:t>)</w:t>
            </w:r>
          </w:p>
        </w:tc>
        <w:tc>
          <w:tcPr>
            <w:tcW w:w="1358" w:type="pct"/>
            <w:vAlign w:val="center"/>
          </w:tcPr>
          <w:p w14:paraId="2D2023D4" w14:textId="77856C24" w:rsidR="00374FF4" w:rsidRPr="00CB7DBB" w:rsidRDefault="0090517E" w:rsidP="00374FF4">
            <w:pPr>
              <w:pStyle w:val="afb"/>
              <w:rPr>
                <w:szCs w:val="20"/>
              </w:rPr>
            </w:pPr>
            <w:r w:rsidRPr="002C6B6A">
              <w:t>МКОУ «Красногорская ООШ»</w:t>
            </w:r>
          </w:p>
        </w:tc>
        <w:tc>
          <w:tcPr>
            <w:tcW w:w="1079" w:type="pct"/>
            <w:vAlign w:val="center"/>
          </w:tcPr>
          <w:p w14:paraId="6139171B" w14:textId="696BC151" w:rsidR="00374FF4" w:rsidRPr="00CB7DBB" w:rsidRDefault="0090517E" w:rsidP="00374FF4">
            <w:pPr>
              <w:pStyle w:val="afb"/>
              <w:rPr>
                <w:szCs w:val="20"/>
              </w:rPr>
            </w:pPr>
            <w:r w:rsidRPr="002C6B6A">
              <w:t>МКОУ «Красногорская ООШ»</w:t>
            </w:r>
          </w:p>
        </w:tc>
      </w:tr>
    </w:tbl>
    <w:p w14:paraId="2A0C20F8" w14:textId="77777777" w:rsidR="00053EF2" w:rsidRPr="00A451C9" w:rsidRDefault="00053EF2" w:rsidP="00053EF2"/>
    <w:p w14:paraId="2E599074" w14:textId="77777777" w:rsidR="00D97847" w:rsidRPr="00A451C9" w:rsidRDefault="0095701A" w:rsidP="005D57FA">
      <w:pPr>
        <w:pStyle w:val="20"/>
        <w:tabs>
          <w:tab w:val="num" w:pos="1276"/>
        </w:tabs>
      </w:pPr>
      <w:bookmarkStart w:id="170" w:name="_Toc139872452"/>
      <w:r w:rsidRPr="00A451C9">
        <w:t>Основания, в том числе критерии, в соответствии с которыми теплоснабжающей организации присвоен статус единой теплоснабжающей организации</w:t>
      </w:r>
      <w:bookmarkEnd w:id="170"/>
    </w:p>
    <w:p w14:paraId="3D077B1F" w14:textId="77777777" w:rsidR="009378C8" w:rsidRPr="00A451C9" w:rsidRDefault="009378C8" w:rsidP="00504A88">
      <w:pPr>
        <w:pStyle w:val="S0"/>
        <w:spacing w:before="0" w:after="0" w:line="276" w:lineRule="auto"/>
      </w:pPr>
      <w:r w:rsidRPr="00A451C9">
        <w:t>Критерии и порядок определения единой теплоснабжающей организации установлены Постановлением Правительства Российской Федерации от 08.08.2012 №808 «Об организации теплоснабжения в Российской Федерации и о внесении изменений в некоторые акты Правительства Российской Федерации».</w:t>
      </w:r>
    </w:p>
    <w:p w14:paraId="630B2AF4" w14:textId="77777777" w:rsidR="009378C8" w:rsidRPr="00A451C9" w:rsidRDefault="009378C8" w:rsidP="00504A88">
      <w:pPr>
        <w:pStyle w:val="S0"/>
        <w:spacing w:before="0" w:after="0" w:line="276" w:lineRule="auto"/>
      </w:pPr>
      <w:r w:rsidRPr="00A451C9">
        <w:t xml:space="preserve">В соответствии с требованиями документа: </w:t>
      </w:r>
    </w:p>
    <w:p w14:paraId="3E7BB28D" w14:textId="568F6E04" w:rsidR="009378C8" w:rsidRPr="00A451C9" w:rsidRDefault="009378C8" w:rsidP="00504A88">
      <w:pPr>
        <w:pStyle w:val="S0"/>
        <w:spacing w:before="0" w:after="0" w:line="276" w:lineRule="auto"/>
      </w:pPr>
      <w:r w:rsidRPr="00A451C9">
        <w:t xml:space="preserve">Статус единой теплоснабжающей организации присваивается теплоснабжающей и (или) теплосетевой организации решением федерального органа исполнительной власти (в отношении </w:t>
      </w:r>
      <w:r w:rsidR="00DD7634">
        <w:t>сел</w:t>
      </w:r>
      <w:r w:rsidR="0033286F">
        <w:t xml:space="preserve"> с</w:t>
      </w:r>
      <w:r w:rsidRPr="00A451C9">
        <w:t xml:space="preserve"> населением 500 тысяч человек и более) или органа местного </w:t>
      </w:r>
      <w:r w:rsidRPr="00A451C9">
        <w:lastRenderedPageBreak/>
        <w:t xml:space="preserve">самоуправления (далее – уполномоченные органы) при утверждении схемы теплоснабжения. </w:t>
      </w:r>
    </w:p>
    <w:p w14:paraId="2A7D91E2" w14:textId="77777777" w:rsidR="009378C8" w:rsidRPr="00A451C9" w:rsidRDefault="009378C8" w:rsidP="00504A88">
      <w:pPr>
        <w:pStyle w:val="S0"/>
        <w:spacing w:before="0" w:after="0" w:line="276" w:lineRule="auto"/>
      </w:pPr>
      <w:r w:rsidRPr="00A451C9">
        <w:t>В проекте схемы теплоснабжения должны быть определены границы зон деятельности единой теплоснабжающей организации (организаций). Границы зоны (зон) деятельности единой теплоснабжающей организации (организаций) определяются границами системы теплоснабжения.</w:t>
      </w:r>
    </w:p>
    <w:p w14:paraId="2E524998" w14:textId="69F79E82" w:rsidR="009378C8" w:rsidRPr="00A451C9" w:rsidRDefault="009378C8" w:rsidP="00504A88">
      <w:pPr>
        <w:pStyle w:val="S0"/>
        <w:spacing w:before="0" w:after="0" w:line="276" w:lineRule="auto"/>
      </w:pPr>
      <w:r w:rsidRPr="00A451C9">
        <w:t xml:space="preserve">Для присвоения организации статуса единой теплоснабжающей организации на территории поселения, </w:t>
      </w:r>
      <w:r w:rsidR="00603CDA">
        <w:t>сельского</w:t>
      </w:r>
      <w:r w:rsidRPr="00A451C9">
        <w:t xml:space="preserve"> округа лица, владеющие на праве собственности или ином законном основании  источниками тепловой энергии и (или) тепловыми сетями, подают в уполномоченный орган в течение 1 месяца с  даты опубликования (размещения) в установленном порядке проекта схемы теплоснабжения, а также с даты опубликования (размещения) сообщения, указанного в пункте 17 настоящих Правил, заявку на присвоение организации статуса единой теплоснабжающей организации с указанием зоны её деятельности. К заявке прилагается бухгалтерская отчётность, составленная на последнюю отчётную дату перед подачей заявки, с отметкой налогового органа о её принятии.</w:t>
      </w:r>
    </w:p>
    <w:p w14:paraId="25DE126E" w14:textId="2A7CCA52" w:rsidR="009378C8" w:rsidRPr="00A451C9" w:rsidRDefault="009378C8" w:rsidP="00504A88">
      <w:pPr>
        <w:pStyle w:val="S0"/>
        <w:spacing w:before="0" w:after="0" w:line="276" w:lineRule="auto"/>
      </w:pPr>
      <w:r w:rsidRPr="00A451C9">
        <w:t xml:space="preserve">Уполномоченные органы обязаны в течение 3 рабочих дней с даты окончания срока для подачи заявок разместить сведения о принятых заявках на сайте поселения, </w:t>
      </w:r>
      <w:r w:rsidR="00603CDA">
        <w:t>сельского</w:t>
      </w:r>
      <w:r w:rsidRPr="00A451C9">
        <w:t xml:space="preserve"> округа, на сайте соответствующего субъекта Российской Федерации в информационно-телекоммуникационной сети "Интернет" (далее - официальный сайт).</w:t>
      </w:r>
    </w:p>
    <w:p w14:paraId="5375C101" w14:textId="5D98D112" w:rsidR="009378C8" w:rsidRPr="00A451C9" w:rsidRDefault="009378C8" w:rsidP="00504A88">
      <w:pPr>
        <w:pStyle w:val="S0"/>
        <w:spacing w:before="0" w:after="0" w:line="276" w:lineRule="auto"/>
      </w:pPr>
      <w:r w:rsidRPr="00A451C9">
        <w:t xml:space="preserve">В случае если на территории поселения, </w:t>
      </w:r>
      <w:r w:rsidR="00603CDA">
        <w:t>сельского</w:t>
      </w:r>
      <w:r w:rsidRPr="00A451C9">
        <w:t xml:space="preserve"> округа существуют несколько систем теплоснабжения, уполномоченные органы вправе:</w:t>
      </w:r>
    </w:p>
    <w:p w14:paraId="677A224C" w14:textId="7D8767C2" w:rsidR="009378C8" w:rsidRPr="00A451C9" w:rsidRDefault="009378C8" w:rsidP="00F37437">
      <w:pPr>
        <w:pStyle w:val="S0"/>
        <w:numPr>
          <w:ilvl w:val="0"/>
          <w:numId w:val="6"/>
        </w:numPr>
        <w:spacing w:before="0" w:after="0" w:line="276" w:lineRule="auto"/>
        <w:ind w:left="0" w:firstLine="709"/>
      </w:pPr>
      <w:r w:rsidRPr="00A451C9">
        <w:t xml:space="preserve">определить единую теплоснабжающую организацию (организации) в каждой из систем теплоснабжения, расположенных в границах поселения, </w:t>
      </w:r>
      <w:r w:rsidR="00603CDA">
        <w:t>сельского</w:t>
      </w:r>
      <w:r w:rsidRPr="00A451C9">
        <w:t xml:space="preserve"> округа;</w:t>
      </w:r>
    </w:p>
    <w:p w14:paraId="53829CC4" w14:textId="77777777" w:rsidR="009378C8" w:rsidRPr="00A451C9" w:rsidRDefault="009378C8" w:rsidP="00F37437">
      <w:pPr>
        <w:pStyle w:val="S0"/>
        <w:numPr>
          <w:ilvl w:val="0"/>
          <w:numId w:val="6"/>
        </w:numPr>
        <w:spacing w:before="0" w:after="0" w:line="276" w:lineRule="auto"/>
        <w:ind w:left="0" w:firstLine="709"/>
      </w:pPr>
      <w:r w:rsidRPr="00A451C9">
        <w:t>определить на несколько систем теплоснабжения единую теплоснабжающую организацию, если такая организация владеет на праве собственности или ином законном основании источниками тепловой энергии и (или) тепловыми сетями в каждой из систем теплоснабжения, входящей в зону её деятельности.</w:t>
      </w:r>
    </w:p>
    <w:p w14:paraId="54C4FF44" w14:textId="77777777" w:rsidR="009378C8" w:rsidRPr="00A451C9" w:rsidRDefault="009378C8" w:rsidP="00504A88">
      <w:pPr>
        <w:pStyle w:val="S0"/>
        <w:spacing w:before="0" w:after="0" w:line="276" w:lineRule="auto"/>
      </w:pPr>
      <w:r w:rsidRPr="00A451C9">
        <w:t xml:space="preserve">В случае если в отношении одной зоны деятельности единой теплоснабжающей организации подана одна заявка от лица, владеющего на праве собственности или ином законном основании источниками тепловой энергии и (или) тепловыми сетями в соответствующей системе теплоснабжения, то статус единой теплоснабжающей организации присваивается указанному лицу. </w:t>
      </w:r>
    </w:p>
    <w:p w14:paraId="2481BB68" w14:textId="77777777" w:rsidR="009378C8" w:rsidRPr="00A451C9" w:rsidRDefault="009378C8" w:rsidP="00504A88">
      <w:pPr>
        <w:pStyle w:val="S0"/>
        <w:spacing w:before="0" w:after="0" w:line="276" w:lineRule="auto"/>
      </w:pPr>
      <w:r w:rsidRPr="00A451C9">
        <w:t>В случае если в отношении одной зоны деятельности единой теплоснабжающей организации подано несколько заявок от лиц, владеющих на праве собственности или ином законном основании источниками тепловой энергии и (или) тепловыми сетями в соответствующей системе теплоснабжения, орган местного самоуправления присваивает статус единой теплоснабжающей организации в соответствии с критериями определения единой теплоснабжающей организации.</w:t>
      </w:r>
    </w:p>
    <w:p w14:paraId="1FFF473F" w14:textId="77777777" w:rsidR="009378C8" w:rsidRPr="00A451C9" w:rsidRDefault="009378C8" w:rsidP="00504A88">
      <w:pPr>
        <w:pStyle w:val="S0"/>
        <w:spacing w:before="0" w:after="0" w:line="276" w:lineRule="auto"/>
      </w:pPr>
      <w:r w:rsidRPr="00A451C9">
        <w:t>В случае если в отношении зоны деятельности единой теплоснабжающей организации не подано ни одной заявки на присвоение соответствующего статуса, статус единой теплоснабжающей организации присваивается организации, владеющей в соответствующей зоне деятельности источниками тепловой энергии и (или) тепловыми сетями, и соответствующей критериям.</w:t>
      </w:r>
    </w:p>
    <w:p w14:paraId="1F5CF3C9" w14:textId="77777777" w:rsidR="009378C8" w:rsidRPr="00A451C9" w:rsidRDefault="009378C8" w:rsidP="00504A88">
      <w:pPr>
        <w:pStyle w:val="S0"/>
        <w:spacing w:before="0" w:after="0" w:line="276" w:lineRule="auto"/>
      </w:pPr>
      <w:r w:rsidRPr="00A451C9">
        <w:t>Критерии определения единой теплоснабжающей организации:</w:t>
      </w:r>
    </w:p>
    <w:p w14:paraId="4C012CD4" w14:textId="77777777" w:rsidR="009378C8" w:rsidRPr="00A451C9" w:rsidRDefault="009378C8" w:rsidP="00F37437">
      <w:pPr>
        <w:pStyle w:val="S0"/>
        <w:numPr>
          <w:ilvl w:val="0"/>
          <w:numId w:val="7"/>
        </w:numPr>
        <w:spacing w:before="0" w:after="0" w:line="276" w:lineRule="auto"/>
        <w:ind w:left="0" w:firstLine="709"/>
      </w:pPr>
      <w:r w:rsidRPr="00A451C9">
        <w:lastRenderedPageBreak/>
        <w:t>владение на праве собственности или ином законном основании источниками тепловой энергии с наибольшей рабочей тепловой мощностью и (или) тепловыми сетями с наибольшей ёмкостью в границах зоны деятельности единой теплоснабжающей организации;</w:t>
      </w:r>
    </w:p>
    <w:p w14:paraId="64218D71" w14:textId="77777777" w:rsidR="009378C8" w:rsidRPr="00A451C9" w:rsidRDefault="009378C8" w:rsidP="00F37437">
      <w:pPr>
        <w:pStyle w:val="S0"/>
        <w:numPr>
          <w:ilvl w:val="0"/>
          <w:numId w:val="7"/>
        </w:numPr>
        <w:spacing w:before="0" w:after="0" w:line="276" w:lineRule="auto"/>
        <w:ind w:left="0" w:firstLine="709"/>
      </w:pPr>
      <w:r w:rsidRPr="00A451C9">
        <w:t>размер собственного капитала;</w:t>
      </w:r>
    </w:p>
    <w:p w14:paraId="763C0C60" w14:textId="77777777" w:rsidR="009378C8" w:rsidRPr="00A451C9" w:rsidRDefault="009378C8" w:rsidP="00F37437">
      <w:pPr>
        <w:pStyle w:val="S0"/>
        <w:numPr>
          <w:ilvl w:val="0"/>
          <w:numId w:val="7"/>
        </w:numPr>
        <w:spacing w:before="0" w:after="0" w:line="276" w:lineRule="auto"/>
        <w:ind w:left="0" w:firstLine="709"/>
      </w:pPr>
      <w:r w:rsidRPr="00A451C9">
        <w:t>способность в лучшей мере обеспечить надёжность теплоснабжения в соответствующей системе теплоснабжения.</w:t>
      </w:r>
    </w:p>
    <w:p w14:paraId="78B3C764" w14:textId="77777777" w:rsidR="009378C8" w:rsidRPr="00A451C9" w:rsidRDefault="009378C8" w:rsidP="00504A88">
      <w:pPr>
        <w:pStyle w:val="S0"/>
        <w:spacing w:before="0" w:after="0" w:line="276" w:lineRule="auto"/>
      </w:pPr>
      <w:r w:rsidRPr="00A451C9">
        <w:t>Размер собственного капитала определяется по данным бухгалтерской отчётности, составленной на последнюю отчётную дату перед подачей заявки на присвоение статуса единой теплоснабжающей организации с отметкой налогового органа о её принятии;</w:t>
      </w:r>
    </w:p>
    <w:p w14:paraId="23F545BC" w14:textId="77777777" w:rsidR="009378C8" w:rsidRPr="00A451C9" w:rsidRDefault="009378C8" w:rsidP="00504A88">
      <w:pPr>
        <w:pStyle w:val="S0"/>
        <w:spacing w:before="0" w:after="0" w:line="276" w:lineRule="auto"/>
      </w:pPr>
      <w:r w:rsidRPr="00A451C9">
        <w:t>Единая теплоснабжающая организация обязана:</w:t>
      </w:r>
    </w:p>
    <w:p w14:paraId="13810143" w14:textId="77777777" w:rsidR="009378C8" w:rsidRPr="00A451C9" w:rsidRDefault="009378C8" w:rsidP="00F37437">
      <w:pPr>
        <w:pStyle w:val="S0"/>
        <w:numPr>
          <w:ilvl w:val="0"/>
          <w:numId w:val="7"/>
        </w:numPr>
        <w:spacing w:before="0" w:after="0" w:line="276" w:lineRule="auto"/>
        <w:ind w:left="0" w:firstLine="709"/>
      </w:pPr>
      <w:r w:rsidRPr="00A451C9">
        <w:t>заключать и надлежаще исполнять договоры теплоснабжения со всеми обратившимися к ней потребителями тепловой энергии в своей зоне деятельности;</w:t>
      </w:r>
    </w:p>
    <w:p w14:paraId="571A1126" w14:textId="77777777" w:rsidR="009378C8" w:rsidRPr="00A451C9" w:rsidRDefault="009378C8" w:rsidP="00F37437">
      <w:pPr>
        <w:pStyle w:val="S0"/>
        <w:numPr>
          <w:ilvl w:val="0"/>
          <w:numId w:val="7"/>
        </w:numPr>
        <w:spacing w:before="0" w:after="0" w:line="276" w:lineRule="auto"/>
        <w:ind w:left="0" w:firstLine="709"/>
      </w:pPr>
      <w:r w:rsidRPr="00A451C9">
        <w:t>осуществлять мониторинг реализации схемы теплоснабжения и подавать в орган, утвердивший схему теплоснабжения, отчёты о реализации, включая предложения по актуализации схемы;</w:t>
      </w:r>
    </w:p>
    <w:p w14:paraId="1E10C648" w14:textId="77777777" w:rsidR="009378C8" w:rsidRPr="00A451C9" w:rsidRDefault="009378C8" w:rsidP="00F37437">
      <w:pPr>
        <w:pStyle w:val="S0"/>
        <w:numPr>
          <w:ilvl w:val="0"/>
          <w:numId w:val="7"/>
        </w:numPr>
        <w:spacing w:before="0" w:after="0" w:line="276" w:lineRule="auto"/>
        <w:ind w:left="0" w:firstLine="709"/>
      </w:pPr>
      <w:r w:rsidRPr="00A451C9">
        <w:t>надлежащим образом исполнять обязательства перед иными теплоснабжающими и теплосетевыми организациями в зоне своей деятельности;</w:t>
      </w:r>
    </w:p>
    <w:p w14:paraId="04938C14" w14:textId="7CF5E102" w:rsidR="009378C8" w:rsidRPr="00A451C9" w:rsidRDefault="009378C8" w:rsidP="00F37437">
      <w:pPr>
        <w:pStyle w:val="S0"/>
        <w:numPr>
          <w:ilvl w:val="0"/>
          <w:numId w:val="7"/>
        </w:numPr>
        <w:spacing w:before="0" w:after="0" w:line="276" w:lineRule="auto"/>
        <w:ind w:left="0" w:firstLine="709"/>
      </w:pPr>
      <w:r w:rsidRPr="00A451C9">
        <w:t>осуществлять контроль режимов потребления тепловой энергии в зоне своей деятельности.</w:t>
      </w:r>
    </w:p>
    <w:p w14:paraId="5F36E3A0" w14:textId="77777777" w:rsidR="009D4D6E" w:rsidRPr="00A451C9" w:rsidRDefault="009D4D6E" w:rsidP="009D4D6E">
      <w:pPr>
        <w:pStyle w:val="S0"/>
        <w:spacing w:before="0" w:after="0" w:line="276" w:lineRule="auto"/>
      </w:pPr>
    </w:p>
    <w:p w14:paraId="2B719F87" w14:textId="64C563DD" w:rsidR="009378C8" w:rsidRPr="00A451C9" w:rsidRDefault="009378C8" w:rsidP="00504A88">
      <w:pPr>
        <w:pStyle w:val="ae"/>
        <w:spacing w:line="276" w:lineRule="auto"/>
        <w:jc w:val="left"/>
        <w:rPr>
          <w:rFonts w:eastAsia="Arial"/>
          <w:b w:val="0"/>
          <w:sz w:val="24"/>
        </w:rPr>
      </w:pPr>
      <w:bookmarkStart w:id="171" w:name="_Toc12623193"/>
      <w:bookmarkStart w:id="172" w:name="_Toc14935270"/>
      <w:bookmarkStart w:id="173" w:name="_Toc16664157"/>
      <w:bookmarkStart w:id="174" w:name="_Toc72919299"/>
      <w:bookmarkStart w:id="175" w:name="_Toc93056858"/>
      <w:bookmarkStart w:id="176" w:name="_Toc97034566"/>
      <w:bookmarkStart w:id="177" w:name="_Toc139872494"/>
      <w:r w:rsidRPr="00A451C9">
        <w:rPr>
          <w:b w:val="0"/>
          <w:sz w:val="24"/>
        </w:rPr>
        <w:t xml:space="preserve">Таблица </w:t>
      </w:r>
      <w:r w:rsidR="007806CE" w:rsidRPr="00A451C9">
        <w:rPr>
          <w:b w:val="0"/>
          <w:sz w:val="24"/>
        </w:rPr>
        <w:fldChar w:fldCharType="begin"/>
      </w:r>
      <w:r w:rsidR="007806CE" w:rsidRPr="00A451C9">
        <w:rPr>
          <w:b w:val="0"/>
          <w:sz w:val="24"/>
        </w:rPr>
        <w:instrText xml:space="preserve"> STYLEREF 1 \s </w:instrText>
      </w:r>
      <w:r w:rsidR="007806CE" w:rsidRPr="00A451C9">
        <w:rPr>
          <w:b w:val="0"/>
          <w:sz w:val="24"/>
        </w:rPr>
        <w:fldChar w:fldCharType="separate"/>
      </w:r>
      <w:r w:rsidR="008434D0">
        <w:rPr>
          <w:b w:val="0"/>
          <w:noProof/>
          <w:sz w:val="24"/>
        </w:rPr>
        <w:t>10</w:t>
      </w:r>
      <w:r w:rsidR="007806CE" w:rsidRPr="00A451C9">
        <w:rPr>
          <w:b w:val="0"/>
          <w:sz w:val="24"/>
        </w:rPr>
        <w:fldChar w:fldCharType="end"/>
      </w:r>
      <w:r w:rsidR="007806CE" w:rsidRPr="00A451C9">
        <w:rPr>
          <w:b w:val="0"/>
          <w:sz w:val="24"/>
        </w:rPr>
        <w:t>.</w:t>
      </w:r>
      <w:r w:rsidR="007806CE" w:rsidRPr="00A451C9">
        <w:rPr>
          <w:b w:val="0"/>
          <w:sz w:val="24"/>
        </w:rPr>
        <w:fldChar w:fldCharType="begin"/>
      </w:r>
      <w:r w:rsidR="007806CE" w:rsidRPr="00A451C9">
        <w:rPr>
          <w:b w:val="0"/>
          <w:sz w:val="24"/>
        </w:rPr>
        <w:instrText xml:space="preserve"> SEQ Таблица \* ARABIC \s 1 </w:instrText>
      </w:r>
      <w:r w:rsidR="007806CE" w:rsidRPr="00A451C9">
        <w:rPr>
          <w:b w:val="0"/>
          <w:sz w:val="24"/>
        </w:rPr>
        <w:fldChar w:fldCharType="separate"/>
      </w:r>
      <w:r w:rsidR="008434D0">
        <w:rPr>
          <w:b w:val="0"/>
          <w:noProof/>
          <w:sz w:val="24"/>
        </w:rPr>
        <w:t>2</w:t>
      </w:r>
      <w:r w:rsidR="007806CE" w:rsidRPr="00A451C9">
        <w:rPr>
          <w:b w:val="0"/>
          <w:sz w:val="24"/>
        </w:rPr>
        <w:fldChar w:fldCharType="end"/>
      </w:r>
      <w:r w:rsidRPr="00A451C9">
        <w:rPr>
          <w:b w:val="0"/>
          <w:sz w:val="24"/>
        </w:rPr>
        <w:t xml:space="preserve"> </w:t>
      </w:r>
      <w:r w:rsidRPr="00A451C9">
        <w:rPr>
          <w:rFonts w:eastAsia="Arial"/>
          <w:b w:val="0"/>
          <w:sz w:val="24"/>
        </w:rPr>
        <w:t>Критерии выбора ЕТО</w:t>
      </w:r>
      <w:bookmarkEnd w:id="171"/>
      <w:bookmarkEnd w:id="172"/>
      <w:bookmarkEnd w:id="173"/>
      <w:bookmarkEnd w:id="174"/>
      <w:bookmarkEnd w:id="175"/>
      <w:bookmarkEnd w:id="176"/>
      <w:bookmarkEnd w:id="177"/>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34"/>
        <w:gridCol w:w="3353"/>
        <w:gridCol w:w="4257"/>
      </w:tblGrid>
      <w:tr w:rsidR="00C71E89" w:rsidRPr="00C71E89" w14:paraId="4A0336DC" w14:textId="77777777" w:rsidTr="00C71E89">
        <w:trPr>
          <w:trHeight w:val="20"/>
        </w:trPr>
        <w:tc>
          <w:tcPr>
            <w:tcW w:w="928" w:type="pct"/>
            <w:vMerge w:val="restart"/>
            <w:shd w:val="clear" w:color="auto" w:fill="auto"/>
            <w:vAlign w:val="center"/>
            <w:hideMark/>
          </w:tcPr>
          <w:p w14:paraId="3720E64D" w14:textId="77777777" w:rsidR="00C71E89" w:rsidRPr="00C71E89" w:rsidRDefault="00C71E89" w:rsidP="00C71E89">
            <w:pPr>
              <w:pStyle w:val="af4"/>
              <w:rPr>
                <w:sz w:val="20"/>
              </w:rPr>
            </w:pPr>
            <w:bookmarkStart w:id="178" w:name="_Hlk106712369"/>
            <w:r w:rsidRPr="00C71E89">
              <w:rPr>
                <w:sz w:val="20"/>
              </w:rPr>
              <w:t>Источники тепловой энергии</w:t>
            </w:r>
          </w:p>
        </w:tc>
        <w:tc>
          <w:tcPr>
            <w:tcW w:w="1794" w:type="pct"/>
            <w:shd w:val="clear" w:color="auto" w:fill="auto"/>
            <w:vAlign w:val="center"/>
            <w:hideMark/>
          </w:tcPr>
          <w:p w14:paraId="042FF20A" w14:textId="77777777" w:rsidR="00C71E89" w:rsidRPr="00C71E89" w:rsidRDefault="00C71E89" w:rsidP="00C71E89">
            <w:pPr>
              <w:pStyle w:val="af4"/>
              <w:rPr>
                <w:sz w:val="20"/>
              </w:rPr>
            </w:pPr>
            <w:proofErr w:type="spellStart"/>
            <w:r w:rsidRPr="00C71E89">
              <w:rPr>
                <w:sz w:val="20"/>
              </w:rPr>
              <w:t>Энергоисточники</w:t>
            </w:r>
            <w:proofErr w:type="spellEnd"/>
            <w:r w:rsidRPr="00C71E89">
              <w:rPr>
                <w:sz w:val="20"/>
              </w:rPr>
              <w:t xml:space="preserve"> в зоне деятельности</w:t>
            </w:r>
          </w:p>
        </w:tc>
        <w:tc>
          <w:tcPr>
            <w:tcW w:w="2278" w:type="pct"/>
            <w:shd w:val="clear" w:color="auto" w:fill="auto"/>
            <w:vAlign w:val="center"/>
            <w:hideMark/>
          </w:tcPr>
          <w:p w14:paraId="3E6529D9" w14:textId="77777777" w:rsidR="00C71E89" w:rsidRPr="00C71E89" w:rsidRDefault="00C71E89" w:rsidP="00C71E89">
            <w:pPr>
              <w:pStyle w:val="af4"/>
              <w:rPr>
                <w:b/>
                <w:sz w:val="20"/>
              </w:rPr>
            </w:pPr>
            <w:r w:rsidRPr="00C71E89">
              <w:rPr>
                <w:sz w:val="20"/>
              </w:rPr>
              <w:t>- Котельная (Школьная, 9)</w:t>
            </w:r>
          </w:p>
        </w:tc>
      </w:tr>
      <w:tr w:rsidR="00C71E89" w:rsidRPr="00C71E89" w14:paraId="5B4EA5C3" w14:textId="77777777" w:rsidTr="00C71E89">
        <w:trPr>
          <w:trHeight w:val="20"/>
        </w:trPr>
        <w:tc>
          <w:tcPr>
            <w:tcW w:w="928" w:type="pct"/>
            <w:vMerge/>
            <w:vAlign w:val="center"/>
            <w:hideMark/>
          </w:tcPr>
          <w:p w14:paraId="785C6545" w14:textId="77777777" w:rsidR="00C71E89" w:rsidRPr="00C71E89" w:rsidRDefault="00C71E89" w:rsidP="00C71E89">
            <w:pPr>
              <w:pStyle w:val="af4"/>
              <w:rPr>
                <w:sz w:val="20"/>
              </w:rPr>
            </w:pPr>
          </w:p>
        </w:tc>
        <w:tc>
          <w:tcPr>
            <w:tcW w:w="1794" w:type="pct"/>
            <w:shd w:val="clear" w:color="auto" w:fill="auto"/>
            <w:vAlign w:val="center"/>
            <w:hideMark/>
          </w:tcPr>
          <w:p w14:paraId="0BA5EF9F" w14:textId="77777777" w:rsidR="00C71E89" w:rsidRPr="00C71E89" w:rsidRDefault="00C71E89" w:rsidP="00C71E89">
            <w:pPr>
              <w:pStyle w:val="af4"/>
              <w:rPr>
                <w:sz w:val="20"/>
              </w:rPr>
            </w:pPr>
            <w:r w:rsidRPr="00C71E89">
              <w:rPr>
                <w:sz w:val="20"/>
              </w:rPr>
              <w:t>Установленная тепловая мощность, Гкал/ч</w:t>
            </w:r>
          </w:p>
        </w:tc>
        <w:tc>
          <w:tcPr>
            <w:tcW w:w="2278" w:type="pct"/>
            <w:shd w:val="clear" w:color="auto" w:fill="auto"/>
            <w:vAlign w:val="center"/>
            <w:hideMark/>
          </w:tcPr>
          <w:p w14:paraId="77E65B6F" w14:textId="77777777" w:rsidR="00C71E89" w:rsidRPr="00C71E89" w:rsidRDefault="00C71E89" w:rsidP="00C71E89">
            <w:pPr>
              <w:widowControl/>
              <w:ind w:firstLine="0"/>
              <w:jc w:val="center"/>
              <w:rPr>
                <w:bCs/>
                <w:color w:val="000000"/>
                <w:sz w:val="20"/>
                <w:szCs w:val="20"/>
              </w:rPr>
            </w:pPr>
            <w:r w:rsidRPr="00C71E89">
              <w:rPr>
                <w:rFonts w:cs="Times New Roman"/>
                <w:sz w:val="20"/>
                <w:szCs w:val="20"/>
              </w:rPr>
              <w:t>0,6</w:t>
            </w:r>
          </w:p>
        </w:tc>
      </w:tr>
      <w:tr w:rsidR="00C71E89" w:rsidRPr="00C71E89" w14:paraId="675ADA20" w14:textId="77777777" w:rsidTr="00C71E89">
        <w:trPr>
          <w:trHeight w:val="20"/>
        </w:trPr>
        <w:tc>
          <w:tcPr>
            <w:tcW w:w="928" w:type="pct"/>
            <w:vMerge/>
            <w:vAlign w:val="center"/>
            <w:hideMark/>
          </w:tcPr>
          <w:p w14:paraId="733A0E2B" w14:textId="77777777" w:rsidR="00C71E89" w:rsidRPr="00C71E89" w:rsidRDefault="00C71E89" w:rsidP="00C71E89">
            <w:pPr>
              <w:pStyle w:val="af4"/>
              <w:rPr>
                <w:sz w:val="20"/>
              </w:rPr>
            </w:pPr>
          </w:p>
        </w:tc>
        <w:tc>
          <w:tcPr>
            <w:tcW w:w="1794" w:type="pct"/>
            <w:shd w:val="clear" w:color="auto" w:fill="auto"/>
            <w:vAlign w:val="center"/>
            <w:hideMark/>
          </w:tcPr>
          <w:p w14:paraId="153E69C8" w14:textId="77777777" w:rsidR="00C71E89" w:rsidRPr="00C71E89" w:rsidRDefault="00C71E89" w:rsidP="00C71E89">
            <w:pPr>
              <w:pStyle w:val="af4"/>
              <w:rPr>
                <w:sz w:val="20"/>
              </w:rPr>
            </w:pPr>
            <w:r w:rsidRPr="00C71E89">
              <w:rPr>
                <w:sz w:val="20"/>
              </w:rPr>
              <w:t>Наименование организации</w:t>
            </w:r>
          </w:p>
        </w:tc>
        <w:tc>
          <w:tcPr>
            <w:tcW w:w="2278" w:type="pct"/>
            <w:shd w:val="clear" w:color="auto" w:fill="auto"/>
            <w:vAlign w:val="center"/>
            <w:hideMark/>
          </w:tcPr>
          <w:p w14:paraId="166CCF56" w14:textId="77777777" w:rsidR="00C71E89" w:rsidRPr="00C71E89" w:rsidRDefault="00C71E89" w:rsidP="00C71E89">
            <w:pPr>
              <w:pStyle w:val="af4"/>
              <w:rPr>
                <w:sz w:val="20"/>
              </w:rPr>
            </w:pPr>
            <w:r w:rsidRPr="00C71E89">
              <w:rPr>
                <w:sz w:val="20"/>
              </w:rPr>
              <w:t>МКОУ «Красногорская ООШ»</w:t>
            </w:r>
          </w:p>
        </w:tc>
      </w:tr>
      <w:tr w:rsidR="00C71E89" w:rsidRPr="00C71E89" w14:paraId="073443CE" w14:textId="77777777" w:rsidTr="00C71E89">
        <w:trPr>
          <w:trHeight w:val="20"/>
        </w:trPr>
        <w:tc>
          <w:tcPr>
            <w:tcW w:w="928" w:type="pct"/>
            <w:vMerge/>
            <w:vAlign w:val="center"/>
            <w:hideMark/>
          </w:tcPr>
          <w:p w14:paraId="236EED32" w14:textId="77777777" w:rsidR="00C71E89" w:rsidRPr="00C71E89" w:rsidRDefault="00C71E89" w:rsidP="00C71E89">
            <w:pPr>
              <w:pStyle w:val="af4"/>
              <w:rPr>
                <w:sz w:val="20"/>
              </w:rPr>
            </w:pPr>
          </w:p>
        </w:tc>
        <w:tc>
          <w:tcPr>
            <w:tcW w:w="1794" w:type="pct"/>
            <w:shd w:val="clear" w:color="auto" w:fill="auto"/>
            <w:vAlign w:val="center"/>
            <w:hideMark/>
          </w:tcPr>
          <w:p w14:paraId="718E5C65" w14:textId="77777777" w:rsidR="00C71E89" w:rsidRPr="00C71E89" w:rsidRDefault="00C71E89" w:rsidP="00C71E89">
            <w:pPr>
              <w:pStyle w:val="af4"/>
              <w:rPr>
                <w:sz w:val="20"/>
              </w:rPr>
            </w:pPr>
            <w:r w:rsidRPr="00C71E89">
              <w:rPr>
                <w:sz w:val="20"/>
              </w:rPr>
              <w:t>Вид имущественного права</w:t>
            </w:r>
          </w:p>
        </w:tc>
        <w:tc>
          <w:tcPr>
            <w:tcW w:w="2278" w:type="pct"/>
            <w:shd w:val="clear" w:color="auto" w:fill="auto"/>
            <w:vAlign w:val="center"/>
            <w:hideMark/>
          </w:tcPr>
          <w:p w14:paraId="7D7B8899" w14:textId="77777777" w:rsidR="00C71E89" w:rsidRPr="00C71E89" w:rsidRDefault="00C71E89" w:rsidP="00C71E89">
            <w:pPr>
              <w:pStyle w:val="af4"/>
              <w:rPr>
                <w:sz w:val="20"/>
              </w:rPr>
            </w:pPr>
            <w:r w:rsidRPr="00C71E89">
              <w:rPr>
                <w:sz w:val="20"/>
              </w:rPr>
              <w:t>Муниципальная собственность, оперативное управление</w:t>
            </w:r>
          </w:p>
        </w:tc>
      </w:tr>
      <w:tr w:rsidR="00C71E89" w:rsidRPr="00C71E89" w14:paraId="52BA5E2E" w14:textId="77777777" w:rsidTr="00C71E89">
        <w:trPr>
          <w:trHeight w:val="20"/>
        </w:trPr>
        <w:tc>
          <w:tcPr>
            <w:tcW w:w="928" w:type="pct"/>
            <w:vMerge/>
            <w:vAlign w:val="center"/>
            <w:hideMark/>
          </w:tcPr>
          <w:p w14:paraId="7B19F0CD" w14:textId="77777777" w:rsidR="00C71E89" w:rsidRPr="00C71E89" w:rsidRDefault="00C71E89" w:rsidP="00C71E89">
            <w:pPr>
              <w:pStyle w:val="af4"/>
              <w:rPr>
                <w:sz w:val="20"/>
              </w:rPr>
            </w:pPr>
          </w:p>
        </w:tc>
        <w:tc>
          <w:tcPr>
            <w:tcW w:w="1794" w:type="pct"/>
            <w:shd w:val="clear" w:color="auto" w:fill="auto"/>
            <w:vAlign w:val="center"/>
            <w:hideMark/>
          </w:tcPr>
          <w:p w14:paraId="2D37E6CE" w14:textId="77777777" w:rsidR="00C71E89" w:rsidRPr="00C71E89" w:rsidRDefault="00C71E89" w:rsidP="00C71E89">
            <w:pPr>
              <w:pStyle w:val="af4"/>
              <w:rPr>
                <w:sz w:val="20"/>
              </w:rPr>
            </w:pPr>
            <w:r w:rsidRPr="00C71E89">
              <w:rPr>
                <w:sz w:val="20"/>
              </w:rPr>
              <w:t>Размер уставного тыс. руб.</w:t>
            </w:r>
          </w:p>
        </w:tc>
        <w:tc>
          <w:tcPr>
            <w:tcW w:w="2278" w:type="pct"/>
            <w:shd w:val="clear" w:color="auto" w:fill="auto"/>
            <w:vAlign w:val="center"/>
            <w:hideMark/>
          </w:tcPr>
          <w:p w14:paraId="549E29E7" w14:textId="77777777" w:rsidR="00C71E89" w:rsidRPr="00C71E89" w:rsidRDefault="00C71E89" w:rsidP="00C71E89">
            <w:pPr>
              <w:pStyle w:val="af4"/>
              <w:rPr>
                <w:sz w:val="20"/>
              </w:rPr>
            </w:pPr>
            <w:r w:rsidRPr="00C71E89">
              <w:rPr>
                <w:sz w:val="20"/>
              </w:rPr>
              <w:t>н.д.</w:t>
            </w:r>
          </w:p>
        </w:tc>
      </w:tr>
      <w:tr w:rsidR="00C71E89" w:rsidRPr="00C71E89" w14:paraId="4CFC1317" w14:textId="77777777" w:rsidTr="00C71E89">
        <w:trPr>
          <w:trHeight w:val="20"/>
        </w:trPr>
        <w:tc>
          <w:tcPr>
            <w:tcW w:w="928" w:type="pct"/>
            <w:vMerge/>
            <w:vAlign w:val="center"/>
            <w:hideMark/>
          </w:tcPr>
          <w:p w14:paraId="52BBEDB1" w14:textId="77777777" w:rsidR="00C71E89" w:rsidRPr="00C71E89" w:rsidRDefault="00C71E89" w:rsidP="00C71E89">
            <w:pPr>
              <w:pStyle w:val="af4"/>
              <w:rPr>
                <w:sz w:val="20"/>
              </w:rPr>
            </w:pPr>
          </w:p>
        </w:tc>
        <w:tc>
          <w:tcPr>
            <w:tcW w:w="1794" w:type="pct"/>
            <w:shd w:val="clear" w:color="auto" w:fill="auto"/>
            <w:vAlign w:val="center"/>
            <w:hideMark/>
          </w:tcPr>
          <w:p w14:paraId="0E9A771F" w14:textId="77777777" w:rsidR="00C71E89" w:rsidRPr="00C71E89" w:rsidRDefault="00C71E89" w:rsidP="00C71E89">
            <w:pPr>
              <w:pStyle w:val="af4"/>
              <w:rPr>
                <w:sz w:val="20"/>
              </w:rPr>
            </w:pPr>
            <w:r w:rsidRPr="00C71E89">
              <w:rPr>
                <w:sz w:val="20"/>
              </w:rPr>
              <w:t>Информация о подаче заявки на присвоение статуса ЕТО</w:t>
            </w:r>
          </w:p>
        </w:tc>
        <w:tc>
          <w:tcPr>
            <w:tcW w:w="2278" w:type="pct"/>
            <w:shd w:val="clear" w:color="auto" w:fill="auto"/>
            <w:vAlign w:val="center"/>
            <w:hideMark/>
          </w:tcPr>
          <w:p w14:paraId="56D88F3E" w14:textId="77777777" w:rsidR="00C71E89" w:rsidRPr="00C71E89" w:rsidRDefault="00C71E89" w:rsidP="00C71E89">
            <w:pPr>
              <w:pStyle w:val="af4"/>
              <w:rPr>
                <w:sz w:val="20"/>
              </w:rPr>
            </w:pPr>
            <w:r w:rsidRPr="00C71E89">
              <w:rPr>
                <w:sz w:val="20"/>
              </w:rPr>
              <w:t>Заявка не подавалась</w:t>
            </w:r>
          </w:p>
        </w:tc>
      </w:tr>
      <w:tr w:rsidR="00C71E89" w:rsidRPr="00C71E89" w14:paraId="3FD9D897" w14:textId="77777777" w:rsidTr="00C71E89">
        <w:trPr>
          <w:trHeight w:val="20"/>
        </w:trPr>
        <w:tc>
          <w:tcPr>
            <w:tcW w:w="928" w:type="pct"/>
            <w:vMerge w:val="restart"/>
            <w:shd w:val="clear" w:color="auto" w:fill="auto"/>
            <w:vAlign w:val="center"/>
            <w:hideMark/>
          </w:tcPr>
          <w:p w14:paraId="7D7543D3" w14:textId="77777777" w:rsidR="00C71E89" w:rsidRPr="00C71E89" w:rsidRDefault="00C71E89" w:rsidP="00C71E89">
            <w:pPr>
              <w:pStyle w:val="af4"/>
              <w:rPr>
                <w:sz w:val="20"/>
              </w:rPr>
            </w:pPr>
            <w:r w:rsidRPr="00C71E89">
              <w:rPr>
                <w:sz w:val="20"/>
              </w:rPr>
              <w:t>Тепловые сети</w:t>
            </w:r>
          </w:p>
        </w:tc>
        <w:tc>
          <w:tcPr>
            <w:tcW w:w="1794" w:type="pct"/>
            <w:shd w:val="clear" w:color="auto" w:fill="auto"/>
            <w:vAlign w:val="center"/>
            <w:hideMark/>
          </w:tcPr>
          <w:p w14:paraId="16B7FA21" w14:textId="77777777" w:rsidR="00C71E89" w:rsidRPr="00C71E89" w:rsidRDefault="00C71E89" w:rsidP="00C71E89">
            <w:pPr>
              <w:pStyle w:val="af4"/>
              <w:rPr>
                <w:sz w:val="20"/>
              </w:rPr>
            </w:pPr>
            <w:r w:rsidRPr="00C71E89">
              <w:rPr>
                <w:sz w:val="20"/>
              </w:rPr>
              <w:t>Наименование организации</w:t>
            </w:r>
          </w:p>
        </w:tc>
        <w:tc>
          <w:tcPr>
            <w:tcW w:w="2278" w:type="pct"/>
            <w:shd w:val="clear" w:color="auto" w:fill="auto"/>
            <w:vAlign w:val="center"/>
            <w:hideMark/>
          </w:tcPr>
          <w:p w14:paraId="2B037CDC" w14:textId="77777777" w:rsidR="00C71E89" w:rsidRPr="00C71E89" w:rsidRDefault="00C71E89" w:rsidP="00C71E89">
            <w:pPr>
              <w:pStyle w:val="af4"/>
              <w:rPr>
                <w:sz w:val="20"/>
              </w:rPr>
            </w:pPr>
            <w:r w:rsidRPr="00C71E89">
              <w:rPr>
                <w:sz w:val="20"/>
              </w:rPr>
              <w:t>МКОУ «Красногорская ООШ»</w:t>
            </w:r>
          </w:p>
        </w:tc>
      </w:tr>
      <w:tr w:rsidR="00C71E89" w:rsidRPr="00C71E89" w14:paraId="01F1C371" w14:textId="77777777" w:rsidTr="00C71E89">
        <w:trPr>
          <w:trHeight w:val="20"/>
        </w:trPr>
        <w:tc>
          <w:tcPr>
            <w:tcW w:w="928" w:type="pct"/>
            <w:vMerge/>
            <w:vAlign w:val="center"/>
            <w:hideMark/>
          </w:tcPr>
          <w:p w14:paraId="2356FC70" w14:textId="77777777" w:rsidR="00C71E89" w:rsidRPr="00C71E89" w:rsidRDefault="00C71E89" w:rsidP="00C71E89">
            <w:pPr>
              <w:pStyle w:val="af4"/>
              <w:rPr>
                <w:sz w:val="20"/>
              </w:rPr>
            </w:pPr>
          </w:p>
        </w:tc>
        <w:tc>
          <w:tcPr>
            <w:tcW w:w="1794" w:type="pct"/>
            <w:shd w:val="clear" w:color="auto" w:fill="auto"/>
            <w:vAlign w:val="center"/>
            <w:hideMark/>
          </w:tcPr>
          <w:p w14:paraId="5B1F1786" w14:textId="77777777" w:rsidR="00C71E89" w:rsidRPr="00C71E89" w:rsidRDefault="00C71E89" w:rsidP="00C71E89">
            <w:pPr>
              <w:pStyle w:val="af4"/>
              <w:rPr>
                <w:sz w:val="20"/>
              </w:rPr>
            </w:pPr>
            <w:r w:rsidRPr="00C71E89">
              <w:rPr>
                <w:sz w:val="20"/>
              </w:rPr>
              <w:t>Протяженность тепловых сетей, м</w:t>
            </w:r>
          </w:p>
        </w:tc>
        <w:tc>
          <w:tcPr>
            <w:tcW w:w="2278" w:type="pct"/>
            <w:shd w:val="clear" w:color="auto" w:fill="auto"/>
            <w:vAlign w:val="center"/>
            <w:hideMark/>
          </w:tcPr>
          <w:p w14:paraId="52D64A6B" w14:textId="77777777" w:rsidR="00C71E89" w:rsidRPr="00C71E89" w:rsidRDefault="00C71E89" w:rsidP="00C71E89">
            <w:pPr>
              <w:pStyle w:val="af4"/>
              <w:rPr>
                <w:sz w:val="20"/>
              </w:rPr>
            </w:pPr>
            <w:r w:rsidRPr="00C71E89">
              <w:rPr>
                <w:sz w:val="20"/>
              </w:rPr>
              <w:t>26</w:t>
            </w:r>
          </w:p>
        </w:tc>
      </w:tr>
      <w:tr w:rsidR="00C71E89" w:rsidRPr="00C71E89" w14:paraId="115F4C50" w14:textId="77777777" w:rsidTr="00C71E89">
        <w:trPr>
          <w:trHeight w:val="20"/>
        </w:trPr>
        <w:tc>
          <w:tcPr>
            <w:tcW w:w="928" w:type="pct"/>
            <w:vMerge/>
            <w:vAlign w:val="center"/>
            <w:hideMark/>
          </w:tcPr>
          <w:p w14:paraId="32E36DFD" w14:textId="77777777" w:rsidR="00C71E89" w:rsidRPr="00C71E89" w:rsidRDefault="00C71E89" w:rsidP="00C71E89">
            <w:pPr>
              <w:pStyle w:val="af4"/>
              <w:rPr>
                <w:sz w:val="20"/>
              </w:rPr>
            </w:pPr>
          </w:p>
        </w:tc>
        <w:tc>
          <w:tcPr>
            <w:tcW w:w="1794" w:type="pct"/>
            <w:shd w:val="clear" w:color="auto" w:fill="auto"/>
            <w:vAlign w:val="center"/>
            <w:hideMark/>
          </w:tcPr>
          <w:p w14:paraId="59FF55A2" w14:textId="77777777" w:rsidR="00C71E89" w:rsidRPr="00C71E89" w:rsidRDefault="00C71E89" w:rsidP="00C71E89">
            <w:pPr>
              <w:pStyle w:val="af4"/>
              <w:rPr>
                <w:sz w:val="20"/>
              </w:rPr>
            </w:pPr>
            <w:r w:rsidRPr="00C71E89">
              <w:rPr>
                <w:sz w:val="20"/>
              </w:rPr>
              <w:t>Вид имущественного права</w:t>
            </w:r>
          </w:p>
        </w:tc>
        <w:tc>
          <w:tcPr>
            <w:tcW w:w="2278" w:type="pct"/>
            <w:shd w:val="clear" w:color="auto" w:fill="auto"/>
            <w:vAlign w:val="center"/>
            <w:hideMark/>
          </w:tcPr>
          <w:p w14:paraId="338506B6" w14:textId="77777777" w:rsidR="00C71E89" w:rsidRPr="00C71E89" w:rsidRDefault="00C71E89" w:rsidP="00C71E89">
            <w:pPr>
              <w:pStyle w:val="af4"/>
              <w:rPr>
                <w:sz w:val="20"/>
              </w:rPr>
            </w:pPr>
            <w:r w:rsidRPr="00C71E89">
              <w:rPr>
                <w:sz w:val="20"/>
              </w:rPr>
              <w:t>Муниципальная собственность, оперативное управление</w:t>
            </w:r>
          </w:p>
        </w:tc>
      </w:tr>
      <w:tr w:rsidR="00C71E89" w:rsidRPr="00C71E89" w14:paraId="46CE0499" w14:textId="77777777" w:rsidTr="00C71E89">
        <w:trPr>
          <w:trHeight w:val="20"/>
        </w:trPr>
        <w:tc>
          <w:tcPr>
            <w:tcW w:w="928" w:type="pct"/>
            <w:vMerge/>
            <w:vAlign w:val="center"/>
            <w:hideMark/>
          </w:tcPr>
          <w:p w14:paraId="0FFF4486" w14:textId="77777777" w:rsidR="00C71E89" w:rsidRPr="00C71E89" w:rsidRDefault="00C71E89" w:rsidP="00C71E89">
            <w:pPr>
              <w:pStyle w:val="af4"/>
              <w:rPr>
                <w:sz w:val="20"/>
              </w:rPr>
            </w:pPr>
          </w:p>
        </w:tc>
        <w:tc>
          <w:tcPr>
            <w:tcW w:w="1794" w:type="pct"/>
            <w:shd w:val="clear" w:color="auto" w:fill="auto"/>
            <w:vAlign w:val="center"/>
            <w:hideMark/>
          </w:tcPr>
          <w:p w14:paraId="4EF489A4" w14:textId="77777777" w:rsidR="00C71E89" w:rsidRPr="00C71E89" w:rsidRDefault="00C71E89" w:rsidP="00C71E89">
            <w:pPr>
              <w:pStyle w:val="af4"/>
              <w:rPr>
                <w:sz w:val="20"/>
              </w:rPr>
            </w:pPr>
            <w:r w:rsidRPr="00C71E89">
              <w:rPr>
                <w:sz w:val="20"/>
              </w:rPr>
              <w:t>Размер уставного тыс. руб.</w:t>
            </w:r>
          </w:p>
        </w:tc>
        <w:tc>
          <w:tcPr>
            <w:tcW w:w="2278" w:type="pct"/>
            <w:shd w:val="clear" w:color="auto" w:fill="auto"/>
            <w:vAlign w:val="center"/>
            <w:hideMark/>
          </w:tcPr>
          <w:p w14:paraId="165144ED" w14:textId="77777777" w:rsidR="00C71E89" w:rsidRPr="00C71E89" w:rsidRDefault="00C71E89" w:rsidP="00C71E89">
            <w:pPr>
              <w:pStyle w:val="af4"/>
              <w:rPr>
                <w:sz w:val="20"/>
              </w:rPr>
            </w:pPr>
            <w:r w:rsidRPr="00C71E89">
              <w:rPr>
                <w:sz w:val="20"/>
              </w:rPr>
              <w:t>н.д.</w:t>
            </w:r>
          </w:p>
        </w:tc>
      </w:tr>
      <w:tr w:rsidR="00C71E89" w:rsidRPr="00C71E89" w14:paraId="71F2C41A" w14:textId="77777777" w:rsidTr="00C71E89">
        <w:trPr>
          <w:trHeight w:val="20"/>
        </w:trPr>
        <w:tc>
          <w:tcPr>
            <w:tcW w:w="928" w:type="pct"/>
            <w:vMerge/>
            <w:vAlign w:val="center"/>
            <w:hideMark/>
          </w:tcPr>
          <w:p w14:paraId="68934CE1" w14:textId="77777777" w:rsidR="00C71E89" w:rsidRPr="00C71E89" w:rsidRDefault="00C71E89" w:rsidP="00C71E89">
            <w:pPr>
              <w:pStyle w:val="af4"/>
              <w:rPr>
                <w:sz w:val="20"/>
              </w:rPr>
            </w:pPr>
          </w:p>
        </w:tc>
        <w:tc>
          <w:tcPr>
            <w:tcW w:w="1794" w:type="pct"/>
            <w:shd w:val="clear" w:color="auto" w:fill="auto"/>
            <w:vAlign w:val="center"/>
            <w:hideMark/>
          </w:tcPr>
          <w:p w14:paraId="75F931C5" w14:textId="77777777" w:rsidR="00C71E89" w:rsidRPr="00C71E89" w:rsidRDefault="00C71E89" w:rsidP="00C71E89">
            <w:pPr>
              <w:pStyle w:val="af4"/>
              <w:rPr>
                <w:sz w:val="20"/>
              </w:rPr>
            </w:pPr>
            <w:r w:rsidRPr="00C71E89">
              <w:rPr>
                <w:sz w:val="20"/>
              </w:rPr>
              <w:t>Информация о подаче заявки на присвоение статуса ЕТО</w:t>
            </w:r>
          </w:p>
        </w:tc>
        <w:tc>
          <w:tcPr>
            <w:tcW w:w="2278" w:type="pct"/>
            <w:shd w:val="clear" w:color="auto" w:fill="auto"/>
            <w:vAlign w:val="center"/>
            <w:hideMark/>
          </w:tcPr>
          <w:p w14:paraId="73F75131" w14:textId="77777777" w:rsidR="00C71E89" w:rsidRPr="00C71E89" w:rsidRDefault="00C71E89" w:rsidP="00C71E89">
            <w:pPr>
              <w:pStyle w:val="af4"/>
              <w:rPr>
                <w:sz w:val="20"/>
              </w:rPr>
            </w:pPr>
            <w:r w:rsidRPr="00C71E89">
              <w:rPr>
                <w:sz w:val="20"/>
              </w:rPr>
              <w:t>Заявка не подавалась</w:t>
            </w:r>
          </w:p>
        </w:tc>
      </w:tr>
      <w:tr w:rsidR="00C71E89" w:rsidRPr="00C71E89" w14:paraId="6C5C63F2" w14:textId="77777777" w:rsidTr="00C71E89">
        <w:trPr>
          <w:trHeight w:val="20"/>
        </w:trPr>
        <w:tc>
          <w:tcPr>
            <w:tcW w:w="2722" w:type="pct"/>
            <w:gridSpan w:val="2"/>
            <w:shd w:val="clear" w:color="auto" w:fill="auto"/>
            <w:vAlign w:val="center"/>
            <w:hideMark/>
          </w:tcPr>
          <w:p w14:paraId="095A0AAA" w14:textId="77777777" w:rsidR="00C71E89" w:rsidRPr="00C71E89" w:rsidRDefault="00C71E89" w:rsidP="00C71E89">
            <w:pPr>
              <w:pStyle w:val="af4"/>
              <w:rPr>
                <w:sz w:val="20"/>
              </w:rPr>
            </w:pPr>
            <w:r w:rsidRPr="00C71E89">
              <w:rPr>
                <w:sz w:val="20"/>
              </w:rPr>
              <w:t>Основание для присвоения статуса ЕТО (№ пункта ПП РФ от 08.08.2012 г. №808)</w:t>
            </w:r>
          </w:p>
        </w:tc>
        <w:tc>
          <w:tcPr>
            <w:tcW w:w="2278" w:type="pct"/>
            <w:shd w:val="clear" w:color="auto" w:fill="auto"/>
            <w:vAlign w:val="center"/>
            <w:hideMark/>
          </w:tcPr>
          <w:p w14:paraId="5E57E0EA" w14:textId="77777777" w:rsidR="00C71E89" w:rsidRPr="00C71E89" w:rsidRDefault="00C71E89" w:rsidP="00C71E89">
            <w:pPr>
              <w:pStyle w:val="af4"/>
              <w:rPr>
                <w:sz w:val="20"/>
              </w:rPr>
            </w:pPr>
            <w:r w:rsidRPr="00C71E89">
              <w:rPr>
                <w:sz w:val="20"/>
              </w:rPr>
              <w:t>Пункт 11</w:t>
            </w:r>
          </w:p>
        </w:tc>
      </w:tr>
      <w:bookmarkEnd w:id="178"/>
    </w:tbl>
    <w:p w14:paraId="5CF85D7D" w14:textId="77777777" w:rsidR="00053EF2" w:rsidRPr="00A451C9" w:rsidRDefault="00053EF2" w:rsidP="00053EF2"/>
    <w:p w14:paraId="3F276B70" w14:textId="77777777" w:rsidR="00053EF2" w:rsidRPr="00A451C9" w:rsidRDefault="00053EF2" w:rsidP="00053EF2"/>
    <w:p w14:paraId="66517829" w14:textId="77777777" w:rsidR="00D97847" w:rsidRPr="00A451C9" w:rsidRDefault="00D97847" w:rsidP="005D57FA">
      <w:pPr>
        <w:pStyle w:val="20"/>
        <w:tabs>
          <w:tab w:val="num" w:pos="1276"/>
        </w:tabs>
      </w:pPr>
      <w:bookmarkStart w:id="179" w:name="_Toc139872453"/>
      <w:r w:rsidRPr="00A451C9">
        <w:t>Информация о поданных теплоснабжающими организациями заявках на присвоение статуса единой теплоснабжающей организации</w:t>
      </w:r>
      <w:bookmarkEnd w:id="179"/>
    </w:p>
    <w:p w14:paraId="5E7B99E1" w14:textId="77777777" w:rsidR="009378C8" w:rsidRPr="00A451C9" w:rsidRDefault="009378C8" w:rsidP="009378C8">
      <w:pPr>
        <w:pStyle w:val="S0"/>
      </w:pPr>
      <w:r w:rsidRPr="00A451C9">
        <w:t>В течение актуализации схемы теплоснабжения заявки теплоснабжающих организаций на присвоение статуса единой теплоснабжающей организации не подавались.</w:t>
      </w:r>
    </w:p>
    <w:p w14:paraId="46CB3689" w14:textId="77777777" w:rsidR="00053EF2" w:rsidRPr="00A451C9" w:rsidRDefault="00053EF2" w:rsidP="00053EF2"/>
    <w:p w14:paraId="7CF811E3" w14:textId="46281F32" w:rsidR="00D97847" w:rsidRPr="00A451C9" w:rsidRDefault="00D97847" w:rsidP="005D57FA">
      <w:pPr>
        <w:pStyle w:val="20"/>
        <w:tabs>
          <w:tab w:val="num" w:pos="1276"/>
        </w:tabs>
      </w:pPr>
      <w:bookmarkStart w:id="180" w:name="_Toc139872454"/>
      <w:r w:rsidRPr="00A451C9">
        <w:lastRenderedPageBreak/>
        <w:t>Реестр систем теплоснабжения, содержащий перечень теплоснабжающих организаций, действующих в каждой системе теплоснабжения, расположенных в границах поселения</w:t>
      </w:r>
      <w:bookmarkEnd w:id="180"/>
    </w:p>
    <w:p w14:paraId="53D335CA" w14:textId="792EB7CB" w:rsidR="009378C8" w:rsidRPr="00A451C9" w:rsidRDefault="009378C8" w:rsidP="009378C8">
      <w:pPr>
        <w:pStyle w:val="S0"/>
      </w:pPr>
      <w:r w:rsidRPr="00A451C9">
        <w:t xml:space="preserve">По состоянию на </w:t>
      </w:r>
      <w:r w:rsidR="0004434E" w:rsidRPr="00A451C9">
        <w:t>01.01.202</w:t>
      </w:r>
      <w:r w:rsidR="00603CDA">
        <w:t>3</w:t>
      </w:r>
      <w:r w:rsidRPr="00A451C9">
        <w:t xml:space="preserve"> г</w:t>
      </w:r>
      <w:r w:rsidR="0004434E" w:rsidRPr="00A451C9">
        <w:t>.</w:t>
      </w:r>
      <w:r w:rsidRPr="00A451C9">
        <w:t xml:space="preserve"> в схеме теплоснабжения </w:t>
      </w:r>
      <w:r w:rsidR="00344173">
        <w:t>поселка</w:t>
      </w:r>
      <w:r w:rsidR="00A7386C" w:rsidRPr="00A451C9">
        <w:t xml:space="preserve"> </w:t>
      </w:r>
      <w:r w:rsidR="00344173">
        <w:t>Красногорский</w:t>
      </w:r>
      <w:r w:rsidRPr="00A451C9">
        <w:t xml:space="preserve"> выделен</w:t>
      </w:r>
      <w:r w:rsidR="002A6CE5">
        <w:t>а</w:t>
      </w:r>
      <w:r w:rsidRPr="00A451C9">
        <w:t xml:space="preserve"> </w:t>
      </w:r>
      <w:r w:rsidR="00C71E89">
        <w:t xml:space="preserve">одна </w:t>
      </w:r>
      <w:r w:rsidRPr="00A451C9">
        <w:t>систем</w:t>
      </w:r>
      <w:r w:rsidR="00C71E89">
        <w:t>а</w:t>
      </w:r>
      <w:r w:rsidRPr="00A451C9">
        <w:t xml:space="preserve"> теплоснабжения</w:t>
      </w:r>
      <w:r w:rsidR="00504A88" w:rsidRPr="00A451C9">
        <w:t>, ознакомится с котор</w:t>
      </w:r>
      <w:r w:rsidR="00C71E89">
        <w:t>ой</w:t>
      </w:r>
      <w:r w:rsidR="00504A88" w:rsidRPr="00A451C9">
        <w:t xml:space="preserve"> можно в п.10.2.</w:t>
      </w:r>
    </w:p>
    <w:p w14:paraId="68C357D4" w14:textId="77777777" w:rsidR="00D97847" w:rsidRPr="00A451C9" w:rsidRDefault="00D97847" w:rsidP="005904EF"/>
    <w:p w14:paraId="290D4ADD" w14:textId="77777777" w:rsidR="00E33FBE" w:rsidRPr="00A451C9" w:rsidRDefault="00E33FBE" w:rsidP="005D57FA">
      <w:pPr>
        <w:pStyle w:val="12"/>
      </w:pPr>
      <w:bookmarkStart w:id="181" w:name="_Toc139872455"/>
      <w:r w:rsidRPr="00A451C9">
        <w:lastRenderedPageBreak/>
        <w:t>Решения о распределении тепловой нагрузки между источниками тепловой энергии</w:t>
      </w:r>
      <w:bookmarkEnd w:id="181"/>
    </w:p>
    <w:p w14:paraId="7DFDDADF" w14:textId="77777777" w:rsidR="00A1002A" w:rsidRPr="00A451C9" w:rsidRDefault="00A1002A" w:rsidP="007C30C6">
      <w:pPr>
        <w:pStyle w:val="20"/>
      </w:pPr>
      <w:bookmarkStart w:id="182" w:name="_Toc139872456"/>
      <w:r w:rsidRPr="00A451C9">
        <w:t>Сведения о величине тепловой нагрузки, распределяемой (перераспределяемой) между источниками тепловой энергии в соответствии с указанными в схеме теплоснабжения решениями об определении границ зон действия источников тепловой энергии</w:t>
      </w:r>
      <w:bookmarkEnd w:id="182"/>
    </w:p>
    <w:p w14:paraId="01EDA6AC" w14:textId="38FCFEFC" w:rsidR="00603CDA" w:rsidRPr="00A451C9" w:rsidRDefault="00603CDA" w:rsidP="00603CDA">
      <w:r w:rsidRPr="00603CDA">
        <w:rPr>
          <w:rFonts w:cs="Times New Roman"/>
          <w:szCs w:val="24"/>
        </w:rPr>
        <w:t xml:space="preserve">В </w:t>
      </w:r>
      <w:r w:rsidR="00C71E89">
        <w:rPr>
          <w:rFonts w:cs="Times New Roman"/>
          <w:szCs w:val="24"/>
        </w:rPr>
        <w:t>п</w:t>
      </w:r>
      <w:r w:rsidRPr="00603CDA">
        <w:rPr>
          <w:rFonts w:cs="Times New Roman"/>
          <w:szCs w:val="24"/>
        </w:rPr>
        <w:t xml:space="preserve">. </w:t>
      </w:r>
      <w:r w:rsidR="00344173">
        <w:rPr>
          <w:rFonts w:cs="Times New Roman"/>
          <w:szCs w:val="24"/>
        </w:rPr>
        <w:t>Красногорский</w:t>
      </w:r>
      <w:r w:rsidRPr="00603CDA">
        <w:rPr>
          <w:rFonts w:cs="Times New Roman"/>
          <w:szCs w:val="24"/>
        </w:rPr>
        <w:t xml:space="preserve"> прироста тепловой энергии не ожидается.</w:t>
      </w:r>
      <w:r>
        <w:rPr>
          <w:rFonts w:cs="Times New Roman"/>
          <w:szCs w:val="24"/>
        </w:rPr>
        <w:t xml:space="preserve"> Перераспределение тепловой нагрузки не требуется.</w:t>
      </w:r>
    </w:p>
    <w:p w14:paraId="58CE92E7" w14:textId="77777777" w:rsidR="00A1002A" w:rsidRPr="00A451C9" w:rsidRDefault="00A1002A" w:rsidP="005904EF"/>
    <w:p w14:paraId="07E6A042" w14:textId="19A4DD96" w:rsidR="007C30C6" w:rsidRPr="00A451C9" w:rsidRDefault="007C30C6">
      <w:pPr>
        <w:pStyle w:val="20"/>
      </w:pPr>
      <w:bookmarkStart w:id="183" w:name="_Toc139872457"/>
      <w:r w:rsidRPr="00A451C9">
        <w:t>Сроки выполнения перераспределения для каждого этапа</w:t>
      </w:r>
      <w:bookmarkEnd w:id="183"/>
    </w:p>
    <w:p w14:paraId="234D01B2" w14:textId="071BA878" w:rsidR="007C30C6" w:rsidRPr="00A451C9" w:rsidRDefault="00603CDA" w:rsidP="007C30C6">
      <w:r w:rsidRPr="00603CDA">
        <w:rPr>
          <w:rFonts w:cs="Times New Roman"/>
          <w:szCs w:val="24"/>
        </w:rPr>
        <w:t xml:space="preserve">В </w:t>
      </w:r>
      <w:r w:rsidR="00C71E89">
        <w:rPr>
          <w:rFonts w:cs="Times New Roman"/>
          <w:szCs w:val="24"/>
        </w:rPr>
        <w:t>п</w:t>
      </w:r>
      <w:r w:rsidRPr="00603CDA">
        <w:rPr>
          <w:rFonts w:cs="Times New Roman"/>
          <w:szCs w:val="24"/>
        </w:rPr>
        <w:t xml:space="preserve">. </w:t>
      </w:r>
      <w:r w:rsidR="00344173">
        <w:rPr>
          <w:rFonts w:cs="Times New Roman"/>
          <w:szCs w:val="24"/>
        </w:rPr>
        <w:t>Красногорский</w:t>
      </w:r>
      <w:r w:rsidRPr="00603CDA">
        <w:rPr>
          <w:rFonts w:cs="Times New Roman"/>
          <w:szCs w:val="24"/>
        </w:rPr>
        <w:t xml:space="preserve"> прироста тепловой энергии не ожидается.</w:t>
      </w:r>
      <w:r>
        <w:rPr>
          <w:rFonts w:cs="Times New Roman"/>
          <w:szCs w:val="24"/>
        </w:rPr>
        <w:t xml:space="preserve"> Перераспределение тепловой нагрузки не требуется.</w:t>
      </w:r>
    </w:p>
    <w:p w14:paraId="5C46D6EA" w14:textId="77777777" w:rsidR="00E33FBE" w:rsidRPr="00A451C9" w:rsidRDefault="00E33FBE" w:rsidP="005D57FA">
      <w:pPr>
        <w:pStyle w:val="12"/>
      </w:pPr>
      <w:bookmarkStart w:id="184" w:name="_Toc139872458"/>
      <w:r w:rsidRPr="00A451C9">
        <w:lastRenderedPageBreak/>
        <w:t>Решения по бесхозяйным тепловым сетям</w:t>
      </w:r>
      <w:bookmarkEnd w:id="184"/>
    </w:p>
    <w:p w14:paraId="24AFB344" w14:textId="77777777" w:rsidR="00A1002A" w:rsidRPr="00A451C9" w:rsidRDefault="00A1002A" w:rsidP="005D57FA">
      <w:pPr>
        <w:pStyle w:val="20"/>
        <w:tabs>
          <w:tab w:val="num" w:pos="1276"/>
        </w:tabs>
      </w:pPr>
      <w:bookmarkStart w:id="185" w:name="_Toc139872459"/>
      <w:r w:rsidRPr="00A451C9">
        <w:t>Перечень выявленных бесхозяйных тепловых сетей (в случае их выявления)</w:t>
      </w:r>
      <w:bookmarkEnd w:id="185"/>
    </w:p>
    <w:p w14:paraId="037CEC88" w14:textId="5BCE351F" w:rsidR="002B458F" w:rsidRPr="00A451C9" w:rsidRDefault="002B458F" w:rsidP="00C04E60">
      <w:pPr>
        <w:pStyle w:val="S0"/>
        <w:spacing w:before="0" w:after="0" w:line="276" w:lineRule="auto"/>
      </w:pPr>
      <w:bookmarkStart w:id="186" w:name="_Toc8210212"/>
      <w:r w:rsidRPr="00A451C9">
        <w:t>По результатам инвентаризации, бесхо</w:t>
      </w:r>
      <w:r w:rsidR="00A451C9" w:rsidRPr="00A451C9">
        <w:t>зяйных</w:t>
      </w:r>
      <w:r w:rsidRPr="00A451C9">
        <w:t xml:space="preserve"> тепловых сетей на территории </w:t>
      </w:r>
      <w:r w:rsidR="00C71E89">
        <w:t>п</w:t>
      </w:r>
      <w:r w:rsidR="00E34D23" w:rsidRPr="00A451C9">
        <w:t xml:space="preserve">. </w:t>
      </w:r>
      <w:r w:rsidR="00344173">
        <w:t>Красногорский</w:t>
      </w:r>
      <w:r w:rsidRPr="00A451C9">
        <w:t xml:space="preserve"> не выявлено.</w:t>
      </w:r>
    </w:p>
    <w:bookmarkEnd w:id="186"/>
    <w:p w14:paraId="6A8AD30D" w14:textId="77777777" w:rsidR="00A1002A" w:rsidRPr="00A451C9" w:rsidRDefault="00A1002A" w:rsidP="005904EF"/>
    <w:p w14:paraId="6ACF9C05" w14:textId="77777777" w:rsidR="00726A21" w:rsidRPr="00A451C9" w:rsidRDefault="00726A21">
      <w:pPr>
        <w:pStyle w:val="20"/>
      </w:pPr>
      <w:bookmarkStart w:id="187" w:name="_Toc139872460"/>
      <w:r w:rsidRPr="00A451C9">
        <w:t>Перечень организаций, уполномоченных на их эксплуатацию в порядке, установленном Федеральным законом «О теплоснабжении»</w:t>
      </w:r>
      <w:bookmarkEnd w:id="187"/>
    </w:p>
    <w:p w14:paraId="39A16726" w14:textId="18BB1F46" w:rsidR="000976C6" w:rsidRPr="00A451C9" w:rsidRDefault="000976C6" w:rsidP="00C04E60">
      <w:pPr>
        <w:pStyle w:val="S0"/>
        <w:spacing w:before="0" w:after="0" w:line="276" w:lineRule="auto"/>
      </w:pPr>
      <w:r w:rsidRPr="00A451C9">
        <w:t xml:space="preserve">Ст. 15 п. 6 Федерального закона от 27.07.2010 г. № 190-ФЗ: «В случае выявления бесхозяйных тепловых сетей (тепловых сетей, не имеющих эксплуатирующей организации) орган местного самоуправления поселения или </w:t>
      </w:r>
      <w:r w:rsidR="00603CDA">
        <w:t>сельского</w:t>
      </w:r>
      <w:r w:rsidRPr="00A451C9">
        <w:t xml:space="preserve"> округа до признания права собственности на указанные бесхозяйные тепловые сети в течение тридцати дней с даты их выявления обязан определить теплосетевую организацию, тепловые сети которой непосредственно соединены с указанными бесхозяйными тепловыми сетями, или единую теплоснабжающую организацию в системе теплоснабжения, в которую входят указанные бесхозяйные тепловые сети и которая осуществляет содержание и обслуживание указанных бесхозяйных тепловых сетей. Орган регулирования обязан включить затраты на содержание и обслуживание бесхозяйных тепловых сетей в тарифы соответствующей организации на следующий период регулирования».</w:t>
      </w:r>
    </w:p>
    <w:p w14:paraId="7FFEF60A" w14:textId="77777777" w:rsidR="000976C6" w:rsidRPr="00A451C9" w:rsidRDefault="000976C6" w:rsidP="00C04E60">
      <w:pPr>
        <w:pStyle w:val="S0"/>
        <w:spacing w:before="0" w:after="0" w:line="276" w:lineRule="auto"/>
      </w:pPr>
      <w:r w:rsidRPr="00A451C9">
        <w:t>Принятие на учет бесхозяйных тепловых сетей (тепловых сетей, не имеющих эксплуатирующей организации) осуществляется на основании постановления Правительства РФ от 17.09.2003 г. № 580.</w:t>
      </w:r>
    </w:p>
    <w:p w14:paraId="7331EAA5" w14:textId="77777777" w:rsidR="000976C6" w:rsidRPr="00A451C9" w:rsidRDefault="000976C6" w:rsidP="00C04E60">
      <w:pPr>
        <w:pStyle w:val="S0"/>
        <w:spacing w:before="0" w:after="0" w:line="276" w:lineRule="auto"/>
      </w:pPr>
      <w:r w:rsidRPr="00A451C9">
        <w:t>На основании ст. 225 Гражданского кодекса РФ по истечении года со дня постановки бесхозяйной недвижимой вещи на учет орган, уполномоченный управлять муниципальным имуществом, может обратиться в суд с требованием о признании права муниципальной собственности на эту вещь.</w:t>
      </w:r>
    </w:p>
    <w:p w14:paraId="5D03B673" w14:textId="77777777" w:rsidR="00726A21" w:rsidRPr="00A451C9" w:rsidRDefault="00726A21" w:rsidP="00726A21"/>
    <w:p w14:paraId="727B3304" w14:textId="68439F6C" w:rsidR="00E33FBE" w:rsidRPr="00A451C9" w:rsidRDefault="00E33FBE" w:rsidP="005D57FA">
      <w:pPr>
        <w:pStyle w:val="12"/>
      </w:pPr>
      <w:bookmarkStart w:id="188" w:name="_Toc139872461"/>
      <w:r w:rsidRPr="00A451C9">
        <w:lastRenderedPageBreak/>
        <w:t>Синхронизация схемы теплоснабжения со схемой</w:t>
      </w:r>
      <w:r w:rsidR="00CF005F" w:rsidRPr="00A451C9">
        <w:t xml:space="preserve"> газоснабжения и газификации</w:t>
      </w:r>
      <w:r w:rsidRPr="00A451C9">
        <w:t xml:space="preserve"> поселения, схемой и программой развития электроэнергетики, а также со схемой водоснабжения и водоотведения поселения</w:t>
      </w:r>
      <w:bookmarkEnd w:id="188"/>
    </w:p>
    <w:p w14:paraId="7B61071A" w14:textId="77777777" w:rsidR="00D97847" w:rsidRPr="00A451C9" w:rsidRDefault="00D97847" w:rsidP="005D57FA">
      <w:pPr>
        <w:pStyle w:val="20"/>
        <w:tabs>
          <w:tab w:val="num" w:pos="1276"/>
        </w:tabs>
      </w:pPr>
      <w:bookmarkStart w:id="189" w:name="_Toc139872462"/>
      <w:r w:rsidRPr="00A451C9">
        <w:t>Описание решений (на ос</w:t>
      </w:r>
      <w:r w:rsidR="008721D0" w:rsidRPr="00A451C9">
        <w:t>нове утверждё</w:t>
      </w:r>
      <w:r w:rsidRPr="00A451C9">
        <w:t>нной региональной (межрегиональной) программы газификации жилищно-коммунального хозяйства, промышленных и иных организаций) о развитии соответствующей системы газоснабжения в части обеспечения топливом источников тепловой энергии</w:t>
      </w:r>
      <w:bookmarkEnd w:id="189"/>
    </w:p>
    <w:p w14:paraId="2BC5EBE2" w14:textId="41300010" w:rsidR="008721D0" w:rsidRDefault="00C71E89" w:rsidP="008721D0">
      <w:r>
        <w:t>О</w:t>
      </w:r>
      <w:r w:rsidR="00E34D23" w:rsidRPr="00A451C9">
        <w:t>сновн</w:t>
      </w:r>
      <w:r>
        <w:t xml:space="preserve">ым </w:t>
      </w:r>
      <w:r w:rsidR="00E34D23" w:rsidRPr="00A451C9">
        <w:t>топлив</w:t>
      </w:r>
      <w:r>
        <w:t>ом</w:t>
      </w:r>
      <w:r w:rsidR="00E34D23" w:rsidRPr="00A451C9">
        <w:t>, используем</w:t>
      </w:r>
      <w:r>
        <w:t>ым</w:t>
      </w:r>
      <w:r w:rsidR="00E34D23" w:rsidRPr="00A451C9">
        <w:t xml:space="preserve"> на котельн</w:t>
      </w:r>
      <w:r>
        <w:t>ой</w:t>
      </w:r>
      <w:r w:rsidR="00E34D23" w:rsidRPr="00A451C9">
        <w:t xml:space="preserve"> </w:t>
      </w:r>
      <w:r>
        <w:t>п</w:t>
      </w:r>
      <w:r w:rsidR="00E34D23" w:rsidRPr="00A451C9">
        <w:t xml:space="preserve">. </w:t>
      </w:r>
      <w:r w:rsidR="00344173">
        <w:t>Красногорский</w:t>
      </w:r>
      <w:r w:rsidR="00E34D23" w:rsidRPr="00A451C9">
        <w:t xml:space="preserve"> </w:t>
      </w:r>
      <w:r>
        <w:t>является уголь ДР.</w:t>
      </w:r>
    </w:p>
    <w:p w14:paraId="5FCEA307" w14:textId="77777777" w:rsidR="00A451C9" w:rsidRPr="00A451C9" w:rsidRDefault="00A451C9" w:rsidP="008721D0"/>
    <w:p w14:paraId="62F6FD63" w14:textId="77777777" w:rsidR="00D97847" w:rsidRPr="00A451C9" w:rsidRDefault="00D97847" w:rsidP="005D57FA">
      <w:pPr>
        <w:pStyle w:val="20"/>
        <w:tabs>
          <w:tab w:val="num" w:pos="1276"/>
        </w:tabs>
      </w:pPr>
      <w:bookmarkStart w:id="190" w:name="_Toc139872463"/>
      <w:r w:rsidRPr="00A451C9">
        <w:t>Описание проблем организации газоснабжения источников тепловой энергии</w:t>
      </w:r>
      <w:bookmarkEnd w:id="190"/>
    </w:p>
    <w:p w14:paraId="60541AE4" w14:textId="4F9965AD" w:rsidR="00040E46" w:rsidRDefault="002B458F" w:rsidP="00040E46">
      <w:pPr>
        <w:pStyle w:val="S0"/>
        <w:spacing w:before="0" w:after="0" w:line="276" w:lineRule="auto"/>
      </w:pPr>
      <w:r w:rsidRPr="00A451C9">
        <w:t xml:space="preserve">Газоснабжение котельных </w:t>
      </w:r>
      <w:r w:rsidR="00E34D23" w:rsidRPr="00A451C9">
        <w:t xml:space="preserve">в </w:t>
      </w:r>
      <w:r w:rsidR="00C71E89">
        <w:t>п</w:t>
      </w:r>
      <w:r w:rsidR="00E34D23" w:rsidRPr="00A451C9">
        <w:t xml:space="preserve">. </w:t>
      </w:r>
      <w:r w:rsidR="00344173">
        <w:t>Красногорский</w:t>
      </w:r>
      <w:r w:rsidR="00E34D23" w:rsidRPr="00A451C9">
        <w:t xml:space="preserve"> </w:t>
      </w:r>
      <w:r w:rsidR="00165E7A">
        <w:t xml:space="preserve">не </w:t>
      </w:r>
      <w:r w:rsidR="00E34D23" w:rsidRPr="00A451C9">
        <w:t>осуществляется</w:t>
      </w:r>
      <w:r w:rsidR="00165E7A">
        <w:t>.</w:t>
      </w:r>
    </w:p>
    <w:p w14:paraId="32C0DCA6" w14:textId="35AFED37" w:rsidR="00165E7A" w:rsidRPr="009F2565" w:rsidRDefault="00C71E89" w:rsidP="00165E7A">
      <w:r w:rsidRPr="00C71E89">
        <w:t>Со строительством новой БМК в п. Красногорский в качестве основного вида топлива на котельной будет использоваться природный газ.</w:t>
      </w:r>
    </w:p>
    <w:p w14:paraId="1EE9212B" w14:textId="30B31247" w:rsidR="00D97847" w:rsidRPr="00A451C9" w:rsidRDefault="00D97847" w:rsidP="005D57FA">
      <w:pPr>
        <w:pStyle w:val="20"/>
        <w:tabs>
          <w:tab w:val="num" w:pos="1276"/>
        </w:tabs>
      </w:pPr>
      <w:bookmarkStart w:id="191" w:name="_Toc139872464"/>
      <w:r w:rsidRPr="00A451C9">
        <w:t xml:space="preserve">Предложения </w:t>
      </w:r>
      <w:r w:rsidR="00196229" w:rsidRPr="00A451C9">
        <w:t>по корректировке</w:t>
      </w:r>
      <w:r w:rsidR="008721D0" w:rsidRPr="00A451C9">
        <w:t xml:space="preserve"> утверждё</w:t>
      </w:r>
      <w:r w:rsidRPr="00A451C9">
        <w:t>нной (разработке) региональной (межрегиональной) программы газификации жилищно-коммунального хозяйства, промышленных и иных организаций для обеспечения согласованности такой программы с указанными в схеме теплоснабжения решениями о развитии источников тепловой энергии и систем теплоснабжения</w:t>
      </w:r>
      <w:bookmarkEnd w:id="191"/>
    </w:p>
    <w:p w14:paraId="498C0F05" w14:textId="6BE07C1D" w:rsidR="008721D0" w:rsidRDefault="00A451C9" w:rsidP="00A451C9">
      <w:pPr>
        <w:pStyle w:val="S0"/>
      </w:pPr>
      <w:r w:rsidRPr="00A451C9">
        <w:t>В связи с</w:t>
      </w:r>
      <w:r w:rsidR="00C71E89">
        <w:t>о строительством новой БМК на природном газе</w:t>
      </w:r>
      <w:r w:rsidRPr="00A451C9">
        <w:t>, требуется внесение корректировок в схему газоснабжения.</w:t>
      </w:r>
    </w:p>
    <w:p w14:paraId="180E1A8F" w14:textId="77777777" w:rsidR="00A451C9" w:rsidRPr="00A451C9" w:rsidRDefault="00A451C9" w:rsidP="00A451C9">
      <w:pPr>
        <w:pStyle w:val="S0"/>
      </w:pPr>
    </w:p>
    <w:p w14:paraId="1D292130" w14:textId="77777777" w:rsidR="00D97847" w:rsidRPr="00A451C9" w:rsidRDefault="00D97847" w:rsidP="005D57FA">
      <w:pPr>
        <w:pStyle w:val="20"/>
        <w:tabs>
          <w:tab w:val="num" w:pos="1276"/>
        </w:tabs>
      </w:pPr>
      <w:bookmarkStart w:id="192" w:name="_Toc139872465"/>
      <w:r w:rsidRPr="00A451C9">
        <w:t xml:space="preserve">Описание решений </w:t>
      </w:r>
      <w:r w:rsidR="008721D0" w:rsidRPr="00A451C9">
        <w:t>(вырабатываемых с учётом положений утверждё</w:t>
      </w:r>
      <w:r w:rsidRPr="00A451C9">
        <w:t xml:space="preserve">нной схемы и программы развития Единой энергетической системы России) о </w:t>
      </w:r>
      <w:r w:rsidR="0095701A" w:rsidRPr="00A451C9">
        <w:t>строительстве, техническом перевооружении и (или) модернизации</w:t>
      </w:r>
      <w:r w:rsidRPr="00A451C9">
        <w:t>, выводе из эксплуатации источников тепловой энергии и генерирующих объектов, включая входящее в их состав оборудование, функционирующих в режиме комбинированной выработки электрической и тепловой энергии, в части перспективных балансов тепловой мощности в схемах теплоснабжения</w:t>
      </w:r>
      <w:bookmarkEnd w:id="192"/>
    </w:p>
    <w:p w14:paraId="4DEAF744" w14:textId="728AC410" w:rsidR="002B458F" w:rsidRDefault="002B458F" w:rsidP="000976C6">
      <w:pPr>
        <w:pStyle w:val="af9"/>
        <w:spacing w:line="276" w:lineRule="auto"/>
        <w:ind w:firstLine="709"/>
      </w:pPr>
      <w:r w:rsidRPr="00A451C9">
        <w:rPr>
          <w:rStyle w:val="S1"/>
        </w:rPr>
        <w:t xml:space="preserve">Источники, работающие в режиме комбинированной выработки электрической и тепловой энергии, на территории </w:t>
      </w:r>
      <w:r w:rsidR="00C71E89">
        <w:rPr>
          <w:rStyle w:val="S1"/>
        </w:rPr>
        <w:t>п</w:t>
      </w:r>
      <w:r w:rsidR="00621EF0" w:rsidRPr="00A451C9">
        <w:rPr>
          <w:rStyle w:val="S1"/>
        </w:rPr>
        <w:t xml:space="preserve">. </w:t>
      </w:r>
      <w:r w:rsidR="00344173">
        <w:rPr>
          <w:rStyle w:val="S1"/>
        </w:rPr>
        <w:t>Красногорский</w:t>
      </w:r>
      <w:r w:rsidRPr="00A451C9">
        <w:t xml:space="preserve"> отсутствуют.</w:t>
      </w:r>
    </w:p>
    <w:p w14:paraId="47A46A6B" w14:textId="77777777" w:rsidR="00040E46" w:rsidRPr="00A451C9" w:rsidRDefault="00040E46" w:rsidP="000976C6">
      <w:pPr>
        <w:pStyle w:val="af9"/>
        <w:spacing w:line="276" w:lineRule="auto"/>
        <w:ind w:firstLine="709"/>
      </w:pPr>
    </w:p>
    <w:p w14:paraId="50039270" w14:textId="77777777" w:rsidR="00D97847" w:rsidRPr="00A451C9" w:rsidRDefault="00D97847" w:rsidP="005D57FA">
      <w:pPr>
        <w:pStyle w:val="20"/>
        <w:tabs>
          <w:tab w:val="num" w:pos="1276"/>
        </w:tabs>
      </w:pPr>
      <w:bookmarkStart w:id="193" w:name="_Toc139872466"/>
      <w:r w:rsidRPr="00A451C9">
        <w:t>Предложения по строительству генерирующих объектов, функционирующих в режиме комбинированной выработки электрической и тепловой энергии, указанных в схеме теплосна</w:t>
      </w:r>
      <w:r w:rsidR="008721D0" w:rsidRPr="00A451C9">
        <w:t>бжения, для их учё</w:t>
      </w:r>
      <w:r w:rsidRPr="00A451C9">
        <w:t>та при разработке схемы и программы перспективного развития электроэнергетики субъекта Российской Федерации, схемы и программы развития Единой энергетической системы России, содержащие в том числе описание участия указанных объектов в перспективных балансах тепловой мощности и энергии</w:t>
      </w:r>
      <w:bookmarkEnd w:id="193"/>
    </w:p>
    <w:p w14:paraId="3415BEF6" w14:textId="53DF1AE4" w:rsidR="002B458F" w:rsidRPr="00A451C9" w:rsidRDefault="002B458F" w:rsidP="000976C6">
      <w:pPr>
        <w:pStyle w:val="af9"/>
        <w:spacing w:line="276" w:lineRule="auto"/>
        <w:ind w:firstLine="709"/>
      </w:pPr>
      <w:r w:rsidRPr="00A451C9">
        <w:t xml:space="preserve">Источники, работающие в режиме комбинированной выработки электрической и тепловой энергии, на территории </w:t>
      </w:r>
      <w:r w:rsidR="00C71E89">
        <w:t>п</w:t>
      </w:r>
      <w:r w:rsidR="00621EF0" w:rsidRPr="00A451C9">
        <w:t xml:space="preserve">. </w:t>
      </w:r>
      <w:r w:rsidR="00344173">
        <w:t>Красногорский</w:t>
      </w:r>
      <w:r w:rsidR="000976C6" w:rsidRPr="00A451C9">
        <w:t xml:space="preserve"> </w:t>
      </w:r>
      <w:r w:rsidRPr="00A451C9">
        <w:t>отсутствуют.</w:t>
      </w:r>
    </w:p>
    <w:p w14:paraId="414BA8E7" w14:textId="77777777" w:rsidR="008721D0" w:rsidRPr="00A451C9" w:rsidRDefault="008721D0" w:rsidP="008721D0"/>
    <w:p w14:paraId="0E9B6EFA" w14:textId="0B615300" w:rsidR="00D97847" w:rsidRPr="00A451C9" w:rsidRDefault="00D97847" w:rsidP="005D57FA">
      <w:pPr>
        <w:pStyle w:val="20"/>
        <w:tabs>
          <w:tab w:val="left" w:pos="1276"/>
        </w:tabs>
      </w:pPr>
      <w:bookmarkStart w:id="194" w:name="_Toc139872467"/>
      <w:r w:rsidRPr="00A451C9">
        <w:lastRenderedPageBreak/>
        <w:t xml:space="preserve">Описание решений </w:t>
      </w:r>
      <w:r w:rsidR="008721D0" w:rsidRPr="00A451C9">
        <w:t>(вырабатываемых с учётом положений утверждё</w:t>
      </w:r>
      <w:r w:rsidRPr="00A451C9">
        <w:t>нно</w:t>
      </w:r>
      <w:r w:rsidR="008721D0" w:rsidRPr="00A451C9">
        <w:t>й схемы водоснабжения поселения</w:t>
      </w:r>
      <w:r w:rsidRPr="00A451C9">
        <w:t>) о развитии соответствующей системы водоснабжения в части, относящейся к системам теплоснабжения</w:t>
      </w:r>
      <w:bookmarkEnd w:id="194"/>
    </w:p>
    <w:p w14:paraId="7BFD241D" w14:textId="77777777" w:rsidR="002B458F" w:rsidRPr="00A451C9" w:rsidRDefault="002B458F" w:rsidP="002B458F">
      <w:pPr>
        <w:pStyle w:val="S0"/>
      </w:pPr>
      <w:r w:rsidRPr="00A451C9">
        <w:t>Внесение корректировок в схему водоснабжения и водоотведения не требуется.</w:t>
      </w:r>
    </w:p>
    <w:p w14:paraId="395F6EB0" w14:textId="77777777" w:rsidR="008721D0" w:rsidRPr="00A451C9" w:rsidRDefault="008721D0" w:rsidP="008721D0"/>
    <w:p w14:paraId="1D261D0C" w14:textId="158A5A1F" w:rsidR="00D97847" w:rsidRPr="00A451C9" w:rsidRDefault="00D97847" w:rsidP="005D57FA">
      <w:pPr>
        <w:pStyle w:val="20"/>
        <w:tabs>
          <w:tab w:val="num" w:pos="1276"/>
        </w:tabs>
      </w:pPr>
      <w:bookmarkStart w:id="195" w:name="_Toc139872468"/>
      <w:r w:rsidRPr="00A451C9">
        <w:t>Предл</w:t>
      </w:r>
      <w:r w:rsidR="008721D0" w:rsidRPr="00A451C9">
        <w:t>ожения по корректировке утверждё</w:t>
      </w:r>
      <w:r w:rsidRPr="00A451C9">
        <w:t xml:space="preserve">нной (разработке) схемы водоснабжения </w:t>
      </w:r>
      <w:r w:rsidR="008721D0" w:rsidRPr="00A451C9">
        <w:t xml:space="preserve">поселения, </w:t>
      </w:r>
      <w:r w:rsidRPr="00A451C9">
        <w:t>для обеспечения согласованности такой схемы и указанных в схеме теплоснабжения решений о развитии источников тепловой энергии и систем теплоснабжения</w:t>
      </w:r>
      <w:bookmarkEnd w:id="195"/>
    </w:p>
    <w:p w14:paraId="5A35174C" w14:textId="77777777" w:rsidR="002B458F" w:rsidRPr="00A451C9" w:rsidRDefault="002B458F" w:rsidP="002B458F">
      <w:pPr>
        <w:pStyle w:val="af9"/>
        <w:ind w:firstLine="709"/>
      </w:pPr>
      <w:r w:rsidRPr="00A451C9">
        <w:t>Внесение корректировок в схему водоснабжения и водоотведения не требуется.</w:t>
      </w:r>
    </w:p>
    <w:p w14:paraId="41CB9274" w14:textId="77777777" w:rsidR="00D97847" w:rsidRPr="00A451C9" w:rsidRDefault="00D97847" w:rsidP="005904EF"/>
    <w:p w14:paraId="39BE4FCC" w14:textId="3206F396" w:rsidR="00E33FBE" w:rsidRPr="00A451C9" w:rsidRDefault="00E33FBE" w:rsidP="005D57FA">
      <w:pPr>
        <w:pStyle w:val="12"/>
      </w:pPr>
      <w:bookmarkStart w:id="196" w:name="_Toc139872469"/>
      <w:r w:rsidRPr="00A451C9">
        <w:lastRenderedPageBreak/>
        <w:t>Индикаторы развития систем теплоснабжения поселения</w:t>
      </w:r>
      <w:bookmarkEnd w:id="196"/>
    </w:p>
    <w:p w14:paraId="541939C2" w14:textId="1A0432D8" w:rsidR="00603CDA" w:rsidRDefault="00603CDA" w:rsidP="00603CDA">
      <w:r>
        <w:t xml:space="preserve">Индикаторы развития систем теплоснабжения </w:t>
      </w:r>
      <w:r w:rsidR="00C71E89">
        <w:t>п</w:t>
      </w:r>
      <w:r>
        <w:t xml:space="preserve">. </w:t>
      </w:r>
      <w:r w:rsidR="00344173">
        <w:t>Красногорский</w:t>
      </w:r>
      <w:r>
        <w:t xml:space="preserve"> разрабатываются в соответствии пунктом 79 Требований к схемам теплоснабжения и содержат результаты оценки существующих и перспективных значений следующих индикаторов развития систем теплоснабжения, рассчитанных в соответствии с методическими указаниями по разработке схем теплоснабжения, а именно:</w:t>
      </w:r>
    </w:p>
    <w:p w14:paraId="66C9AC7A" w14:textId="77777777" w:rsidR="00603CDA" w:rsidRDefault="00603CDA" w:rsidP="00603CDA">
      <w:r>
        <w:t>1)</w:t>
      </w:r>
      <w:r>
        <w:tab/>
        <w:t>количество прекращений подачи тепловой энергии, теплоносителя в результате технологических нарушений на тепловых сетях;</w:t>
      </w:r>
    </w:p>
    <w:p w14:paraId="61EABED4" w14:textId="77777777" w:rsidR="00603CDA" w:rsidRDefault="00603CDA" w:rsidP="00603CDA">
      <w:r>
        <w:t>2)</w:t>
      </w:r>
      <w:r>
        <w:tab/>
        <w:t>количество прекращений подачи тепловой энергии, теплоносителя в результате технологических нарушений на источниках тепловой энергии;</w:t>
      </w:r>
    </w:p>
    <w:p w14:paraId="05A7A42F" w14:textId="77777777" w:rsidR="00603CDA" w:rsidRDefault="00603CDA" w:rsidP="00603CDA">
      <w:r>
        <w:t>3)</w:t>
      </w:r>
      <w:r>
        <w:tab/>
        <w:t>удельный расход условного топлива на единицу тепловой энергии, отпускаемой с коллекторов источников тепловой энергии (отдельно для тепловых электрических станций и котельных);</w:t>
      </w:r>
    </w:p>
    <w:p w14:paraId="0B525866" w14:textId="77777777" w:rsidR="00603CDA" w:rsidRDefault="00603CDA" w:rsidP="00603CDA">
      <w:r>
        <w:t>4)</w:t>
      </w:r>
      <w:r>
        <w:tab/>
        <w:t>отношение величины технологических потерь тепловой энергии, теплоносителя к материальной характеристике тепловой сети;</w:t>
      </w:r>
    </w:p>
    <w:p w14:paraId="7115F2CE" w14:textId="77777777" w:rsidR="00603CDA" w:rsidRDefault="00603CDA" w:rsidP="00603CDA">
      <w:r>
        <w:t>5)</w:t>
      </w:r>
      <w:r>
        <w:tab/>
        <w:t>коэффициент использования установленной тепловой мощности;</w:t>
      </w:r>
    </w:p>
    <w:p w14:paraId="7210BA0D" w14:textId="77777777" w:rsidR="00603CDA" w:rsidRDefault="00603CDA" w:rsidP="00603CDA">
      <w:r>
        <w:t>6)</w:t>
      </w:r>
      <w:r>
        <w:tab/>
        <w:t>удельная материальная характеристика тепловых сетей, приведенная к расчетной тепловой нагрузке;</w:t>
      </w:r>
    </w:p>
    <w:p w14:paraId="06BE7040" w14:textId="77777777" w:rsidR="00603CDA" w:rsidRDefault="00603CDA" w:rsidP="00603CDA">
      <w:r>
        <w:t>7)</w:t>
      </w:r>
      <w:r>
        <w:tab/>
        <w:t>доля тепловой энергии, выработанной в комбинированном режиме (как отношение величины тепловой энергии, отпущенной из отборов турбоагрегатов, к общей величине выработанной тепловой энергии в границах поселения, городского округа, города федерального значения);</w:t>
      </w:r>
    </w:p>
    <w:p w14:paraId="52E4ED8A" w14:textId="77777777" w:rsidR="00603CDA" w:rsidRDefault="00603CDA" w:rsidP="00603CDA">
      <w:r>
        <w:t>8)</w:t>
      </w:r>
      <w:r>
        <w:tab/>
        <w:t>удельный расход условного топлива на отпуск электрической энергии;</w:t>
      </w:r>
    </w:p>
    <w:p w14:paraId="33799A01" w14:textId="77777777" w:rsidR="00603CDA" w:rsidRDefault="00603CDA" w:rsidP="00603CDA">
      <w:r>
        <w:t>9)</w:t>
      </w:r>
      <w:r>
        <w:tab/>
        <w:t>коэффициент использования теплоты топлива (только для источников тепловой энергии, функционирующих в режиме комбинированной выработки электрической и тепловой энергии);</w:t>
      </w:r>
    </w:p>
    <w:p w14:paraId="5B15EE28" w14:textId="77777777" w:rsidR="00603CDA" w:rsidRDefault="00603CDA" w:rsidP="00603CDA">
      <w:r>
        <w:t>10)</w:t>
      </w:r>
      <w:r>
        <w:tab/>
        <w:t>доля отпуска тепловой энергии, осуществляемого потребителям по приборам учета, в общем объеме отпущенной тепловой энергии;</w:t>
      </w:r>
    </w:p>
    <w:p w14:paraId="735E4D8B" w14:textId="77777777" w:rsidR="00603CDA" w:rsidRDefault="00603CDA" w:rsidP="00603CDA">
      <w:r>
        <w:t>11)</w:t>
      </w:r>
      <w:r>
        <w:tab/>
        <w:t>средневзвешенный (по материальной характеристике) срок эксплуатации тепловых сетей (для каждой системы теплоснабжения);</w:t>
      </w:r>
    </w:p>
    <w:p w14:paraId="03D1C59C" w14:textId="77777777" w:rsidR="00603CDA" w:rsidRDefault="00603CDA" w:rsidP="00603CDA">
      <w:r>
        <w:t>12)</w:t>
      </w:r>
      <w:r>
        <w:tab/>
        <w:t>отношение материальной характеристики тепловых сетей, реконструированных за год, к общей материальной характеристике тепловых сетей (фактическое значение за отчетный период и прогноз изменения при реализации проектов, указанных в утвержденной схеме теплоснабжения) (для каждой системы теплоснабжения, а также для поселения, городского округа, города федерального значения);</w:t>
      </w:r>
    </w:p>
    <w:p w14:paraId="2196ABBE" w14:textId="77777777" w:rsidR="00603CDA" w:rsidRDefault="00603CDA" w:rsidP="00603CDA">
      <w:r>
        <w:t>13)</w:t>
      </w:r>
      <w:r>
        <w:tab/>
        <w:t>отношение установленной тепловой мощности оборудования источников тепловой энергии, реконструированного за год, к общей установленной тепловой мощности источников тепловой энергии (фактическое значение за отчетный период и прогноз изменения при реализации проектов, указанных в утвержденной схеме теплоснабжения) (для поселения, городского округа, города федерального значения).</w:t>
      </w:r>
    </w:p>
    <w:p w14:paraId="2CD40073" w14:textId="04DD1DD3" w:rsidR="00603CDA" w:rsidRDefault="00603CDA" w:rsidP="00603CDA">
      <w:pPr>
        <w:sectPr w:rsidR="00603CDA" w:rsidSect="007C30C6">
          <w:pgSz w:w="11906" w:h="16838"/>
          <w:pgMar w:top="1134" w:right="851" w:bottom="1134" w:left="1701" w:header="709" w:footer="708" w:gutter="0"/>
          <w:cols w:space="708"/>
          <w:docGrid w:linePitch="360"/>
        </w:sectPr>
      </w:pPr>
      <w:r>
        <w:t>Вышеприведенные показатели представлены в таблице 1</w:t>
      </w:r>
      <w:r w:rsidR="008434D0">
        <w:t>4</w:t>
      </w:r>
      <w:bookmarkStart w:id="197" w:name="_GoBack"/>
      <w:bookmarkEnd w:id="197"/>
      <w:r>
        <w:t>.1:</w:t>
      </w:r>
    </w:p>
    <w:p w14:paraId="787C7CDE" w14:textId="11BB28B2" w:rsidR="00603CDA" w:rsidRPr="00210956" w:rsidRDefault="00603CDA" w:rsidP="00603CDA">
      <w:pPr>
        <w:pStyle w:val="ae"/>
        <w:spacing w:line="276" w:lineRule="auto"/>
        <w:jc w:val="left"/>
        <w:rPr>
          <w:b w:val="0"/>
          <w:sz w:val="24"/>
          <w:szCs w:val="24"/>
        </w:rPr>
      </w:pPr>
      <w:bookmarkStart w:id="198" w:name="_Toc72919295"/>
      <w:bookmarkStart w:id="199" w:name="_Toc138164561"/>
      <w:bookmarkStart w:id="200" w:name="_Toc138612356"/>
      <w:bookmarkStart w:id="201" w:name="_Toc139872495"/>
      <w:r w:rsidRPr="00210956">
        <w:rPr>
          <w:b w:val="0"/>
          <w:sz w:val="24"/>
          <w:szCs w:val="24"/>
        </w:rPr>
        <w:lastRenderedPageBreak/>
        <w:t xml:space="preserve">Таблица </w:t>
      </w:r>
      <w:r w:rsidRPr="00210956">
        <w:rPr>
          <w:b w:val="0"/>
          <w:sz w:val="24"/>
          <w:szCs w:val="24"/>
        </w:rPr>
        <w:fldChar w:fldCharType="begin"/>
      </w:r>
      <w:r w:rsidRPr="00210956">
        <w:rPr>
          <w:b w:val="0"/>
          <w:sz w:val="24"/>
          <w:szCs w:val="24"/>
        </w:rPr>
        <w:instrText xml:space="preserve"> STYLEREF 1 \s </w:instrText>
      </w:r>
      <w:r w:rsidRPr="00210956">
        <w:rPr>
          <w:b w:val="0"/>
          <w:sz w:val="24"/>
          <w:szCs w:val="24"/>
        </w:rPr>
        <w:fldChar w:fldCharType="separate"/>
      </w:r>
      <w:r w:rsidR="008434D0">
        <w:rPr>
          <w:b w:val="0"/>
          <w:noProof/>
          <w:sz w:val="24"/>
          <w:szCs w:val="24"/>
        </w:rPr>
        <w:t>14</w:t>
      </w:r>
      <w:r w:rsidRPr="00210956">
        <w:rPr>
          <w:b w:val="0"/>
          <w:sz w:val="24"/>
          <w:szCs w:val="24"/>
        </w:rPr>
        <w:fldChar w:fldCharType="end"/>
      </w:r>
      <w:r w:rsidRPr="00210956">
        <w:rPr>
          <w:b w:val="0"/>
          <w:sz w:val="24"/>
          <w:szCs w:val="24"/>
        </w:rPr>
        <w:t>.</w:t>
      </w:r>
      <w:r w:rsidRPr="00210956">
        <w:rPr>
          <w:b w:val="0"/>
          <w:sz w:val="24"/>
          <w:szCs w:val="24"/>
        </w:rPr>
        <w:fldChar w:fldCharType="begin"/>
      </w:r>
      <w:r w:rsidRPr="00210956">
        <w:rPr>
          <w:b w:val="0"/>
          <w:sz w:val="24"/>
          <w:szCs w:val="24"/>
        </w:rPr>
        <w:instrText xml:space="preserve"> SEQ Таблица \* ARABIC \s 1 </w:instrText>
      </w:r>
      <w:r w:rsidRPr="00210956">
        <w:rPr>
          <w:b w:val="0"/>
          <w:sz w:val="24"/>
          <w:szCs w:val="24"/>
        </w:rPr>
        <w:fldChar w:fldCharType="separate"/>
      </w:r>
      <w:r w:rsidR="008434D0">
        <w:rPr>
          <w:b w:val="0"/>
          <w:noProof/>
          <w:sz w:val="24"/>
          <w:szCs w:val="24"/>
        </w:rPr>
        <w:t>1</w:t>
      </w:r>
      <w:r w:rsidRPr="00210956">
        <w:rPr>
          <w:b w:val="0"/>
          <w:sz w:val="24"/>
          <w:szCs w:val="24"/>
        </w:rPr>
        <w:fldChar w:fldCharType="end"/>
      </w:r>
      <w:r w:rsidRPr="00210956">
        <w:rPr>
          <w:b w:val="0"/>
          <w:sz w:val="24"/>
          <w:szCs w:val="24"/>
        </w:rPr>
        <w:t xml:space="preserve"> - Индикаторы развития систем теплоснабжения</w:t>
      </w:r>
      <w:bookmarkEnd w:id="198"/>
      <w:bookmarkEnd w:id="199"/>
      <w:bookmarkEnd w:id="200"/>
      <w:bookmarkEnd w:id="201"/>
      <w:r w:rsidRPr="00210956">
        <w:rPr>
          <w:b w:val="0"/>
          <w:sz w:val="24"/>
          <w:szCs w:val="24"/>
        </w:rPr>
        <w:t xml:space="preserve">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3"/>
        <w:gridCol w:w="3008"/>
        <w:gridCol w:w="1453"/>
        <w:gridCol w:w="1424"/>
        <w:gridCol w:w="1302"/>
        <w:gridCol w:w="1302"/>
        <w:gridCol w:w="1302"/>
        <w:gridCol w:w="1302"/>
        <w:gridCol w:w="1302"/>
        <w:gridCol w:w="1302"/>
      </w:tblGrid>
      <w:tr w:rsidR="00C71E89" w:rsidRPr="00187EEB" w14:paraId="0E0C89D5" w14:textId="77777777" w:rsidTr="00C71E89">
        <w:trPr>
          <w:trHeight w:val="20"/>
          <w:jc w:val="center"/>
        </w:trPr>
        <w:tc>
          <w:tcPr>
            <w:tcW w:w="296" w:type="pct"/>
            <w:shd w:val="clear" w:color="auto" w:fill="auto"/>
            <w:vAlign w:val="center"/>
            <w:hideMark/>
          </w:tcPr>
          <w:p w14:paraId="78D6C173" w14:textId="77777777" w:rsidR="00C71E89" w:rsidRPr="00187EEB" w:rsidRDefault="00C71E89" w:rsidP="00C71E89">
            <w:pPr>
              <w:widowControl/>
              <w:spacing w:line="240" w:lineRule="auto"/>
              <w:ind w:firstLine="0"/>
              <w:jc w:val="center"/>
              <w:rPr>
                <w:rFonts w:eastAsia="Times New Roman" w:cs="Times New Roman"/>
                <w:color w:val="000000"/>
                <w:sz w:val="20"/>
                <w:szCs w:val="20"/>
                <w:lang w:eastAsia="ru-RU"/>
              </w:rPr>
            </w:pPr>
            <w:r w:rsidRPr="00187EEB">
              <w:rPr>
                <w:rFonts w:eastAsia="Times New Roman" w:cs="Times New Roman"/>
                <w:color w:val="000000"/>
                <w:sz w:val="20"/>
                <w:szCs w:val="20"/>
                <w:lang w:eastAsia="ru-RU"/>
              </w:rPr>
              <w:t>№ п/п</w:t>
            </w:r>
          </w:p>
        </w:tc>
        <w:tc>
          <w:tcPr>
            <w:tcW w:w="1033" w:type="pct"/>
            <w:shd w:val="clear" w:color="auto" w:fill="auto"/>
            <w:vAlign w:val="center"/>
            <w:hideMark/>
          </w:tcPr>
          <w:p w14:paraId="61C8492B" w14:textId="77777777" w:rsidR="00C71E89" w:rsidRPr="00187EEB" w:rsidRDefault="00C71E89" w:rsidP="00C71E89">
            <w:pPr>
              <w:widowControl/>
              <w:spacing w:line="240" w:lineRule="auto"/>
              <w:ind w:firstLine="0"/>
              <w:jc w:val="center"/>
              <w:rPr>
                <w:rFonts w:eastAsia="Times New Roman" w:cs="Times New Roman"/>
                <w:color w:val="000000"/>
                <w:sz w:val="20"/>
                <w:szCs w:val="20"/>
                <w:lang w:eastAsia="ru-RU"/>
              </w:rPr>
            </w:pPr>
            <w:r w:rsidRPr="00187EEB">
              <w:rPr>
                <w:rFonts w:eastAsia="Times New Roman" w:cs="Times New Roman"/>
                <w:color w:val="000000"/>
                <w:sz w:val="20"/>
                <w:szCs w:val="20"/>
                <w:lang w:eastAsia="ru-RU"/>
              </w:rPr>
              <w:t>Индикатор</w:t>
            </w:r>
          </w:p>
        </w:tc>
        <w:tc>
          <w:tcPr>
            <w:tcW w:w="499" w:type="pct"/>
            <w:shd w:val="clear" w:color="auto" w:fill="auto"/>
            <w:vAlign w:val="center"/>
            <w:hideMark/>
          </w:tcPr>
          <w:p w14:paraId="5BABE224" w14:textId="77777777" w:rsidR="00C71E89" w:rsidRPr="00187EEB" w:rsidRDefault="00C71E89" w:rsidP="00C71E89">
            <w:pPr>
              <w:widowControl/>
              <w:spacing w:line="240" w:lineRule="auto"/>
              <w:ind w:firstLine="0"/>
              <w:jc w:val="center"/>
              <w:rPr>
                <w:rFonts w:eastAsia="Times New Roman" w:cs="Times New Roman"/>
                <w:color w:val="000000"/>
                <w:sz w:val="20"/>
                <w:szCs w:val="20"/>
                <w:lang w:eastAsia="ru-RU"/>
              </w:rPr>
            </w:pPr>
            <w:r w:rsidRPr="00187EEB">
              <w:rPr>
                <w:rFonts w:eastAsia="Times New Roman" w:cs="Times New Roman"/>
                <w:color w:val="000000"/>
                <w:sz w:val="20"/>
                <w:szCs w:val="20"/>
                <w:lang w:eastAsia="ru-RU"/>
              </w:rPr>
              <w:t>Ед. изм.</w:t>
            </w:r>
          </w:p>
        </w:tc>
        <w:tc>
          <w:tcPr>
            <w:tcW w:w="489" w:type="pct"/>
            <w:shd w:val="clear" w:color="auto" w:fill="auto"/>
            <w:vAlign w:val="center"/>
            <w:hideMark/>
          </w:tcPr>
          <w:p w14:paraId="6C0F7204" w14:textId="77777777" w:rsidR="00C71E89" w:rsidRPr="00005F39" w:rsidRDefault="00C71E89" w:rsidP="00C71E89">
            <w:pPr>
              <w:widowControl/>
              <w:spacing w:line="240" w:lineRule="auto"/>
              <w:ind w:firstLine="0"/>
              <w:jc w:val="center"/>
              <w:rPr>
                <w:rFonts w:eastAsia="Times New Roman" w:cs="Times New Roman"/>
                <w:color w:val="000000"/>
                <w:sz w:val="20"/>
                <w:szCs w:val="20"/>
                <w:lang w:val="en-US" w:eastAsia="ru-RU"/>
              </w:rPr>
            </w:pPr>
            <w:r w:rsidRPr="00187EEB">
              <w:rPr>
                <w:rFonts w:eastAsia="Times New Roman" w:cs="Times New Roman"/>
                <w:color w:val="000000"/>
                <w:sz w:val="20"/>
                <w:szCs w:val="20"/>
                <w:lang w:eastAsia="ru-RU"/>
              </w:rPr>
              <w:t>202</w:t>
            </w:r>
            <w:r>
              <w:rPr>
                <w:rFonts w:eastAsia="Times New Roman" w:cs="Times New Roman"/>
                <w:color w:val="000000"/>
                <w:sz w:val="20"/>
                <w:szCs w:val="20"/>
                <w:lang w:eastAsia="ru-RU"/>
              </w:rPr>
              <w:t>2</w:t>
            </w:r>
          </w:p>
        </w:tc>
        <w:tc>
          <w:tcPr>
            <w:tcW w:w="447" w:type="pct"/>
            <w:shd w:val="clear" w:color="auto" w:fill="auto"/>
            <w:vAlign w:val="center"/>
            <w:hideMark/>
          </w:tcPr>
          <w:p w14:paraId="2795F5B8" w14:textId="77777777" w:rsidR="00C71E89" w:rsidRPr="00005F39" w:rsidRDefault="00C71E89" w:rsidP="00C71E89">
            <w:pPr>
              <w:widowControl/>
              <w:spacing w:line="240" w:lineRule="auto"/>
              <w:ind w:firstLine="0"/>
              <w:jc w:val="center"/>
              <w:rPr>
                <w:rFonts w:eastAsia="Times New Roman" w:cs="Times New Roman"/>
                <w:color w:val="000000"/>
                <w:sz w:val="20"/>
                <w:szCs w:val="20"/>
                <w:lang w:val="en-US" w:eastAsia="ru-RU"/>
              </w:rPr>
            </w:pPr>
            <w:r w:rsidRPr="00187EEB">
              <w:rPr>
                <w:rFonts w:eastAsia="Times New Roman" w:cs="Times New Roman"/>
                <w:color w:val="000000"/>
                <w:sz w:val="20"/>
                <w:szCs w:val="20"/>
                <w:lang w:eastAsia="ru-RU"/>
              </w:rPr>
              <w:t>202</w:t>
            </w:r>
            <w:r>
              <w:rPr>
                <w:rFonts w:eastAsia="Times New Roman" w:cs="Times New Roman"/>
                <w:color w:val="000000"/>
                <w:sz w:val="20"/>
                <w:szCs w:val="20"/>
                <w:lang w:eastAsia="ru-RU"/>
              </w:rPr>
              <w:t>3</w:t>
            </w:r>
          </w:p>
        </w:tc>
        <w:tc>
          <w:tcPr>
            <w:tcW w:w="447" w:type="pct"/>
            <w:shd w:val="clear" w:color="auto" w:fill="auto"/>
            <w:vAlign w:val="center"/>
            <w:hideMark/>
          </w:tcPr>
          <w:p w14:paraId="3F006DD5" w14:textId="77777777" w:rsidR="00C71E89" w:rsidRPr="00005F39" w:rsidRDefault="00C71E89" w:rsidP="00C71E89">
            <w:pPr>
              <w:widowControl/>
              <w:spacing w:line="240" w:lineRule="auto"/>
              <w:ind w:firstLine="0"/>
              <w:jc w:val="center"/>
              <w:rPr>
                <w:rFonts w:eastAsia="Times New Roman" w:cs="Times New Roman"/>
                <w:color w:val="000000"/>
                <w:sz w:val="20"/>
                <w:szCs w:val="20"/>
                <w:lang w:val="en-US" w:eastAsia="ru-RU"/>
              </w:rPr>
            </w:pPr>
            <w:r w:rsidRPr="00187EEB">
              <w:rPr>
                <w:rFonts w:eastAsia="Times New Roman" w:cs="Times New Roman"/>
                <w:color w:val="000000"/>
                <w:sz w:val="20"/>
                <w:szCs w:val="20"/>
                <w:lang w:eastAsia="ru-RU"/>
              </w:rPr>
              <w:t>202</w:t>
            </w:r>
            <w:r>
              <w:rPr>
                <w:rFonts w:eastAsia="Times New Roman" w:cs="Times New Roman"/>
                <w:color w:val="000000"/>
                <w:sz w:val="20"/>
                <w:szCs w:val="20"/>
                <w:lang w:eastAsia="ru-RU"/>
              </w:rPr>
              <w:t>4</w:t>
            </w:r>
          </w:p>
        </w:tc>
        <w:tc>
          <w:tcPr>
            <w:tcW w:w="447" w:type="pct"/>
            <w:shd w:val="clear" w:color="auto" w:fill="auto"/>
            <w:vAlign w:val="center"/>
            <w:hideMark/>
          </w:tcPr>
          <w:p w14:paraId="0E8263FE" w14:textId="77777777" w:rsidR="00C71E89" w:rsidRPr="00005F39" w:rsidRDefault="00C71E89" w:rsidP="00C71E89">
            <w:pPr>
              <w:widowControl/>
              <w:spacing w:line="240" w:lineRule="auto"/>
              <w:ind w:firstLine="0"/>
              <w:jc w:val="center"/>
              <w:rPr>
                <w:rFonts w:eastAsia="Times New Roman" w:cs="Times New Roman"/>
                <w:color w:val="000000"/>
                <w:sz w:val="20"/>
                <w:szCs w:val="20"/>
                <w:lang w:eastAsia="ru-RU"/>
              </w:rPr>
            </w:pPr>
            <w:r w:rsidRPr="00187EEB">
              <w:rPr>
                <w:rFonts w:eastAsia="Times New Roman" w:cs="Times New Roman"/>
                <w:color w:val="000000"/>
                <w:sz w:val="20"/>
                <w:szCs w:val="20"/>
                <w:lang w:eastAsia="ru-RU"/>
              </w:rPr>
              <w:t>20</w:t>
            </w:r>
            <w:r>
              <w:rPr>
                <w:rFonts w:eastAsia="Times New Roman" w:cs="Times New Roman"/>
                <w:color w:val="000000"/>
                <w:sz w:val="20"/>
                <w:szCs w:val="20"/>
                <w:lang w:val="en-US" w:eastAsia="ru-RU"/>
              </w:rPr>
              <w:t>2</w:t>
            </w:r>
            <w:r>
              <w:rPr>
                <w:rFonts w:eastAsia="Times New Roman" w:cs="Times New Roman"/>
                <w:color w:val="000000"/>
                <w:sz w:val="20"/>
                <w:szCs w:val="20"/>
                <w:lang w:eastAsia="ru-RU"/>
              </w:rPr>
              <w:t>5</w:t>
            </w:r>
          </w:p>
        </w:tc>
        <w:tc>
          <w:tcPr>
            <w:tcW w:w="447" w:type="pct"/>
            <w:shd w:val="clear" w:color="auto" w:fill="auto"/>
            <w:vAlign w:val="center"/>
            <w:hideMark/>
          </w:tcPr>
          <w:p w14:paraId="3B42B20F" w14:textId="77777777" w:rsidR="00C71E89" w:rsidRPr="00005F39" w:rsidRDefault="00C71E89" w:rsidP="00C71E89">
            <w:pPr>
              <w:widowControl/>
              <w:spacing w:line="240" w:lineRule="auto"/>
              <w:ind w:firstLine="0"/>
              <w:jc w:val="center"/>
              <w:rPr>
                <w:rFonts w:eastAsia="Times New Roman" w:cs="Times New Roman"/>
                <w:color w:val="000000"/>
                <w:sz w:val="20"/>
                <w:szCs w:val="20"/>
                <w:lang w:val="en-US" w:eastAsia="ru-RU"/>
              </w:rPr>
            </w:pPr>
            <w:r w:rsidRPr="00187EEB">
              <w:rPr>
                <w:rFonts w:eastAsia="Times New Roman" w:cs="Times New Roman"/>
                <w:color w:val="000000"/>
                <w:sz w:val="20"/>
                <w:szCs w:val="20"/>
                <w:lang w:eastAsia="ru-RU"/>
              </w:rPr>
              <w:t>202</w:t>
            </w:r>
            <w:r>
              <w:rPr>
                <w:rFonts w:eastAsia="Times New Roman" w:cs="Times New Roman"/>
                <w:color w:val="000000"/>
                <w:sz w:val="20"/>
                <w:szCs w:val="20"/>
                <w:lang w:eastAsia="ru-RU"/>
              </w:rPr>
              <w:t>6</w:t>
            </w:r>
          </w:p>
        </w:tc>
        <w:tc>
          <w:tcPr>
            <w:tcW w:w="447" w:type="pct"/>
            <w:shd w:val="clear" w:color="auto" w:fill="auto"/>
            <w:vAlign w:val="center"/>
            <w:hideMark/>
          </w:tcPr>
          <w:p w14:paraId="08B5B86D" w14:textId="77777777" w:rsidR="00C71E89" w:rsidRPr="00005F39" w:rsidRDefault="00C71E89" w:rsidP="00C71E89">
            <w:pPr>
              <w:widowControl/>
              <w:spacing w:line="240" w:lineRule="auto"/>
              <w:ind w:firstLine="0"/>
              <w:jc w:val="center"/>
              <w:rPr>
                <w:rFonts w:eastAsia="Times New Roman" w:cs="Times New Roman"/>
                <w:color w:val="000000"/>
                <w:sz w:val="20"/>
                <w:szCs w:val="20"/>
                <w:lang w:val="en-US" w:eastAsia="ru-RU"/>
              </w:rPr>
            </w:pPr>
            <w:r w:rsidRPr="00187EEB">
              <w:rPr>
                <w:rFonts w:eastAsia="Times New Roman" w:cs="Times New Roman"/>
                <w:color w:val="000000"/>
                <w:sz w:val="20"/>
                <w:szCs w:val="20"/>
                <w:lang w:eastAsia="ru-RU"/>
              </w:rPr>
              <w:t>202</w:t>
            </w:r>
            <w:r>
              <w:rPr>
                <w:rFonts w:eastAsia="Times New Roman" w:cs="Times New Roman"/>
                <w:color w:val="000000"/>
                <w:sz w:val="20"/>
                <w:szCs w:val="20"/>
                <w:lang w:eastAsia="ru-RU"/>
              </w:rPr>
              <w:t>7</w:t>
            </w:r>
            <w:r w:rsidRPr="00187EEB">
              <w:rPr>
                <w:rFonts w:eastAsia="Times New Roman" w:cs="Times New Roman"/>
                <w:color w:val="000000"/>
                <w:sz w:val="20"/>
                <w:szCs w:val="20"/>
                <w:lang w:eastAsia="ru-RU"/>
              </w:rPr>
              <w:t>-203</w:t>
            </w:r>
            <w:r>
              <w:rPr>
                <w:rFonts w:eastAsia="Times New Roman" w:cs="Times New Roman"/>
                <w:color w:val="000000"/>
                <w:sz w:val="20"/>
                <w:szCs w:val="20"/>
                <w:lang w:eastAsia="ru-RU"/>
              </w:rPr>
              <w:t>1</w:t>
            </w:r>
          </w:p>
        </w:tc>
        <w:tc>
          <w:tcPr>
            <w:tcW w:w="447" w:type="pct"/>
            <w:shd w:val="clear" w:color="auto" w:fill="auto"/>
            <w:vAlign w:val="center"/>
            <w:hideMark/>
          </w:tcPr>
          <w:p w14:paraId="3E70F24F" w14:textId="77777777" w:rsidR="00C71E89" w:rsidRPr="00005F39" w:rsidRDefault="00C71E89" w:rsidP="00C71E89">
            <w:pPr>
              <w:widowControl/>
              <w:spacing w:line="240" w:lineRule="auto"/>
              <w:ind w:firstLine="0"/>
              <w:jc w:val="center"/>
              <w:rPr>
                <w:rFonts w:eastAsia="Times New Roman" w:cs="Times New Roman"/>
                <w:color w:val="000000"/>
                <w:sz w:val="20"/>
                <w:szCs w:val="20"/>
                <w:lang w:val="en-US" w:eastAsia="ru-RU"/>
              </w:rPr>
            </w:pPr>
            <w:r w:rsidRPr="00187EEB">
              <w:rPr>
                <w:rFonts w:eastAsia="Times New Roman" w:cs="Times New Roman"/>
                <w:color w:val="000000"/>
                <w:sz w:val="20"/>
                <w:szCs w:val="20"/>
                <w:lang w:eastAsia="ru-RU"/>
              </w:rPr>
              <w:t>203</w:t>
            </w:r>
            <w:r>
              <w:rPr>
                <w:rFonts w:eastAsia="Times New Roman" w:cs="Times New Roman"/>
                <w:color w:val="000000"/>
                <w:sz w:val="20"/>
                <w:szCs w:val="20"/>
                <w:lang w:eastAsia="ru-RU"/>
              </w:rPr>
              <w:t>2</w:t>
            </w:r>
            <w:r w:rsidRPr="00187EEB">
              <w:rPr>
                <w:rFonts w:eastAsia="Times New Roman" w:cs="Times New Roman"/>
                <w:color w:val="000000"/>
                <w:sz w:val="20"/>
                <w:szCs w:val="20"/>
                <w:lang w:eastAsia="ru-RU"/>
              </w:rPr>
              <w:t>-203</w:t>
            </w:r>
            <w:r>
              <w:rPr>
                <w:rFonts w:eastAsia="Times New Roman" w:cs="Times New Roman"/>
                <w:color w:val="000000"/>
                <w:sz w:val="20"/>
                <w:szCs w:val="20"/>
                <w:lang w:val="en-US" w:eastAsia="ru-RU"/>
              </w:rPr>
              <w:t>4</w:t>
            </w:r>
          </w:p>
        </w:tc>
      </w:tr>
      <w:tr w:rsidR="00C71E89" w:rsidRPr="00187EEB" w14:paraId="00757475" w14:textId="77777777" w:rsidTr="00C71E89">
        <w:trPr>
          <w:trHeight w:val="20"/>
          <w:jc w:val="center"/>
        </w:trPr>
        <w:tc>
          <w:tcPr>
            <w:tcW w:w="296" w:type="pct"/>
            <w:shd w:val="clear" w:color="000000" w:fill="E7E6E6"/>
            <w:noWrap/>
            <w:vAlign w:val="center"/>
            <w:hideMark/>
          </w:tcPr>
          <w:p w14:paraId="12106EA6" w14:textId="77777777" w:rsidR="00C71E89" w:rsidRPr="00187EEB" w:rsidRDefault="00C71E89" w:rsidP="00C71E89">
            <w:pPr>
              <w:widowControl/>
              <w:spacing w:line="240" w:lineRule="auto"/>
              <w:ind w:firstLine="0"/>
              <w:jc w:val="center"/>
              <w:rPr>
                <w:rFonts w:eastAsia="Times New Roman" w:cs="Times New Roman"/>
                <w:b/>
                <w:bCs/>
                <w:color w:val="000000"/>
                <w:sz w:val="20"/>
                <w:szCs w:val="20"/>
                <w:lang w:eastAsia="ru-RU"/>
              </w:rPr>
            </w:pPr>
            <w:r w:rsidRPr="00187EEB">
              <w:rPr>
                <w:rFonts w:eastAsia="Times New Roman" w:cs="Times New Roman"/>
                <w:b/>
                <w:bCs/>
                <w:color w:val="000000"/>
                <w:sz w:val="20"/>
                <w:szCs w:val="20"/>
                <w:lang w:eastAsia="ru-RU"/>
              </w:rPr>
              <w:t>1</w:t>
            </w:r>
          </w:p>
        </w:tc>
        <w:tc>
          <w:tcPr>
            <w:tcW w:w="1033" w:type="pct"/>
            <w:shd w:val="clear" w:color="000000" w:fill="E7E6E6"/>
            <w:vAlign w:val="center"/>
            <w:hideMark/>
          </w:tcPr>
          <w:p w14:paraId="1B71879C" w14:textId="77777777" w:rsidR="00C71E89" w:rsidRPr="00187EEB" w:rsidRDefault="00C71E89" w:rsidP="00C71E89">
            <w:pPr>
              <w:widowControl/>
              <w:spacing w:line="240" w:lineRule="auto"/>
              <w:ind w:firstLine="0"/>
              <w:jc w:val="left"/>
              <w:rPr>
                <w:rFonts w:eastAsia="Times New Roman" w:cs="Times New Roman"/>
                <w:b/>
                <w:bCs/>
                <w:color w:val="000000"/>
                <w:sz w:val="20"/>
                <w:szCs w:val="20"/>
                <w:lang w:eastAsia="ru-RU"/>
              </w:rPr>
            </w:pPr>
            <w:r w:rsidRPr="00187EEB">
              <w:rPr>
                <w:rFonts w:eastAsia="Times New Roman" w:cs="Times New Roman"/>
                <w:b/>
                <w:bCs/>
                <w:color w:val="000000"/>
                <w:sz w:val="20"/>
                <w:szCs w:val="20"/>
                <w:lang w:eastAsia="ru-RU"/>
              </w:rPr>
              <w:t>Потери в сети</w:t>
            </w:r>
          </w:p>
        </w:tc>
        <w:tc>
          <w:tcPr>
            <w:tcW w:w="499" w:type="pct"/>
            <w:shd w:val="clear" w:color="000000" w:fill="E7E6E6"/>
            <w:vAlign w:val="center"/>
            <w:hideMark/>
          </w:tcPr>
          <w:p w14:paraId="6D6C3313" w14:textId="77777777" w:rsidR="00C71E89" w:rsidRPr="00187EEB" w:rsidRDefault="00C71E89" w:rsidP="00C71E89">
            <w:pPr>
              <w:widowControl/>
              <w:spacing w:line="240" w:lineRule="auto"/>
              <w:ind w:firstLine="0"/>
              <w:jc w:val="center"/>
              <w:rPr>
                <w:rFonts w:eastAsia="Times New Roman" w:cs="Times New Roman"/>
                <w:b/>
                <w:bCs/>
                <w:color w:val="000000"/>
                <w:sz w:val="20"/>
                <w:szCs w:val="20"/>
                <w:lang w:eastAsia="ru-RU"/>
              </w:rPr>
            </w:pPr>
            <w:r w:rsidRPr="00187EEB">
              <w:rPr>
                <w:rFonts w:eastAsia="Times New Roman" w:cs="Times New Roman"/>
                <w:b/>
                <w:bCs/>
                <w:color w:val="000000"/>
                <w:sz w:val="20"/>
                <w:szCs w:val="20"/>
                <w:lang w:eastAsia="ru-RU"/>
              </w:rPr>
              <w:t> </w:t>
            </w:r>
          </w:p>
        </w:tc>
        <w:tc>
          <w:tcPr>
            <w:tcW w:w="489" w:type="pct"/>
            <w:shd w:val="clear" w:color="000000" w:fill="E7E6E6"/>
            <w:vAlign w:val="center"/>
            <w:hideMark/>
          </w:tcPr>
          <w:p w14:paraId="6AF06413" w14:textId="77777777" w:rsidR="00C71E89" w:rsidRPr="00187EEB" w:rsidRDefault="00C71E89" w:rsidP="00C71E89">
            <w:pPr>
              <w:widowControl/>
              <w:spacing w:line="240" w:lineRule="auto"/>
              <w:ind w:firstLine="0"/>
              <w:jc w:val="center"/>
              <w:rPr>
                <w:rFonts w:eastAsia="Times New Roman" w:cs="Times New Roman"/>
                <w:b/>
                <w:bCs/>
                <w:color w:val="000000"/>
                <w:sz w:val="20"/>
                <w:szCs w:val="20"/>
                <w:lang w:eastAsia="ru-RU"/>
              </w:rPr>
            </w:pPr>
            <w:r>
              <w:rPr>
                <w:b/>
                <w:bCs/>
                <w:color w:val="000000"/>
                <w:sz w:val="20"/>
                <w:szCs w:val="20"/>
              </w:rPr>
              <w:t> </w:t>
            </w:r>
          </w:p>
        </w:tc>
        <w:tc>
          <w:tcPr>
            <w:tcW w:w="447" w:type="pct"/>
            <w:shd w:val="clear" w:color="000000" w:fill="E7E6E6"/>
            <w:vAlign w:val="center"/>
            <w:hideMark/>
          </w:tcPr>
          <w:p w14:paraId="233C16A1" w14:textId="77777777" w:rsidR="00C71E89" w:rsidRPr="00187EEB" w:rsidRDefault="00C71E89" w:rsidP="00C71E89">
            <w:pPr>
              <w:widowControl/>
              <w:spacing w:line="240" w:lineRule="auto"/>
              <w:ind w:firstLine="0"/>
              <w:jc w:val="center"/>
              <w:rPr>
                <w:rFonts w:eastAsia="Times New Roman" w:cs="Times New Roman"/>
                <w:b/>
                <w:bCs/>
                <w:color w:val="000000"/>
                <w:sz w:val="20"/>
                <w:szCs w:val="20"/>
                <w:lang w:eastAsia="ru-RU"/>
              </w:rPr>
            </w:pPr>
            <w:r>
              <w:rPr>
                <w:b/>
                <w:bCs/>
                <w:color w:val="000000"/>
                <w:sz w:val="20"/>
                <w:szCs w:val="20"/>
              </w:rPr>
              <w:t> </w:t>
            </w:r>
          </w:p>
        </w:tc>
        <w:tc>
          <w:tcPr>
            <w:tcW w:w="447" w:type="pct"/>
            <w:shd w:val="clear" w:color="000000" w:fill="E7E6E6"/>
            <w:vAlign w:val="center"/>
            <w:hideMark/>
          </w:tcPr>
          <w:p w14:paraId="533CDD5A" w14:textId="77777777" w:rsidR="00C71E89" w:rsidRPr="00187EEB" w:rsidRDefault="00C71E89" w:rsidP="00C71E89">
            <w:pPr>
              <w:widowControl/>
              <w:spacing w:line="240" w:lineRule="auto"/>
              <w:ind w:firstLine="0"/>
              <w:jc w:val="center"/>
              <w:rPr>
                <w:rFonts w:eastAsia="Times New Roman" w:cs="Times New Roman"/>
                <w:b/>
                <w:bCs/>
                <w:color w:val="000000"/>
                <w:sz w:val="20"/>
                <w:szCs w:val="20"/>
                <w:lang w:eastAsia="ru-RU"/>
              </w:rPr>
            </w:pPr>
            <w:r>
              <w:rPr>
                <w:b/>
                <w:bCs/>
                <w:color w:val="000000"/>
                <w:sz w:val="20"/>
                <w:szCs w:val="20"/>
              </w:rPr>
              <w:t> </w:t>
            </w:r>
          </w:p>
        </w:tc>
        <w:tc>
          <w:tcPr>
            <w:tcW w:w="447" w:type="pct"/>
            <w:shd w:val="clear" w:color="000000" w:fill="E7E6E6"/>
            <w:vAlign w:val="center"/>
            <w:hideMark/>
          </w:tcPr>
          <w:p w14:paraId="6104AEBE" w14:textId="77777777" w:rsidR="00C71E89" w:rsidRPr="00187EEB" w:rsidRDefault="00C71E89" w:rsidP="00C71E89">
            <w:pPr>
              <w:widowControl/>
              <w:spacing w:line="240" w:lineRule="auto"/>
              <w:ind w:firstLine="0"/>
              <w:jc w:val="center"/>
              <w:rPr>
                <w:rFonts w:eastAsia="Times New Roman" w:cs="Times New Roman"/>
                <w:b/>
                <w:bCs/>
                <w:color w:val="000000"/>
                <w:sz w:val="20"/>
                <w:szCs w:val="20"/>
                <w:lang w:eastAsia="ru-RU"/>
              </w:rPr>
            </w:pPr>
            <w:r>
              <w:rPr>
                <w:b/>
                <w:bCs/>
                <w:color w:val="000000"/>
                <w:sz w:val="20"/>
                <w:szCs w:val="20"/>
              </w:rPr>
              <w:t> </w:t>
            </w:r>
          </w:p>
        </w:tc>
        <w:tc>
          <w:tcPr>
            <w:tcW w:w="447" w:type="pct"/>
            <w:shd w:val="clear" w:color="000000" w:fill="E7E6E6"/>
            <w:vAlign w:val="center"/>
            <w:hideMark/>
          </w:tcPr>
          <w:p w14:paraId="0BB0A231" w14:textId="77777777" w:rsidR="00C71E89" w:rsidRPr="00187EEB" w:rsidRDefault="00C71E89" w:rsidP="00C71E89">
            <w:pPr>
              <w:widowControl/>
              <w:spacing w:line="240" w:lineRule="auto"/>
              <w:ind w:firstLine="0"/>
              <w:jc w:val="center"/>
              <w:rPr>
                <w:rFonts w:eastAsia="Times New Roman" w:cs="Times New Roman"/>
                <w:b/>
                <w:bCs/>
                <w:color w:val="000000"/>
                <w:sz w:val="20"/>
                <w:szCs w:val="20"/>
                <w:lang w:eastAsia="ru-RU"/>
              </w:rPr>
            </w:pPr>
            <w:r>
              <w:rPr>
                <w:b/>
                <w:bCs/>
                <w:color w:val="000000"/>
                <w:sz w:val="20"/>
                <w:szCs w:val="20"/>
              </w:rPr>
              <w:t> </w:t>
            </w:r>
          </w:p>
        </w:tc>
        <w:tc>
          <w:tcPr>
            <w:tcW w:w="447" w:type="pct"/>
            <w:shd w:val="clear" w:color="000000" w:fill="E7E6E6"/>
            <w:vAlign w:val="center"/>
            <w:hideMark/>
          </w:tcPr>
          <w:p w14:paraId="124AEC3F" w14:textId="77777777" w:rsidR="00C71E89" w:rsidRPr="00187EEB" w:rsidRDefault="00C71E89" w:rsidP="00C71E89">
            <w:pPr>
              <w:widowControl/>
              <w:spacing w:line="240" w:lineRule="auto"/>
              <w:ind w:firstLine="0"/>
              <w:jc w:val="center"/>
              <w:rPr>
                <w:rFonts w:eastAsia="Times New Roman" w:cs="Times New Roman"/>
                <w:b/>
                <w:bCs/>
                <w:color w:val="000000"/>
                <w:sz w:val="20"/>
                <w:szCs w:val="20"/>
                <w:lang w:eastAsia="ru-RU"/>
              </w:rPr>
            </w:pPr>
            <w:r>
              <w:rPr>
                <w:b/>
                <w:bCs/>
                <w:color w:val="000000"/>
                <w:sz w:val="20"/>
                <w:szCs w:val="20"/>
              </w:rPr>
              <w:t> </w:t>
            </w:r>
          </w:p>
        </w:tc>
        <w:tc>
          <w:tcPr>
            <w:tcW w:w="447" w:type="pct"/>
            <w:shd w:val="clear" w:color="000000" w:fill="E7E6E6"/>
            <w:vAlign w:val="center"/>
            <w:hideMark/>
          </w:tcPr>
          <w:p w14:paraId="5F55FA70" w14:textId="77777777" w:rsidR="00C71E89" w:rsidRPr="00187EEB" w:rsidRDefault="00C71E89" w:rsidP="00C71E89">
            <w:pPr>
              <w:widowControl/>
              <w:spacing w:line="240" w:lineRule="auto"/>
              <w:ind w:firstLine="0"/>
              <w:jc w:val="center"/>
              <w:rPr>
                <w:rFonts w:eastAsia="Times New Roman" w:cs="Times New Roman"/>
                <w:b/>
                <w:bCs/>
                <w:color w:val="000000"/>
                <w:sz w:val="20"/>
                <w:szCs w:val="20"/>
                <w:lang w:eastAsia="ru-RU"/>
              </w:rPr>
            </w:pPr>
            <w:r>
              <w:rPr>
                <w:b/>
                <w:bCs/>
                <w:color w:val="000000"/>
                <w:sz w:val="20"/>
                <w:szCs w:val="20"/>
              </w:rPr>
              <w:t> </w:t>
            </w:r>
          </w:p>
        </w:tc>
      </w:tr>
      <w:tr w:rsidR="00C71E89" w:rsidRPr="00187EEB" w14:paraId="7B81D505" w14:textId="77777777" w:rsidTr="00C71E89">
        <w:trPr>
          <w:trHeight w:val="20"/>
          <w:jc w:val="center"/>
        </w:trPr>
        <w:tc>
          <w:tcPr>
            <w:tcW w:w="296" w:type="pct"/>
            <w:shd w:val="clear" w:color="auto" w:fill="auto"/>
            <w:noWrap/>
            <w:vAlign w:val="center"/>
            <w:hideMark/>
          </w:tcPr>
          <w:p w14:paraId="350150D8" w14:textId="77777777" w:rsidR="00C71E89" w:rsidRPr="00005F39" w:rsidRDefault="00C71E89" w:rsidP="00C71E89">
            <w:pPr>
              <w:widowControl/>
              <w:spacing w:line="240" w:lineRule="auto"/>
              <w:ind w:firstLine="0"/>
              <w:jc w:val="center"/>
              <w:rPr>
                <w:rFonts w:eastAsia="Times New Roman" w:cs="Times New Roman"/>
                <w:color w:val="000000"/>
                <w:sz w:val="20"/>
                <w:szCs w:val="20"/>
                <w:lang w:val="en-US" w:eastAsia="ru-RU"/>
              </w:rPr>
            </w:pPr>
            <w:r>
              <w:rPr>
                <w:rFonts w:eastAsia="Times New Roman" w:cs="Times New Roman"/>
                <w:color w:val="000000"/>
                <w:sz w:val="20"/>
                <w:szCs w:val="20"/>
                <w:lang w:val="en-US" w:eastAsia="ru-RU"/>
              </w:rPr>
              <w:t>1.1</w:t>
            </w:r>
          </w:p>
        </w:tc>
        <w:tc>
          <w:tcPr>
            <w:tcW w:w="1033" w:type="pct"/>
            <w:shd w:val="clear" w:color="auto" w:fill="auto"/>
            <w:vAlign w:val="center"/>
            <w:hideMark/>
          </w:tcPr>
          <w:p w14:paraId="0E874BFC" w14:textId="77777777" w:rsidR="00C71E89" w:rsidRPr="00187EEB" w:rsidRDefault="00C71E89" w:rsidP="00C71E89">
            <w:pPr>
              <w:widowControl/>
              <w:spacing w:line="240" w:lineRule="auto"/>
              <w:ind w:firstLine="0"/>
              <w:jc w:val="left"/>
              <w:rPr>
                <w:rFonts w:eastAsia="Times New Roman" w:cs="Times New Roman"/>
                <w:color w:val="000000"/>
                <w:sz w:val="20"/>
                <w:szCs w:val="20"/>
                <w:lang w:eastAsia="ru-RU"/>
              </w:rPr>
            </w:pPr>
            <w:r w:rsidRPr="00F81DD8">
              <w:rPr>
                <w:rFonts w:eastAsia="Times New Roman" w:cs="Times New Roman"/>
                <w:bCs/>
                <w:color w:val="000000"/>
                <w:sz w:val="20"/>
                <w:szCs w:val="20"/>
                <w:lang w:eastAsia="ru-RU"/>
              </w:rPr>
              <w:t>Котельная (</w:t>
            </w:r>
            <w:r>
              <w:rPr>
                <w:rFonts w:eastAsia="Times New Roman" w:cs="Times New Roman"/>
                <w:bCs/>
                <w:color w:val="000000"/>
                <w:sz w:val="20"/>
                <w:szCs w:val="20"/>
                <w:lang w:eastAsia="ru-RU"/>
              </w:rPr>
              <w:t>Школьная, 9</w:t>
            </w:r>
            <w:r w:rsidRPr="00F81DD8">
              <w:rPr>
                <w:rFonts w:eastAsia="Times New Roman" w:cs="Times New Roman"/>
                <w:bCs/>
                <w:color w:val="000000"/>
                <w:sz w:val="20"/>
                <w:szCs w:val="20"/>
                <w:lang w:eastAsia="ru-RU"/>
              </w:rPr>
              <w:t>)</w:t>
            </w:r>
          </w:p>
        </w:tc>
        <w:tc>
          <w:tcPr>
            <w:tcW w:w="499" w:type="pct"/>
            <w:shd w:val="clear" w:color="auto" w:fill="auto"/>
            <w:vAlign w:val="center"/>
            <w:hideMark/>
          </w:tcPr>
          <w:p w14:paraId="777AB588" w14:textId="77777777" w:rsidR="00C71E89" w:rsidRPr="00187EEB" w:rsidRDefault="00C71E89" w:rsidP="00C71E89">
            <w:pPr>
              <w:widowControl/>
              <w:spacing w:line="240" w:lineRule="auto"/>
              <w:ind w:firstLine="0"/>
              <w:jc w:val="center"/>
              <w:rPr>
                <w:rFonts w:eastAsia="Times New Roman" w:cs="Times New Roman"/>
                <w:color w:val="000000"/>
                <w:sz w:val="20"/>
                <w:szCs w:val="20"/>
                <w:lang w:eastAsia="ru-RU"/>
              </w:rPr>
            </w:pPr>
            <w:r w:rsidRPr="00187EEB">
              <w:rPr>
                <w:rFonts w:eastAsia="Times New Roman" w:cs="Times New Roman"/>
                <w:color w:val="000000"/>
                <w:sz w:val="20"/>
                <w:szCs w:val="20"/>
                <w:lang w:eastAsia="ru-RU"/>
              </w:rPr>
              <w:t>Гкал</w:t>
            </w:r>
          </w:p>
        </w:tc>
        <w:tc>
          <w:tcPr>
            <w:tcW w:w="489" w:type="pct"/>
            <w:shd w:val="clear" w:color="auto" w:fill="auto"/>
            <w:noWrap/>
            <w:vAlign w:val="bottom"/>
          </w:tcPr>
          <w:p w14:paraId="399326B1" w14:textId="77777777" w:rsidR="00C71E89" w:rsidRPr="00187EEB" w:rsidRDefault="00C71E89" w:rsidP="00C71E89">
            <w:pPr>
              <w:widowControl/>
              <w:spacing w:line="240" w:lineRule="auto"/>
              <w:ind w:firstLine="0"/>
              <w:jc w:val="center"/>
              <w:rPr>
                <w:rFonts w:eastAsia="Times New Roman" w:cs="Times New Roman"/>
                <w:color w:val="000000"/>
                <w:sz w:val="20"/>
                <w:szCs w:val="20"/>
                <w:lang w:eastAsia="ru-RU"/>
              </w:rPr>
            </w:pPr>
            <w:r>
              <w:rPr>
                <w:color w:val="000000"/>
                <w:sz w:val="20"/>
                <w:szCs w:val="20"/>
              </w:rPr>
              <w:t>0</w:t>
            </w:r>
          </w:p>
        </w:tc>
        <w:tc>
          <w:tcPr>
            <w:tcW w:w="447" w:type="pct"/>
            <w:shd w:val="clear" w:color="auto" w:fill="auto"/>
            <w:noWrap/>
          </w:tcPr>
          <w:p w14:paraId="5D403555" w14:textId="77777777" w:rsidR="00C71E89" w:rsidRPr="00187EEB" w:rsidRDefault="00C71E89" w:rsidP="00C71E89">
            <w:pPr>
              <w:widowControl/>
              <w:spacing w:line="240" w:lineRule="auto"/>
              <w:ind w:firstLine="0"/>
              <w:jc w:val="center"/>
              <w:rPr>
                <w:rFonts w:eastAsia="Times New Roman" w:cs="Times New Roman"/>
                <w:color w:val="000000"/>
                <w:sz w:val="20"/>
                <w:szCs w:val="20"/>
                <w:lang w:eastAsia="ru-RU"/>
              </w:rPr>
            </w:pPr>
            <w:r w:rsidRPr="00691D9E">
              <w:rPr>
                <w:color w:val="000000"/>
                <w:sz w:val="20"/>
                <w:szCs w:val="20"/>
              </w:rPr>
              <w:t>0</w:t>
            </w:r>
          </w:p>
        </w:tc>
        <w:tc>
          <w:tcPr>
            <w:tcW w:w="447" w:type="pct"/>
            <w:shd w:val="clear" w:color="auto" w:fill="auto"/>
            <w:noWrap/>
          </w:tcPr>
          <w:p w14:paraId="034AE057" w14:textId="77777777" w:rsidR="00C71E89" w:rsidRPr="00187EEB" w:rsidRDefault="00C71E89" w:rsidP="00C71E89">
            <w:pPr>
              <w:widowControl/>
              <w:spacing w:line="240" w:lineRule="auto"/>
              <w:ind w:firstLine="0"/>
              <w:jc w:val="center"/>
              <w:rPr>
                <w:rFonts w:eastAsia="Times New Roman" w:cs="Times New Roman"/>
                <w:color w:val="000000"/>
                <w:sz w:val="20"/>
                <w:szCs w:val="20"/>
                <w:lang w:eastAsia="ru-RU"/>
              </w:rPr>
            </w:pPr>
            <w:r w:rsidRPr="00691D9E">
              <w:rPr>
                <w:color w:val="000000"/>
                <w:sz w:val="20"/>
                <w:szCs w:val="20"/>
              </w:rPr>
              <w:t>0</w:t>
            </w:r>
          </w:p>
        </w:tc>
        <w:tc>
          <w:tcPr>
            <w:tcW w:w="447" w:type="pct"/>
            <w:shd w:val="clear" w:color="auto" w:fill="auto"/>
            <w:noWrap/>
          </w:tcPr>
          <w:p w14:paraId="6A8D10A4" w14:textId="77777777" w:rsidR="00C71E89" w:rsidRPr="00187EEB" w:rsidRDefault="00C71E89" w:rsidP="00C71E89">
            <w:pPr>
              <w:widowControl/>
              <w:spacing w:line="240" w:lineRule="auto"/>
              <w:ind w:firstLine="0"/>
              <w:jc w:val="center"/>
              <w:rPr>
                <w:rFonts w:eastAsia="Times New Roman" w:cs="Times New Roman"/>
                <w:color w:val="000000"/>
                <w:sz w:val="20"/>
                <w:szCs w:val="20"/>
                <w:lang w:eastAsia="ru-RU"/>
              </w:rPr>
            </w:pPr>
            <w:r w:rsidRPr="00691D9E">
              <w:rPr>
                <w:color w:val="000000"/>
                <w:sz w:val="20"/>
                <w:szCs w:val="20"/>
              </w:rPr>
              <w:t>0</w:t>
            </w:r>
          </w:p>
        </w:tc>
        <w:tc>
          <w:tcPr>
            <w:tcW w:w="447" w:type="pct"/>
            <w:shd w:val="clear" w:color="auto" w:fill="auto"/>
            <w:noWrap/>
          </w:tcPr>
          <w:p w14:paraId="40C455C5" w14:textId="77777777" w:rsidR="00C71E89" w:rsidRPr="00187EEB" w:rsidRDefault="00C71E89" w:rsidP="00C71E89">
            <w:pPr>
              <w:widowControl/>
              <w:spacing w:line="240" w:lineRule="auto"/>
              <w:ind w:firstLine="0"/>
              <w:jc w:val="center"/>
              <w:rPr>
                <w:rFonts w:eastAsia="Times New Roman" w:cs="Times New Roman"/>
                <w:color w:val="000000"/>
                <w:sz w:val="20"/>
                <w:szCs w:val="20"/>
                <w:lang w:eastAsia="ru-RU"/>
              </w:rPr>
            </w:pPr>
            <w:r w:rsidRPr="00691D9E">
              <w:rPr>
                <w:color w:val="000000"/>
                <w:sz w:val="20"/>
                <w:szCs w:val="20"/>
              </w:rPr>
              <w:t>0</w:t>
            </w:r>
          </w:p>
        </w:tc>
        <w:tc>
          <w:tcPr>
            <w:tcW w:w="447" w:type="pct"/>
            <w:shd w:val="clear" w:color="auto" w:fill="auto"/>
            <w:noWrap/>
          </w:tcPr>
          <w:p w14:paraId="471B5084" w14:textId="77777777" w:rsidR="00C71E89" w:rsidRPr="00187EEB" w:rsidRDefault="00C71E89" w:rsidP="00C71E89">
            <w:pPr>
              <w:widowControl/>
              <w:spacing w:line="240" w:lineRule="auto"/>
              <w:ind w:firstLine="0"/>
              <w:jc w:val="center"/>
              <w:rPr>
                <w:rFonts w:eastAsia="Times New Roman" w:cs="Times New Roman"/>
                <w:color w:val="000000"/>
                <w:sz w:val="20"/>
                <w:szCs w:val="20"/>
                <w:lang w:eastAsia="ru-RU"/>
              </w:rPr>
            </w:pPr>
            <w:r w:rsidRPr="00691D9E">
              <w:rPr>
                <w:color w:val="000000"/>
                <w:sz w:val="20"/>
                <w:szCs w:val="20"/>
              </w:rPr>
              <w:t>0</w:t>
            </w:r>
          </w:p>
        </w:tc>
        <w:tc>
          <w:tcPr>
            <w:tcW w:w="447" w:type="pct"/>
            <w:shd w:val="clear" w:color="auto" w:fill="auto"/>
            <w:noWrap/>
          </w:tcPr>
          <w:p w14:paraId="7DECABA5" w14:textId="77777777" w:rsidR="00C71E89" w:rsidRPr="00187EEB" w:rsidRDefault="00C71E89" w:rsidP="00C71E89">
            <w:pPr>
              <w:widowControl/>
              <w:spacing w:line="240" w:lineRule="auto"/>
              <w:ind w:firstLine="0"/>
              <w:jc w:val="center"/>
              <w:rPr>
                <w:rFonts w:eastAsia="Times New Roman" w:cs="Times New Roman"/>
                <w:color w:val="000000"/>
                <w:sz w:val="20"/>
                <w:szCs w:val="20"/>
                <w:lang w:eastAsia="ru-RU"/>
              </w:rPr>
            </w:pPr>
            <w:r w:rsidRPr="00691D9E">
              <w:rPr>
                <w:color w:val="000000"/>
                <w:sz w:val="20"/>
                <w:szCs w:val="20"/>
              </w:rPr>
              <w:t>0</w:t>
            </w:r>
          </w:p>
        </w:tc>
      </w:tr>
      <w:tr w:rsidR="00C71E89" w:rsidRPr="00187EEB" w14:paraId="0306DFEB" w14:textId="77777777" w:rsidTr="00C71E89">
        <w:trPr>
          <w:trHeight w:val="20"/>
          <w:jc w:val="center"/>
        </w:trPr>
        <w:tc>
          <w:tcPr>
            <w:tcW w:w="296" w:type="pct"/>
            <w:shd w:val="clear" w:color="000000" w:fill="E7E6E6"/>
            <w:noWrap/>
            <w:vAlign w:val="center"/>
            <w:hideMark/>
          </w:tcPr>
          <w:p w14:paraId="3ED6193A" w14:textId="77777777" w:rsidR="00C71E89" w:rsidRPr="00187EEB" w:rsidRDefault="00C71E89" w:rsidP="00C71E89">
            <w:pPr>
              <w:widowControl/>
              <w:spacing w:line="240" w:lineRule="auto"/>
              <w:ind w:firstLine="0"/>
              <w:jc w:val="center"/>
              <w:rPr>
                <w:rFonts w:eastAsia="Times New Roman" w:cs="Times New Roman"/>
                <w:b/>
                <w:bCs/>
                <w:color w:val="000000"/>
                <w:sz w:val="20"/>
                <w:szCs w:val="20"/>
                <w:lang w:eastAsia="ru-RU"/>
              </w:rPr>
            </w:pPr>
            <w:r w:rsidRPr="00187EEB">
              <w:rPr>
                <w:rFonts w:eastAsia="Times New Roman" w:cs="Times New Roman"/>
                <w:b/>
                <w:bCs/>
                <w:color w:val="000000"/>
                <w:sz w:val="20"/>
                <w:szCs w:val="20"/>
                <w:lang w:eastAsia="ru-RU"/>
              </w:rPr>
              <w:t>2</w:t>
            </w:r>
          </w:p>
        </w:tc>
        <w:tc>
          <w:tcPr>
            <w:tcW w:w="1033" w:type="pct"/>
            <w:shd w:val="clear" w:color="000000" w:fill="E7E6E6"/>
            <w:vAlign w:val="center"/>
            <w:hideMark/>
          </w:tcPr>
          <w:p w14:paraId="36929C04" w14:textId="77777777" w:rsidR="00C71E89" w:rsidRPr="00187EEB" w:rsidRDefault="00C71E89" w:rsidP="00C71E89">
            <w:pPr>
              <w:widowControl/>
              <w:spacing w:line="240" w:lineRule="auto"/>
              <w:ind w:firstLine="0"/>
              <w:jc w:val="left"/>
              <w:rPr>
                <w:rFonts w:eastAsia="Times New Roman" w:cs="Times New Roman"/>
                <w:b/>
                <w:bCs/>
                <w:color w:val="000000"/>
                <w:sz w:val="20"/>
                <w:szCs w:val="20"/>
                <w:lang w:eastAsia="ru-RU"/>
              </w:rPr>
            </w:pPr>
            <w:r w:rsidRPr="00187EEB">
              <w:rPr>
                <w:rFonts w:eastAsia="Times New Roman" w:cs="Times New Roman"/>
                <w:b/>
                <w:bCs/>
                <w:color w:val="000000"/>
                <w:sz w:val="20"/>
                <w:szCs w:val="20"/>
                <w:lang w:eastAsia="ru-RU"/>
              </w:rPr>
              <w:t>Материальная характеристика тепловых сетей</w:t>
            </w:r>
          </w:p>
        </w:tc>
        <w:tc>
          <w:tcPr>
            <w:tcW w:w="499" w:type="pct"/>
            <w:shd w:val="clear" w:color="000000" w:fill="E7E6E6"/>
            <w:vAlign w:val="center"/>
            <w:hideMark/>
          </w:tcPr>
          <w:p w14:paraId="3178060B" w14:textId="77777777" w:rsidR="00C71E89" w:rsidRPr="00187EEB" w:rsidRDefault="00C71E89" w:rsidP="00C71E89">
            <w:pPr>
              <w:widowControl/>
              <w:spacing w:line="240" w:lineRule="auto"/>
              <w:ind w:firstLine="0"/>
              <w:jc w:val="center"/>
              <w:rPr>
                <w:rFonts w:eastAsia="Times New Roman" w:cs="Times New Roman"/>
                <w:b/>
                <w:bCs/>
                <w:color w:val="000000"/>
                <w:sz w:val="20"/>
                <w:szCs w:val="20"/>
                <w:lang w:eastAsia="ru-RU"/>
              </w:rPr>
            </w:pPr>
            <w:r w:rsidRPr="00187EEB">
              <w:rPr>
                <w:rFonts w:eastAsia="Times New Roman" w:cs="Times New Roman"/>
                <w:b/>
                <w:bCs/>
                <w:color w:val="000000"/>
                <w:sz w:val="20"/>
                <w:szCs w:val="20"/>
                <w:lang w:eastAsia="ru-RU"/>
              </w:rPr>
              <w:t> </w:t>
            </w:r>
          </w:p>
        </w:tc>
        <w:tc>
          <w:tcPr>
            <w:tcW w:w="489" w:type="pct"/>
            <w:shd w:val="clear" w:color="000000" w:fill="E7E6E6"/>
            <w:vAlign w:val="center"/>
          </w:tcPr>
          <w:p w14:paraId="648C9D80" w14:textId="77777777" w:rsidR="00C71E89" w:rsidRPr="00187EEB" w:rsidRDefault="00C71E89" w:rsidP="00C71E89">
            <w:pPr>
              <w:widowControl/>
              <w:spacing w:line="240" w:lineRule="auto"/>
              <w:ind w:firstLine="0"/>
              <w:jc w:val="center"/>
              <w:rPr>
                <w:rFonts w:eastAsia="Times New Roman" w:cs="Times New Roman"/>
                <w:b/>
                <w:bCs/>
                <w:color w:val="000000"/>
                <w:sz w:val="20"/>
                <w:szCs w:val="20"/>
                <w:lang w:eastAsia="ru-RU"/>
              </w:rPr>
            </w:pPr>
            <w:r>
              <w:rPr>
                <w:b/>
                <w:bCs/>
                <w:color w:val="000000"/>
                <w:sz w:val="20"/>
                <w:szCs w:val="20"/>
              </w:rPr>
              <w:t> </w:t>
            </w:r>
          </w:p>
        </w:tc>
        <w:tc>
          <w:tcPr>
            <w:tcW w:w="447" w:type="pct"/>
            <w:shd w:val="clear" w:color="000000" w:fill="E7E6E6"/>
            <w:vAlign w:val="center"/>
          </w:tcPr>
          <w:p w14:paraId="0183189C" w14:textId="77777777" w:rsidR="00C71E89" w:rsidRPr="00187EEB" w:rsidRDefault="00C71E89" w:rsidP="00C71E89">
            <w:pPr>
              <w:widowControl/>
              <w:spacing w:line="240" w:lineRule="auto"/>
              <w:ind w:firstLine="0"/>
              <w:jc w:val="center"/>
              <w:rPr>
                <w:rFonts w:eastAsia="Times New Roman" w:cs="Times New Roman"/>
                <w:b/>
                <w:bCs/>
                <w:color w:val="000000"/>
                <w:sz w:val="20"/>
                <w:szCs w:val="20"/>
                <w:lang w:eastAsia="ru-RU"/>
              </w:rPr>
            </w:pPr>
            <w:r>
              <w:rPr>
                <w:b/>
                <w:bCs/>
                <w:color w:val="000000"/>
                <w:sz w:val="20"/>
                <w:szCs w:val="20"/>
              </w:rPr>
              <w:t> </w:t>
            </w:r>
          </w:p>
        </w:tc>
        <w:tc>
          <w:tcPr>
            <w:tcW w:w="447" w:type="pct"/>
            <w:shd w:val="clear" w:color="000000" w:fill="E7E6E6"/>
            <w:vAlign w:val="center"/>
          </w:tcPr>
          <w:p w14:paraId="1D53DBBC" w14:textId="77777777" w:rsidR="00C71E89" w:rsidRPr="00187EEB" w:rsidRDefault="00C71E89" w:rsidP="00C71E89">
            <w:pPr>
              <w:widowControl/>
              <w:spacing w:line="240" w:lineRule="auto"/>
              <w:ind w:firstLine="0"/>
              <w:jc w:val="center"/>
              <w:rPr>
                <w:rFonts w:eastAsia="Times New Roman" w:cs="Times New Roman"/>
                <w:b/>
                <w:bCs/>
                <w:color w:val="000000"/>
                <w:sz w:val="20"/>
                <w:szCs w:val="20"/>
                <w:lang w:eastAsia="ru-RU"/>
              </w:rPr>
            </w:pPr>
            <w:r>
              <w:rPr>
                <w:b/>
                <w:bCs/>
                <w:color w:val="000000"/>
                <w:sz w:val="20"/>
                <w:szCs w:val="20"/>
              </w:rPr>
              <w:t> </w:t>
            </w:r>
          </w:p>
        </w:tc>
        <w:tc>
          <w:tcPr>
            <w:tcW w:w="447" w:type="pct"/>
            <w:shd w:val="clear" w:color="000000" w:fill="E7E6E6"/>
            <w:vAlign w:val="center"/>
          </w:tcPr>
          <w:p w14:paraId="35218494" w14:textId="77777777" w:rsidR="00C71E89" w:rsidRPr="00187EEB" w:rsidRDefault="00C71E89" w:rsidP="00C71E89">
            <w:pPr>
              <w:widowControl/>
              <w:spacing w:line="240" w:lineRule="auto"/>
              <w:ind w:firstLine="0"/>
              <w:jc w:val="center"/>
              <w:rPr>
                <w:rFonts w:eastAsia="Times New Roman" w:cs="Times New Roman"/>
                <w:b/>
                <w:bCs/>
                <w:color w:val="000000"/>
                <w:sz w:val="20"/>
                <w:szCs w:val="20"/>
                <w:lang w:eastAsia="ru-RU"/>
              </w:rPr>
            </w:pPr>
            <w:r>
              <w:rPr>
                <w:b/>
                <w:bCs/>
                <w:color w:val="000000"/>
                <w:sz w:val="20"/>
                <w:szCs w:val="20"/>
              </w:rPr>
              <w:t> </w:t>
            </w:r>
          </w:p>
        </w:tc>
        <w:tc>
          <w:tcPr>
            <w:tcW w:w="447" w:type="pct"/>
            <w:shd w:val="clear" w:color="000000" w:fill="E7E6E6"/>
            <w:vAlign w:val="center"/>
          </w:tcPr>
          <w:p w14:paraId="61E7F978" w14:textId="77777777" w:rsidR="00C71E89" w:rsidRPr="00187EEB" w:rsidRDefault="00C71E89" w:rsidP="00C71E89">
            <w:pPr>
              <w:widowControl/>
              <w:spacing w:line="240" w:lineRule="auto"/>
              <w:ind w:firstLine="0"/>
              <w:jc w:val="center"/>
              <w:rPr>
                <w:rFonts w:eastAsia="Times New Roman" w:cs="Times New Roman"/>
                <w:b/>
                <w:bCs/>
                <w:color w:val="000000"/>
                <w:sz w:val="20"/>
                <w:szCs w:val="20"/>
                <w:lang w:eastAsia="ru-RU"/>
              </w:rPr>
            </w:pPr>
            <w:r>
              <w:rPr>
                <w:b/>
                <w:bCs/>
                <w:color w:val="000000"/>
                <w:sz w:val="20"/>
                <w:szCs w:val="20"/>
              </w:rPr>
              <w:t> </w:t>
            </w:r>
          </w:p>
        </w:tc>
        <w:tc>
          <w:tcPr>
            <w:tcW w:w="447" w:type="pct"/>
            <w:shd w:val="clear" w:color="000000" w:fill="E7E6E6"/>
            <w:vAlign w:val="center"/>
          </w:tcPr>
          <w:p w14:paraId="1B5A4EAB" w14:textId="77777777" w:rsidR="00C71E89" w:rsidRPr="00187EEB" w:rsidRDefault="00C71E89" w:rsidP="00C71E89">
            <w:pPr>
              <w:widowControl/>
              <w:spacing w:line="240" w:lineRule="auto"/>
              <w:ind w:firstLine="0"/>
              <w:jc w:val="center"/>
              <w:rPr>
                <w:rFonts w:eastAsia="Times New Roman" w:cs="Times New Roman"/>
                <w:b/>
                <w:bCs/>
                <w:color w:val="000000"/>
                <w:sz w:val="20"/>
                <w:szCs w:val="20"/>
                <w:lang w:eastAsia="ru-RU"/>
              </w:rPr>
            </w:pPr>
            <w:r>
              <w:rPr>
                <w:b/>
                <w:bCs/>
                <w:color w:val="000000"/>
                <w:sz w:val="20"/>
                <w:szCs w:val="20"/>
              </w:rPr>
              <w:t> </w:t>
            </w:r>
          </w:p>
        </w:tc>
        <w:tc>
          <w:tcPr>
            <w:tcW w:w="447" w:type="pct"/>
            <w:shd w:val="clear" w:color="000000" w:fill="E7E6E6"/>
            <w:vAlign w:val="center"/>
          </w:tcPr>
          <w:p w14:paraId="7288BEA6" w14:textId="77777777" w:rsidR="00C71E89" w:rsidRPr="00187EEB" w:rsidRDefault="00C71E89" w:rsidP="00C71E89">
            <w:pPr>
              <w:widowControl/>
              <w:spacing w:line="240" w:lineRule="auto"/>
              <w:ind w:firstLine="0"/>
              <w:jc w:val="center"/>
              <w:rPr>
                <w:rFonts w:eastAsia="Times New Roman" w:cs="Times New Roman"/>
                <w:b/>
                <w:bCs/>
                <w:color w:val="000000"/>
                <w:sz w:val="20"/>
                <w:szCs w:val="20"/>
                <w:lang w:eastAsia="ru-RU"/>
              </w:rPr>
            </w:pPr>
            <w:r>
              <w:rPr>
                <w:b/>
                <w:bCs/>
                <w:color w:val="000000"/>
                <w:sz w:val="20"/>
                <w:szCs w:val="20"/>
              </w:rPr>
              <w:t> </w:t>
            </w:r>
          </w:p>
        </w:tc>
      </w:tr>
      <w:tr w:rsidR="00C71E89" w:rsidRPr="00187EEB" w14:paraId="77490D0C" w14:textId="77777777" w:rsidTr="00C71E89">
        <w:trPr>
          <w:trHeight w:val="20"/>
          <w:jc w:val="center"/>
        </w:trPr>
        <w:tc>
          <w:tcPr>
            <w:tcW w:w="296" w:type="pct"/>
            <w:shd w:val="clear" w:color="auto" w:fill="auto"/>
            <w:noWrap/>
            <w:vAlign w:val="center"/>
          </w:tcPr>
          <w:p w14:paraId="39C8E65B" w14:textId="77777777" w:rsidR="00C71E89" w:rsidRPr="00005F39" w:rsidRDefault="00C71E89" w:rsidP="00C71E89">
            <w:pPr>
              <w:widowControl/>
              <w:spacing w:line="240" w:lineRule="auto"/>
              <w:ind w:firstLine="0"/>
              <w:jc w:val="center"/>
              <w:rPr>
                <w:rFonts w:eastAsia="Times New Roman" w:cs="Times New Roman"/>
                <w:color w:val="000000"/>
                <w:sz w:val="20"/>
                <w:szCs w:val="20"/>
                <w:lang w:eastAsia="ru-RU"/>
              </w:rPr>
            </w:pPr>
            <w:r>
              <w:rPr>
                <w:rFonts w:eastAsia="Times New Roman" w:cs="Times New Roman"/>
                <w:color w:val="000000"/>
                <w:sz w:val="20"/>
                <w:szCs w:val="20"/>
                <w:lang w:val="en-US" w:eastAsia="ru-RU"/>
              </w:rPr>
              <w:t>2</w:t>
            </w:r>
            <w:r>
              <w:rPr>
                <w:rFonts w:eastAsia="Times New Roman" w:cs="Times New Roman"/>
                <w:color w:val="000000"/>
                <w:sz w:val="20"/>
                <w:szCs w:val="20"/>
                <w:lang w:eastAsia="ru-RU"/>
              </w:rPr>
              <w:t>.1</w:t>
            </w:r>
          </w:p>
        </w:tc>
        <w:tc>
          <w:tcPr>
            <w:tcW w:w="1033" w:type="pct"/>
            <w:shd w:val="clear" w:color="auto" w:fill="auto"/>
            <w:vAlign w:val="center"/>
            <w:hideMark/>
          </w:tcPr>
          <w:p w14:paraId="6B39FC70" w14:textId="77777777" w:rsidR="00C71E89" w:rsidRPr="00187EEB" w:rsidRDefault="00C71E89" w:rsidP="00C71E89">
            <w:pPr>
              <w:widowControl/>
              <w:spacing w:line="240" w:lineRule="auto"/>
              <w:ind w:firstLine="0"/>
              <w:jc w:val="left"/>
              <w:rPr>
                <w:rFonts w:eastAsia="Times New Roman" w:cs="Times New Roman"/>
                <w:color w:val="000000"/>
                <w:sz w:val="20"/>
                <w:szCs w:val="20"/>
                <w:lang w:eastAsia="ru-RU"/>
              </w:rPr>
            </w:pPr>
            <w:r w:rsidRPr="00F81DD8">
              <w:rPr>
                <w:rFonts w:eastAsia="Times New Roman" w:cs="Times New Roman"/>
                <w:bCs/>
                <w:color w:val="000000"/>
                <w:sz w:val="20"/>
                <w:szCs w:val="20"/>
                <w:lang w:eastAsia="ru-RU"/>
              </w:rPr>
              <w:t>Котельная (</w:t>
            </w:r>
            <w:r>
              <w:rPr>
                <w:rFonts w:eastAsia="Times New Roman" w:cs="Times New Roman"/>
                <w:bCs/>
                <w:color w:val="000000"/>
                <w:sz w:val="20"/>
                <w:szCs w:val="20"/>
                <w:lang w:eastAsia="ru-RU"/>
              </w:rPr>
              <w:t>Школьная, 9</w:t>
            </w:r>
            <w:r w:rsidRPr="00F81DD8">
              <w:rPr>
                <w:rFonts w:eastAsia="Times New Roman" w:cs="Times New Roman"/>
                <w:bCs/>
                <w:color w:val="000000"/>
                <w:sz w:val="20"/>
                <w:szCs w:val="20"/>
                <w:lang w:eastAsia="ru-RU"/>
              </w:rPr>
              <w:t>)</w:t>
            </w:r>
          </w:p>
        </w:tc>
        <w:tc>
          <w:tcPr>
            <w:tcW w:w="499" w:type="pct"/>
            <w:shd w:val="clear" w:color="auto" w:fill="auto"/>
            <w:vAlign w:val="center"/>
            <w:hideMark/>
          </w:tcPr>
          <w:p w14:paraId="2A963B31" w14:textId="77777777" w:rsidR="00C71E89" w:rsidRPr="00187EEB" w:rsidRDefault="00C71E89" w:rsidP="00C71E89">
            <w:pPr>
              <w:widowControl/>
              <w:spacing w:line="240" w:lineRule="auto"/>
              <w:ind w:firstLine="0"/>
              <w:jc w:val="center"/>
              <w:rPr>
                <w:rFonts w:eastAsia="Times New Roman" w:cs="Times New Roman"/>
                <w:color w:val="000000"/>
                <w:sz w:val="20"/>
                <w:szCs w:val="20"/>
                <w:lang w:eastAsia="ru-RU"/>
              </w:rPr>
            </w:pPr>
            <w:r w:rsidRPr="00187EEB">
              <w:rPr>
                <w:rFonts w:eastAsia="Times New Roman" w:cs="Times New Roman"/>
                <w:color w:val="000000"/>
                <w:sz w:val="20"/>
                <w:szCs w:val="20"/>
                <w:lang w:eastAsia="ru-RU"/>
              </w:rPr>
              <w:t>м</w:t>
            </w:r>
            <w:r w:rsidRPr="00187EEB">
              <w:rPr>
                <w:rFonts w:eastAsia="Times New Roman" w:cs="Times New Roman"/>
                <w:color w:val="000000"/>
                <w:sz w:val="20"/>
                <w:szCs w:val="20"/>
                <w:vertAlign w:val="superscript"/>
                <w:lang w:eastAsia="ru-RU"/>
              </w:rPr>
              <w:t>2</w:t>
            </w:r>
          </w:p>
        </w:tc>
        <w:tc>
          <w:tcPr>
            <w:tcW w:w="489" w:type="pct"/>
            <w:shd w:val="clear" w:color="auto" w:fill="auto"/>
          </w:tcPr>
          <w:p w14:paraId="60698CDB" w14:textId="77777777" w:rsidR="00C71E89" w:rsidRPr="00187EEB" w:rsidRDefault="00C71E89" w:rsidP="00C71E89">
            <w:pPr>
              <w:widowControl/>
              <w:spacing w:line="240" w:lineRule="auto"/>
              <w:ind w:firstLine="0"/>
              <w:jc w:val="center"/>
              <w:rPr>
                <w:rFonts w:eastAsia="Times New Roman" w:cs="Times New Roman"/>
                <w:color w:val="000000"/>
                <w:sz w:val="20"/>
                <w:szCs w:val="20"/>
                <w:lang w:eastAsia="ru-RU"/>
              </w:rPr>
            </w:pPr>
            <w:r w:rsidRPr="008E73E1">
              <w:rPr>
                <w:rFonts w:eastAsia="Times New Roman" w:cs="Times New Roman"/>
                <w:color w:val="000000"/>
                <w:sz w:val="20"/>
                <w:szCs w:val="20"/>
                <w:lang w:eastAsia="ru-RU"/>
              </w:rPr>
              <w:t>5,6</w:t>
            </w:r>
          </w:p>
        </w:tc>
        <w:tc>
          <w:tcPr>
            <w:tcW w:w="447" w:type="pct"/>
            <w:shd w:val="clear" w:color="auto" w:fill="auto"/>
          </w:tcPr>
          <w:p w14:paraId="4C4DA764" w14:textId="77777777" w:rsidR="00C71E89" w:rsidRPr="00187EEB" w:rsidRDefault="00C71E89" w:rsidP="00C71E89">
            <w:pPr>
              <w:widowControl/>
              <w:spacing w:line="240" w:lineRule="auto"/>
              <w:ind w:firstLine="0"/>
              <w:jc w:val="center"/>
              <w:rPr>
                <w:rFonts w:eastAsia="Times New Roman" w:cs="Times New Roman"/>
                <w:color w:val="000000"/>
                <w:sz w:val="20"/>
                <w:szCs w:val="20"/>
                <w:lang w:eastAsia="ru-RU"/>
              </w:rPr>
            </w:pPr>
            <w:r w:rsidRPr="008E73E1">
              <w:rPr>
                <w:rFonts w:eastAsia="Times New Roman" w:cs="Times New Roman"/>
                <w:color w:val="000000"/>
                <w:sz w:val="20"/>
                <w:szCs w:val="20"/>
                <w:lang w:eastAsia="ru-RU"/>
              </w:rPr>
              <w:t>5,6</w:t>
            </w:r>
          </w:p>
        </w:tc>
        <w:tc>
          <w:tcPr>
            <w:tcW w:w="447" w:type="pct"/>
            <w:shd w:val="clear" w:color="auto" w:fill="auto"/>
          </w:tcPr>
          <w:p w14:paraId="5A1B8E81" w14:textId="77777777" w:rsidR="00C71E89" w:rsidRPr="00187EEB" w:rsidRDefault="00C71E89" w:rsidP="00C71E89">
            <w:pPr>
              <w:widowControl/>
              <w:spacing w:line="240" w:lineRule="auto"/>
              <w:ind w:firstLine="0"/>
              <w:jc w:val="center"/>
              <w:rPr>
                <w:rFonts w:eastAsia="Times New Roman" w:cs="Times New Roman"/>
                <w:color w:val="000000"/>
                <w:sz w:val="20"/>
                <w:szCs w:val="20"/>
                <w:lang w:eastAsia="ru-RU"/>
              </w:rPr>
            </w:pPr>
            <w:r w:rsidRPr="008E73E1">
              <w:rPr>
                <w:rFonts w:eastAsia="Times New Roman" w:cs="Times New Roman"/>
                <w:color w:val="000000"/>
                <w:sz w:val="20"/>
                <w:szCs w:val="20"/>
                <w:lang w:eastAsia="ru-RU"/>
              </w:rPr>
              <w:t>5,6</w:t>
            </w:r>
          </w:p>
        </w:tc>
        <w:tc>
          <w:tcPr>
            <w:tcW w:w="447" w:type="pct"/>
            <w:shd w:val="clear" w:color="auto" w:fill="auto"/>
          </w:tcPr>
          <w:p w14:paraId="6E36C945" w14:textId="77777777" w:rsidR="00C71E89" w:rsidRPr="00187EEB" w:rsidRDefault="00C71E89" w:rsidP="00C71E89">
            <w:pPr>
              <w:widowControl/>
              <w:spacing w:line="240" w:lineRule="auto"/>
              <w:ind w:firstLine="0"/>
              <w:jc w:val="center"/>
              <w:rPr>
                <w:rFonts w:eastAsia="Times New Roman" w:cs="Times New Roman"/>
                <w:color w:val="000000"/>
                <w:sz w:val="20"/>
                <w:szCs w:val="20"/>
                <w:lang w:eastAsia="ru-RU"/>
              </w:rPr>
            </w:pPr>
            <w:r w:rsidRPr="008E73E1">
              <w:rPr>
                <w:rFonts w:eastAsia="Times New Roman" w:cs="Times New Roman"/>
                <w:color w:val="000000"/>
                <w:sz w:val="20"/>
                <w:szCs w:val="20"/>
                <w:lang w:eastAsia="ru-RU"/>
              </w:rPr>
              <w:t>5,6</w:t>
            </w:r>
          </w:p>
        </w:tc>
        <w:tc>
          <w:tcPr>
            <w:tcW w:w="447" w:type="pct"/>
            <w:shd w:val="clear" w:color="auto" w:fill="auto"/>
          </w:tcPr>
          <w:p w14:paraId="46D4572C" w14:textId="77777777" w:rsidR="00C71E89" w:rsidRPr="00187EEB" w:rsidRDefault="00C71E89" w:rsidP="00C71E89">
            <w:pPr>
              <w:widowControl/>
              <w:spacing w:line="240" w:lineRule="auto"/>
              <w:ind w:firstLine="0"/>
              <w:jc w:val="center"/>
              <w:rPr>
                <w:rFonts w:eastAsia="Times New Roman" w:cs="Times New Roman"/>
                <w:color w:val="000000"/>
                <w:sz w:val="20"/>
                <w:szCs w:val="20"/>
                <w:lang w:eastAsia="ru-RU"/>
              </w:rPr>
            </w:pPr>
            <w:r w:rsidRPr="008E73E1">
              <w:rPr>
                <w:rFonts w:eastAsia="Times New Roman" w:cs="Times New Roman"/>
                <w:color w:val="000000"/>
                <w:sz w:val="20"/>
                <w:szCs w:val="20"/>
                <w:lang w:eastAsia="ru-RU"/>
              </w:rPr>
              <w:t>5,6</w:t>
            </w:r>
          </w:p>
        </w:tc>
        <w:tc>
          <w:tcPr>
            <w:tcW w:w="447" w:type="pct"/>
            <w:shd w:val="clear" w:color="auto" w:fill="auto"/>
          </w:tcPr>
          <w:p w14:paraId="5B211D9B" w14:textId="77777777" w:rsidR="00C71E89" w:rsidRPr="00187EEB" w:rsidRDefault="00C71E89" w:rsidP="00C71E89">
            <w:pPr>
              <w:widowControl/>
              <w:spacing w:line="240" w:lineRule="auto"/>
              <w:ind w:firstLine="0"/>
              <w:jc w:val="center"/>
              <w:rPr>
                <w:rFonts w:eastAsia="Times New Roman" w:cs="Times New Roman"/>
                <w:color w:val="000000"/>
                <w:sz w:val="20"/>
                <w:szCs w:val="20"/>
                <w:lang w:eastAsia="ru-RU"/>
              </w:rPr>
            </w:pPr>
            <w:r w:rsidRPr="008E73E1">
              <w:rPr>
                <w:rFonts w:eastAsia="Times New Roman" w:cs="Times New Roman"/>
                <w:color w:val="000000"/>
                <w:sz w:val="20"/>
                <w:szCs w:val="20"/>
                <w:lang w:eastAsia="ru-RU"/>
              </w:rPr>
              <w:t>5,6</w:t>
            </w:r>
          </w:p>
        </w:tc>
        <w:tc>
          <w:tcPr>
            <w:tcW w:w="447" w:type="pct"/>
            <w:shd w:val="clear" w:color="auto" w:fill="auto"/>
          </w:tcPr>
          <w:p w14:paraId="2079AF5C" w14:textId="77777777" w:rsidR="00C71E89" w:rsidRPr="00187EEB" w:rsidRDefault="00C71E89" w:rsidP="00C71E89">
            <w:pPr>
              <w:widowControl/>
              <w:spacing w:line="240" w:lineRule="auto"/>
              <w:ind w:firstLine="0"/>
              <w:jc w:val="center"/>
              <w:rPr>
                <w:rFonts w:eastAsia="Times New Roman" w:cs="Times New Roman"/>
                <w:color w:val="000000"/>
                <w:sz w:val="20"/>
                <w:szCs w:val="20"/>
                <w:lang w:eastAsia="ru-RU"/>
              </w:rPr>
            </w:pPr>
            <w:r w:rsidRPr="008E73E1">
              <w:rPr>
                <w:rFonts w:eastAsia="Times New Roman" w:cs="Times New Roman"/>
                <w:color w:val="000000"/>
                <w:sz w:val="20"/>
                <w:szCs w:val="20"/>
                <w:lang w:eastAsia="ru-RU"/>
              </w:rPr>
              <w:t>5,6</w:t>
            </w:r>
          </w:p>
        </w:tc>
      </w:tr>
      <w:tr w:rsidR="00C71E89" w:rsidRPr="00187EEB" w14:paraId="282E1F33" w14:textId="77777777" w:rsidTr="00C71E89">
        <w:trPr>
          <w:trHeight w:val="20"/>
          <w:jc w:val="center"/>
        </w:trPr>
        <w:tc>
          <w:tcPr>
            <w:tcW w:w="296" w:type="pct"/>
            <w:shd w:val="clear" w:color="000000" w:fill="E7E6E6"/>
            <w:noWrap/>
            <w:vAlign w:val="center"/>
            <w:hideMark/>
          </w:tcPr>
          <w:p w14:paraId="48868124" w14:textId="77777777" w:rsidR="00C71E89" w:rsidRPr="00187EEB" w:rsidRDefault="00C71E89" w:rsidP="00C71E89">
            <w:pPr>
              <w:widowControl/>
              <w:spacing w:line="240" w:lineRule="auto"/>
              <w:ind w:firstLine="0"/>
              <w:jc w:val="center"/>
              <w:rPr>
                <w:rFonts w:eastAsia="Times New Roman" w:cs="Times New Roman"/>
                <w:b/>
                <w:bCs/>
                <w:color w:val="000000"/>
                <w:sz w:val="20"/>
                <w:szCs w:val="20"/>
                <w:lang w:eastAsia="ru-RU"/>
              </w:rPr>
            </w:pPr>
            <w:r w:rsidRPr="00187EEB">
              <w:rPr>
                <w:rFonts w:eastAsia="Times New Roman" w:cs="Times New Roman"/>
                <w:b/>
                <w:bCs/>
                <w:color w:val="000000"/>
                <w:sz w:val="20"/>
                <w:szCs w:val="20"/>
                <w:lang w:eastAsia="ru-RU"/>
              </w:rPr>
              <w:t>3</w:t>
            </w:r>
          </w:p>
        </w:tc>
        <w:tc>
          <w:tcPr>
            <w:tcW w:w="1033" w:type="pct"/>
            <w:shd w:val="clear" w:color="000000" w:fill="E7E6E6"/>
            <w:vAlign w:val="center"/>
            <w:hideMark/>
          </w:tcPr>
          <w:p w14:paraId="6B151E9D" w14:textId="77777777" w:rsidR="00C71E89" w:rsidRPr="00187EEB" w:rsidRDefault="00C71E89" w:rsidP="00C71E89">
            <w:pPr>
              <w:widowControl/>
              <w:spacing w:line="240" w:lineRule="auto"/>
              <w:ind w:firstLine="0"/>
              <w:jc w:val="left"/>
              <w:rPr>
                <w:rFonts w:eastAsia="Times New Roman" w:cs="Times New Roman"/>
                <w:b/>
                <w:bCs/>
                <w:color w:val="000000"/>
                <w:sz w:val="20"/>
                <w:szCs w:val="20"/>
                <w:lang w:eastAsia="ru-RU"/>
              </w:rPr>
            </w:pPr>
            <w:r w:rsidRPr="00187EEB">
              <w:rPr>
                <w:rFonts w:eastAsia="Times New Roman" w:cs="Times New Roman"/>
                <w:b/>
                <w:bCs/>
                <w:color w:val="000000"/>
                <w:sz w:val="20"/>
                <w:szCs w:val="20"/>
                <w:lang w:eastAsia="ru-RU"/>
              </w:rPr>
              <w:t>Установленная тепловая мощность</w:t>
            </w:r>
          </w:p>
        </w:tc>
        <w:tc>
          <w:tcPr>
            <w:tcW w:w="499" w:type="pct"/>
            <w:shd w:val="clear" w:color="000000" w:fill="E7E6E6"/>
            <w:vAlign w:val="center"/>
            <w:hideMark/>
          </w:tcPr>
          <w:p w14:paraId="24445364" w14:textId="77777777" w:rsidR="00C71E89" w:rsidRPr="00187EEB" w:rsidRDefault="00C71E89" w:rsidP="00C71E89">
            <w:pPr>
              <w:widowControl/>
              <w:spacing w:line="240" w:lineRule="auto"/>
              <w:ind w:firstLine="0"/>
              <w:jc w:val="center"/>
              <w:rPr>
                <w:rFonts w:eastAsia="Times New Roman" w:cs="Times New Roman"/>
                <w:b/>
                <w:bCs/>
                <w:color w:val="000000"/>
                <w:sz w:val="20"/>
                <w:szCs w:val="20"/>
                <w:lang w:eastAsia="ru-RU"/>
              </w:rPr>
            </w:pPr>
            <w:r w:rsidRPr="00187EEB">
              <w:rPr>
                <w:rFonts w:eastAsia="Times New Roman" w:cs="Times New Roman"/>
                <w:b/>
                <w:bCs/>
                <w:color w:val="000000"/>
                <w:sz w:val="20"/>
                <w:szCs w:val="20"/>
                <w:lang w:eastAsia="ru-RU"/>
              </w:rPr>
              <w:t> </w:t>
            </w:r>
          </w:p>
        </w:tc>
        <w:tc>
          <w:tcPr>
            <w:tcW w:w="489" w:type="pct"/>
            <w:shd w:val="clear" w:color="000000" w:fill="E7E6E6"/>
            <w:vAlign w:val="center"/>
          </w:tcPr>
          <w:p w14:paraId="6C3FDB99" w14:textId="77777777" w:rsidR="00C71E89" w:rsidRPr="00187EEB" w:rsidRDefault="00C71E89" w:rsidP="00C71E89">
            <w:pPr>
              <w:widowControl/>
              <w:spacing w:line="240" w:lineRule="auto"/>
              <w:ind w:firstLine="0"/>
              <w:jc w:val="center"/>
              <w:rPr>
                <w:rFonts w:eastAsia="Times New Roman" w:cs="Times New Roman"/>
                <w:b/>
                <w:bCs/>
                <w:color w:val="000000"/>
                <w:sz w:val="20"/>
                <w:szCs w:val="20"/>
                <w:lang w:eastAsia="ru-RU"/>
              </w:rPr>
            </w:pPr>
            <w:r>
              <w:rPr>
                <w:b/>
                <w:bCs/>
                <w:color w:val="000000"/>
                <w:sz w:val="20"/>
                <w:szCs w:val="20"/>
              </w:rPr>
              <w:t> </w:t>
            </w:r>
          </w:p>
        </w:tc>
        <w:tc>
          <w:tcPr>
            <w:tcW w:w="447" w:type="pct"/>
            <w:shd w:val="clear" w:color="000000" w:fill="E7E6E6"/>
            <w:vAlign w:val="center"/>
          </w:tcPr>
          <w:p w14:paraId="68D8663B" w14:textId="77777777" w:rsidR="00C71E89" w:rsidRPr="00187EEB" w:rsidRDefault="00C71E89" w:rsidP="00C71E89">
            <w:pPr>
              <w:widowControl/>
              <w:spacing w:line="240" w:lineRule="auto"/>
              <w:ind w:firstLine="0"/>
              <w:jc w:val="center"/>
              <w:rPr>
                <w:rFonts w:eastAsia="Times New Roman" w:cs="Times New Roman"/>
                <w:b/>
                <w:bCs/>
                <w:color w:val="000000"/>
                <w:sz w:val="20"/>
                <w:szCs w:val="20"/>
                <w:lang w:eastAsia="ru-RU"/>
              </w:rPr>
            </w:pPr>
            <w:r>
              <w:rPr>
                <w:b/>
                <w:bCs/>
                <w:color w:val="000000"/>
                <w:sz w:val="20"/>
                <w:szCs w:val="20"/>
              </w:rPr>
              <w:t> </w:t>
            </w:r>
          </w:p>
        </w:tc>
        <w:tc>
          <w:tcPr>
            <w:tcW w:w="447" w:type="pct"/>
            <w:shd w:val="clear" w:color="000000" w:fill="E7E6E6"/>
            <w:vAlign w:val="center"/>
          </w:tcPr>
          <w:p w14:paraId="50D6C3C5" w14:textId="77777777" w:rsidR="00C71E89" w:rsidRPr="00187EEB" w:rsidRDefault="00C71E89" w:rsidP="00C71E89">
            <w:pPr>
              <w:widowControl/>
              <w:spacing w:line="240" w:lineRule="auto"/>
              <w:ind w:firstLine="0"/>
              <w:jc w:val="center"/>
              <w:rPr>
                <w:rFonts w:eastAsia="Times New Roman" w:cs="Times New Roman"/>
                <w:b/>
                <w:bCs/>
                <w:color w:val="000000"/>
                <w:sz w:val="20"/>
                <w:szCs w:val="20"/>
                <w:lang w:eastAsia="ru-RU"/>
              </w:rPr>
            </w:pPr>
            <w:r>
              <w:rPr>
                <w:b/>
                <w:bCs/>
                <w:color w:val="000000"/>
                <w:sz w:val="20"/>
                <w:szCs w:val="20"/>
              </w:rPr>
              <w:t> </w:t>
            </w:r>
          </w:p>
        </w:tc>
        <w:tc>
          <w:tcPr>
            <w:tcW w:w="447" w:type="pct"/>
            <w:shd w:val="clear" w:color="000000" w:fill="E7E6E6"/>
            <w:vAlign w:val="center"/>
          </w:tcPr>
          <w:p w14:paraId="5A212A57" w14:textId="77777777" w:rsidR="00C71E89" w:rsidRPr="00187EEB" w:rsidRDefault="00C71E89" w:rsidP="00C71E89">
            <w:pPr>
              <w:widowControl/>
              <w:spacing w:line="240" w:lineRule="auto"/>
              <w:ind w:firstLine="0"/>
              <w:jc w:val="center"/>
              <w:rPr>
                <w:rFonts w:eastAsia="Times New Roman" w:cs="Times New Roman"/>
                <w:b/>
                <w:bCs/>
                <w:color w:val="000000"/>
                <w:sz w:val="20"/>
                <w:szCs w:val="20"/>
                <w:lang w:eastAsia="ru-RU"/>
              </w:rPr>
            </w:pPr>
            <w:r>
              <w:rPr>
                <w:b/>
                <w:bCs/>
                <w:color w:val="000000"/>
                <w:sz w:val="20"/>
                <w:szCs w:val="20"/>
              </w:rPr>
              <w:t> </w:t>
            </w:r>
          </w:p>
        </w:tc>
        <w:tc>
          <w:tcPr>
            <w:tcW w:w="447" w:type="pct"/>
            <w:shd w:val="clear" w:color="000000" w:fill="E7E6E6"/>
            <w:vAlign w:val="center"/>
          </w:tcPr>
          <w:p w14:paraId="45623A46" w14:textId="77777777" w:rsidR="00C71E89" w:rsidRPr="00187EEB" w:rsidRDefault="00C71E89" w:rsidP="00C71E89">
            <w:pPr>
              <w:widowControl/>
              <w:spacing w:line="240" w:lineRule="auto"/>
              <w:ind w:firstLine="0"/>
              <w:jc w:val="center"/>
              <w:rPr>
                <w:rFonts w:eastAsia="Times New Roman" w:cs="Times New Roman"/>
                <w:b/>
                <w:bCs/>
                <w:color w:val="000000"/>
                <w:sz w:val="20"/>
                <w:szCs w:val="20"/>
                <w:lang w:eastAsia="ru-RU"/>
              </w:rPr>
            </w:pPr>
            <w:r>
              <w:rPr>
                <w:b/>
                <w:bCs/>
                <w:color w:val="000000"/>
                <w:sz w:val="20"/>
                <w:szCs w:val="20"/>
              </w:rPr>
              <w:t> </w:t>
            </w:r>
          </w:p>
        </w:tc>
        <w:tc>
          <w:tcPr>
            <w:tcW w:w="447" w:type="pct"/>
            <w:shd w:val="clear" w:color="000000" w:fill="E7E6E6"/>
            <w:vAlign w:val="center"/>
          </w:tcPr>
          <w:p w14:paraId="64627422" w14:textId="77777777" w:rsidR="00C71E89" w:rsidRPr="00187EEB" w:rsidRDefault="00C71E89" w:rsidP="00C71E89">
            <w:pPr>
              <w:widowControl/>
              <w:spacing w:line="240" w:lineRule="auto"/>
              <w:ind w:firstLine="0"/>
              <w:jc w:val="center"/>
              <w:rPr>
                <w:rFonts w:eastAsia="Times New Roman" w:cs="Times New Roman"/>
                <w:b/>
                <w:bCs/>
                <w:color w:val="000000"/>
                <w:sz w:val="20"/>
                <w:szCs w:val="20"/>
                <w:lang w:eastAsia="ru-RU"/>
              </w:rPr>
            </w:pPr>
            <w:r>
              <w:rPr>
                <w:b/>
                <w:bCs/>
                <w:color w:val="000000"/>
                <w:sz w:val="20"/>
                <w:szCs w:val="20"/>
              </w:rPr>
              <w:t> </w:t>
            </w:r>
          </w:p>
        </w:tc>
        <w:tc>
          <w:tcPr>
            <w:tcW w:w="447" w:type="pct"/>
            <w:shd w:val="clear" w:color="000000" w:fill="E7E6E6"/>
            <w:vAlign w:val="center"/>
          </w:tcPr>
          <w:p w14:paraId="300E1AFD" w14:textId="77777777" w:rsidR="00C71E89" w:rsidRPr="00187EEB" w:rsidRDefault="00C71E89" w:rsidP="00C71E89">
            <w:pPr>
              <w:widowControl/>
              <w:spacing w:line="240" w:lineRule="auto"/>
              <w:ind w:firstLine="0"/>
              <w:jc w:val="center"/>
              <w:rPr>
                <w:rFonts w:eastAsia="Times New Roman" w:cs="Times New Roman"/>
                <w:b/>
                <w:bCs/>
                <w:color w:val="000000"/>
                <w:sz w:val="20"/>
                <w:szCs w:val="20"/>
                <w:lang w:eastAsia="ru-RU"/>
              </w:rPr>
            </w:pPr>
            <w:r>
              <w:rPr>
                <w:b/>
                <w:bCs/>
                <w:color w:val="000000"/>
                <w:sz w:val="20"/>
                <w:szCs w:val="20"/>
              </w:rPr>
              <w:t> </w:t>
            </w:r>
          </w:p>
        </w:tc>
      </w:tr>
      <w:tr w:rsidR="00C71E89" w:rsidRPr="00187EEB" w14:paraId="07C8DB8D" w14:textId="77777777" w:rsidTr="00C71E89">
        <w:trPr>
          <w:trHeight w:val="20"/>
          <w:jc w:val="center"/>
        </w:trPr>
        <w:tc>
          <w:tcPr>
            <w:tcW w:w="296" w:type="pct"/>
            <w:shd w:val="clear" w:color="auto" w:fill="auto"/>
            <w:noWrap/>
            <w:vAlign w:val="center"/>
            <w:hideMark/>
          </w:tcPr>
          <w:p w14:paraId="0C6F9F5A" w14:textId="77777777" w:rsidR="00C71E89" w:rsidRPr="00187EEB" w:rsidRDefault="00C71E89" w:rsidP="00C71E89">
            <w:pPr>
              <w:widowControl/>
              <w:spacing w:line="240" w:lineRule="auto"/>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3.1</w:t>
            </w:r>
          </w:p>
        </w:tc>
        <w:tc>
          <w:tcPr>
            <w:tcW w:w="1033" w:type="pct"/>
            <w:shd w:val="clear" w:color="auto" w:fill="auto"/>
            <w:vAlign w:val="center"/>
            <w:hideMark/>
          </w:tcPr>
          <w:p w14:paraId="3140FF89" w14:textId="77777777" w:rsidR="00C71E89" w:rsidRPr="00187EEB" w:rsidRDefault="00C71E89" w:rsidP="00C71E89">
            <w:pPr>
              <w:widowControl/>
              <w:spacing w:line="240" w:lineRule="auto"/>
              <w:ind w:firstLine="0"/>
              <w:jc w:val="left"/>
              <w:rPr>
                <w:rFonts w:eastAsia="Times New Roman" w:cs="Times New Roman"/>
                <w:color w:val="000000"/>
                <w:sz w:val="20"/>
                <w:szCs w:val="20"/>
                <w:lang w:eastAsia="ru-RU"/>
              </w:rPr>
            </w:pPr>
            <w:r w:rsidRPr="00F81DD8">
              <w:rPr>
                <w:rFonts w:eastAsia="Times New Roman" w:cs="Times New Roman"/>
                <w:bCs/>
                <w:color w:val="000000"/>
                <w:sz w:val="20"/>
                <w:szCs w:val="20"/>
                <w:lang w:eastAsia="ru-RU"/>
              </w:rPr>
              <w:t>Котельная (</w:t>
            </w:r>
            <w:r>
              <w:rPr>
                <w:rFonts w:eastAsia="Times New Roman" w:cs="Times New Roman"/>
                <w:bCs/>
                <w:color w:val="000000"/>
                <w:sz w:val="20"/>
                <w:szCs w:val="20"/>
                <w:lang w:eastAsia="ru-RU"/>
              </w:rPr>
              <w:t>Школьная, 9</w:t>
            </w:r>
            <w:r w:rsidRPr="00F81DD8">
              <w:rPr>
                <w:rFonts w:eastAsia="Times New Roman" w:cs="Times New Roman"/>
                <w:bCs/>
                <w:color w:val="000000"/>
                <w:sz w:val="20"/>
                <w:szCs w:val="20"/>
                <w:lang w:eastAsia="ru-RU"/>
              </w:rPr>
              <w:t>)</w:t>
            </w:r>
          </w:p>
        </w:tc>
        <w:tc>
          <w:tcPr>
            <w:tcW w:w="499" w:type="pct"/>
            <w:shd w:val="clear" w:color="auto" w:fill="auto"/>
            <w:vAlign w:val="center"/>
            <w:hideMark/>
          </w:tcPr>
          <w:p w14:paraId="2597FB52" w14:textId="77777777" w:rsidR="00C71E89" w:rsidRPr="00187EEB" w:rsidRDefault="00C71E89" w:rsidP="00C71E89">
            <w:pPr>
              <w:widowControl/>
              <w:spacing w:line="240" w:lineRule="auto"/>
              <w:ind w:firstLine="0"/>
              <w:jc w:val="center"/>
              <w:rPr>
                <w:rFonts w:eastAsia="Times New Roman" w:cs="Times New Roman"/>
                <w:color w:val="000000"/>
                <w:sz w:val="20"/>
                <w:szCs w:val="20"/>
                <w:lang w:eastAsia="ru-RU"/>
              </w:rPr>
            </w:pPr>
            <w:r w:rsidRPr="00187EEB">
              <w:rPr>
                <w:rFonts w:eastAsia="Times New Roman" w:cs="Times New Roman"/>
                <w:color w:val="000000"/>
                <w:sz w:val="20"/>
                <w:szCs w:val="20"/>
                <w:lang w:eastAsia="ru-RU"/>
              </w:rPr>
              <w:t>Гкал/ч</w:t>
            </w:r>
          </w:p>
        </w:tc>
        <w:tc>
          <w:tcPr>
            <w:tcW w:w="489" w:type="pct"/>
            <w:shd w:val="clear" w:color="auto" w:fill="auto"/>
            <w:vAlign w:val="center"/>
          </w:tcPr>
          <w:p w14:paraId="52913661" w14:textId="77777777" w:rsidR="00C71E89" w:rsidRPr="00187EEB" w:rsidRDefault="00C71E89" w:rsidP="00C71E89">
            <w:pPr>
              <w:widowControl/>
              <w:spacing w:line="240" w:lineRule="auto"/>
              <w:ind w:firstLine="0"/>
              <w:jc w:val="center"/>
              <w:rPr>
                <w:rFonts w:eastAsia="Times New Roman" w:cs="Times New Roman"/>
                <w:color w:val="000000"/>
                <w:sz w:val="20"/>
                <w:szCs w:val="20"/>
                <w:lang w:eastAsia="ru-RU"/>
              </w:rPr>
            </w:pPr>
            <w:r>
              <w:rPr>
                <w:color w:val="000000"/>
                <w:sz w:val="20"/>
                <w:szCs w:val="20"/>
              </w:rPr>
              <w:t>0,7</w:t>
            </w:r>
          </w:p>
        </w:tc>
        <w:tc>
          <w:tcPr>
            <w:tcW w:w="447" w:type="pct"/>
            <w:shd w:val="clear" w:color="auto" w:fill="auto"/>
            <w:vAlign w:val="center"/>
          </w:tcPr>
          <w:p w14:paraId="27E00CEB" w14:textId="77777777" w:rsidR="00C71E89" w:rsidRPr="00187EEB" w:rsidRDefault="00C71E89" w:rsidP="00C71E89">
            <w:pPr>
              <w:widowControl/>
              <w:spacing w:line="240" w:lineRule="auto"/>
              <w:ind w:firstLine="0"/>
              <w:jc w:val="center"/>
              <w:rPr>
                <w:rFonts w:eastAsia="Times New Roman" w:cs="Times New Roman"/>
                <w:color w:val="000000"/>
                <w:sz w:val="20"/>
                <w:szCs w:val="20"/>
                <w:lang w:eastAsia="ru-RU"/>
              </w:rPr>
            </w:pPr>
            <w:r>
              <w:rPr>
                <w:color w:val="000000"/>
                <w:sz w:val="20"/>
                <w:szCs w:val="20"/>
              </w:rPr>
              <w:t>0,7</w:t>
            </w:r>
          </w:p>
        </w:tc>
        <w:tc>
          <w:tcPr>
            <w:tcW w:w="447" w:type="pct"/>
            <w:shd w:val="clear" w:color="auto" w:fill="auto"/>
            <w:vAlign w:val="center"/>
          </w:tcPr>
          <w:p w14:paraId="595C5981" w14:textId="77777777" w:rsidR="00C71E89" w:rsidRPr="00187EEB" w:rsidRDefault="00C71E89" w:rsidP="00C71E89">
            <w:pPr>
              <w:widowControl/>
              <w:spacing w:line="240" w:lineRule="auto"/>
              <w:ind w:firstLine="0"/>
              <w:jc w:val="center"/>
              <w:rPr>
                <w:rFonts w:eastAsia="Times New Roman" w:cs="Times New Roman"/>
                <w:color w:val="000000"/>
                <w:sz w:val="20"/>
                <w:szCs w:val="20"/>
                <w:lang w:eastAsia="ru-RU"/>
              </w:rPr>
            </w:pPr>
            <w:r>
              <w:rPr>
                <w:color w:val="000000"/>
                <w:sz w:val="20"/>
                <w:szCs w:val="20"/>
              </w:rPr>
              <w:t>0,7</w:t>
            </w:r>
          </w:p>
        </w:tc>
        <w:tc>
          <w:tcPr>
            <w:tcW w:w="447" w:type="pct"/>
            <w:shd w:val="clear" w:color="auto" w:fill="auto"/>
            <w:vAlign w:val="center"/>
          </w:tcPr>
          <w:p w14:paraId="46E2844D" w14:textId="77777777" w:rsidR="00C71E89" w:rsidRPr="00187EEB" w:rsidRDefault="00C71E89" w:rsidP="00C71E89">
            <w:pPr>
              <w:widowControl/>
              <w:spacing w:line="240" w:lineRule="auto"/>
              <w:ind w:firstLine="0"/>
              <w:jc w:val="center"/>
              <w:rPr>
                <w:rFonts w:eastAsia="Times New Roman" w:cs="Times New Roman"/>
                <w:color w:val="000000"/>
                <w:sz w:val="20"/>
                <w:szCs w:val="20"/>
                <w:lang w:eastAsia="ru-RU"/>
              </w:rPr>
            </w:pPr>
            <w:r>
              <w:rPr>
                <w:color w:val="000000"/>
                <w:sz w:val="20"/>
                <w:szCs w:val="20"/>
              </w:rPr>
              <w:t>0,7</w:t>
            </w:r>
          </w:p>
        </w:tc>
        <w:tc>
          <w:tcPr>
            <w:tcW w:w="447" w:type="pct"/>
            <w:shd w:val="clear" w:color="auto" w:fill="auto"/>
            <w:vAlign w:val="center"/>
          </w:tcPr>
          <w:p w14:paraId="7AFA6106" w14:textId="77777777" w:rsidR="00C71E89" w:rsidRPr="00187EEB" w:rsidRDefault="00C71E89" w:rsidP="00C71E89">
            <w:pPr>
              <w:widowControl/>
              <w:spacing w:line="240" w:lineRule="auto"/>
              <w:ind w:firstLine="0"/>
              <w:jc w:val="center"/>
              <w:rPr>
                <w:rFonts w:eastAsia="Times New Roman" w:cs="Times New Roman"/>
                <w:color w:val="000000"/>
                <w:sz w:val="20"/>
                <w:szCs w:val="20"/>
                <w:lang w:eastAsia="ru-RU"/>
              </w:rPr>
            </w:pPr>
            <w:r>
              <w:rPr>
                <w:color w:val="000000"/>
                <w:sz w:val="20"/>
                <w:szCs w:val="20"/>
              </w:rPr>
              <w:t>0,7</w:t>
            </w:r>
          </w:p>
        </w:tc>
        <w:tc>
          <w:tcPr>
            <w:tcW w:w="447" w:type="pct"/>
            <w:shd w:val="clear" w:color="auto" w:fill="auto"/>
            <w:vAlign w:val="center"/>
          </w:tcPr>
          <w:p w14:paraId="72692853" w14:textId="77777777" w:rsidR="00C71E89" w:rsidRPr="00187EEB" w:rsidRDefault="00C71E89" w:rsidP="00C71E89">
            <w:pPr>
              <w:widowControl/>
              <w:spacing w:line="240" w:lineRule="auto"/>
              <w:ind w:firstLine="0"/>
              <w:jc w:val="center"/>
              <w:rPr>
                <w:rFonts w:eastAsia="Times New Roman" w:cs="Times New Roman"/>
                <w:color w:val="000000"/>
                <w:sz w:val="20"/>
                <w:szCs w:val="20"/>
                <w:lang w:eastAsia="ru-RU"/>
              </w:rPr>
            </w:pPr>
            <w:r>
              <w:rPr>
                <w:color w:val="000000"/>
                <w:sz w:val="20"/>
                <w:szCs w:val="20"/>
              </w:rPr>
              <w:t>0,7</w:t>
            </w:r>
          </w:p>
        </w:tc>
        <w:tc>
          <w:tcPr>
            <w:tcW w:w="447" w:type="pct"/>
            <w:shd w:val="clear" w:color="auto" w:fill="auto"/>
            <w:vAlign w:val="center"/>
          </w:tcPr>
          <w:p w14:paraId="473CEFD0" w14:textId="77777777" w:rsidR="00C71E89" w:rsidRPr="00187EEB" w:rsidRDefault="00C71E89" w:rsidP="00C71E89">
            <w:pPr>
              <w:widowControl/>
              <w:spacing w:line="240" w:lineRule="auto"/>
              <w:ind w:firstLine="0"/>
              <w:jc w:val="center"/>
              <w:rPr>
                <w:rFonts w:eastAsia="Times New Roman" w:cs="Times New Roman"/>
                <w:color w:val="000000"/>
                <w:sz w:val="20"/>
                <w:szCs w:val="20"/>
                <w:lang w:eastAsia="ru-RU"/>
              </w:rPr>
            </w:pPr>
            <w:r>
              <w:rPr>
                <w:color w:val="000000"/>
                <w:sz w:val="20"/>
                <w:szCs w:val="20"/>
              </w:rPr>
              <w:t>0,7</w:t>
            </w:r>
          </w:p>
        </w:tc>
      </w:tr>
      <w:tr w:rsidR="00C71E89" w:rsidRPr="00187EEB" w14:paraId="264C7053" w14:textId="77777777" w:rsidTr="00C71E89">
        <w:trPr>
          <w:trHeight w:val="20"/>
          <w:jc w:val="center"/>
        </w:trPr>
        <w:tc>
          <w:tcPr>
            <w:tcW w:w="296" w:type="pct"/>
            <w:shd w:val="clear" w:color="000000" w:fill="E7E6E6"/>
            <w:noWrap/>
            <w:vAlign w:val="center"/>
            <w:hideMark/>
          </w:tcPr>
          <w:p w14:paraId="3F9B73A9" w14:textId="77777777" w:rsidR="00C71E89" w:rsidRPr="00187EEB" w:rsidRDefault="00C71E89" w:rsidP="00C71E89">
            <w:pPr>
              <w:widowControl/>
              <w:spacing w:line="240" w:lineRule="auto"/>
              <w:ind w:firstLine="0"/>
              <w:jc w:val="center"/>
              <w:rPr>
                <w:rFonts w:eastAsia="Times New Roman" w:cs="Times New Roman"/>
                <w:b/>
                <w:bCs/>
                <w:color w:val="000000"/>
                <w:sz w:val="20"/>
                <w:szCs w:val="20"/>
                <w:lang w:eastAsia="ru-RU"/>
              </w:rPr>
            </w:pPr>
            <w:r w:rsidRPr="00187EEB">
              <w:rPr>
                <w:rFonts w:eastAsia="Times New Roman" w:cs="Times New Roman"/>
                <w:b/>
                <w:bCs/>
                <w:color w:val="000000"/>
                <w:sz w:val="20"/>
                <w:szCs w:val="20"/>
                <w:lang w:eastAsia="ru-RU"/>
              </w:rPr>
              <w:t>4</w:t>
            </w:r>
          </w:p>
        </w:tc>
        <w:tc>
          <w:tcPr>
            <w:tcW w:w="1033" w:type="pct"/>
            <w:shd w:val="clear" w:color="000000" w:fill="E7E6E6"/>
            <w:vAlign w:val="center"/>
            <w:hideMark/>
          </w:tcPr>
          <w:p w14:paraId="49B0E027" w14:textId="77777777" w:rsidR="00C71E89" w:rsidRPr="00187EEB" w:rsidRDefault="00C71E89" w:rsidP="00C71E89">
            <w:pPr>
              <w:widowControl/>
              <w:spacing w:line="240" w:lineRule="auto"/>
              <w:ind w:firstLine="0"/>
              <w:jc w:val="left"/>
              <w:rPr>
                <w:rFonts w:eastAsia="Times New Roman" w:cs="Times New Roman"/>
                <w:b/>
                <w:bCs/>
                <w:color w:val="000000"/>
                <w:sz w:val="20"/>
                <w:szCs w:val="20"/>
                <w:lang w:eastAsia="ru-RU"/>
              </w:rPr>
            </w:pPr>
            <w:r w:rsidRPr="00187EEB">
              <w:rPr>
                <w:rFonts w:eastAsia="Times New Roman" w:cs="Times New Roman"/>
                <w:b/>
                <w:bCs/>
                <w:color w:val="000000"/>
                <w:sz w:val="20"/>
                <w:szCs w:val="20"/>
                <w:lang w:eastAsia="ru-RU"/>
              </w:rPr>
              <w:t>Выработка тепловой энергии</w:t>
            </w:r>
          </w:p>
        </w:tc>
        <w:tc>
          <w:tcPr>
            <w:tcW w:w="499" w:type="pct"/>
            <w:shd w:val="clear" w:color="000000" w:fill="E7E6E6"/>
            <w:vAlign w:val="center"/>
            <w:hideMark/>
          </w:tcPr>
          <w:p w14:paraId="21941621" w14:textId="77777777" w:rsidR="00C71E89" w:rsidRPr="00187EEB" w:rsidRDefault="00C71E89" w:rsidP="00C71E89">
            <w:pPr>
              <w:widowControl/>
              <w:spacing w:line="240" w:lineRule="auto"/>
              <w:ind w:firstLine="0"/>
              <w:jc w:val="center"/>
              <w:rPr>
                <w:rFonts w:eastAsia="Times New Roman" w:cs="Times New Roman"/>
                <w:b/>
                <w:bCs/>
                <w:color w:val="000000"/>
                <w:sz w:val="20"/>
                <w:szCs w:val="20"/>
                <w:lang w:eastAsia="ru-RU"/>
              </w:rPr>
            </w:pPr>
            <w:r w:rsidRPr="00187EEB">
              <w:rPr>
                <w:rFonts w:eastAsia="Times New Roman" w:cs="Times New Roman"/>
                <w:b/>
                <w:bCs/>
                <w:color w:val="000000"/>
                <w:sz w:val="20"/>
                <w:szCs w:val="20"/>
                <w:lang w:eastAsia="ru-RU"/>
              </w:rPr>
              <w:t> </w:t>
            </w:r>
          </w:p>
        </w:tc>
        <w:tc>
          <w:tcPr>
            <w:tcW w:w="489" w:type="pct"/>
            <w:shd w:val="clear" w:color="000000" w:fill="E7E6E6"/>
            <w:vAlign w:val="center"/>
          </w:tcPr>
          <w:p w14:paraId="4921C149" w14:textId="77777777" w:rsidR="00C71E89" w:rsidRPr="00187EEB" w:rsidRDefault="00C71E89" w:rsidP="00C71E89">
            <w:pPr>
              <w:widowControl/>
              <w:spacing w:line="240" w:lineRule="auto"/>
              <w:ind w:firstLine="0"/>
              <w:jc w:val="center"/>
              <w:rPr>
                <w:rFonts w:eastAsia="Times New Roman" w:cs="Times New Roman"/>
                <w:color w:val="000000"/>
                <w:sz w:val="20"/>
                <w:szCs w:val="20"/>
                <w:lang w:eastAsia="ru-RU"/>
              </w:rPr>
            </w:pPr>
            <w:r>
              <w:rPr>
                <w:color w:val="000000"/>
                <w:sz w:val="20"/>
                <w:szCs w:val="20"/>
              </w:rPr>
              <w:t> </w:t>
            </w:r>
          </w:p>
        </w:tc>
        <w:tc>
          <w:tcPr>
            <w:tcW w:w="447" w:type="pct"/>
            <w:shd w:val="clear" w:color="000000" w:fill="E7E6E6"/>
            <w:vAlign w:val="center"/>
          </w:tcPr>
          <w:p w14:paraId="2F00EA6F" w14:textId="77777777" w:rsidR="00C71E89" w:rsidRPr="00187EEB" w:rsidRDefault="00C71E89" w:rsidP="00C71E89">
            <w:pPr>
              <w:widowControl/>
              <w:spacing w:line="240" w:lineRule="auto"/>
              <w:ind w:firstLine="0"/>
              <w:jc w:val="center"/>
              <w:rPr>
                <w:rFonts w:eastAsia="Times New Roman" w:cs="Times New Roman"/>
                <w:color w:val="000000"/>
                <w:sz w:val="20"/>
                <w:szCs w:val="20"/>
                <w:lang w:eastAsia="ru-RU"/>
              </w:rPr>
            </w:pPr>
            <w:r>
              <w:rPr>
                <w:color w:val="000000"/>
                <w:sz w:val="20"/>
                <w:szCs w:val="20"/>
              </w:rPr>
              <w:t> </w:t>
            </w:r>
          </w:p>
        </w:tc>
        <w:tc>
          <w:tcPr>
            <w:tcW w:w="447" w:type="pct"/>
            <w:shd w:val="clear" w:color="000000" w:fill="E7E6E6"/>
            <w:vAlign w:val="center"/>
          </w:tcPr>
          <w:p w14:paraId="512E60CA" w14:textId="77777777" w:rsidR="00C71E89" w:rsidRPr="00187EEB" w:rsidRDefault="00C71E89" w:rsidP="00C71E89">
            <w:pPr>
              <w:widowControl/>
              <w:spacing w:line="240" w:lineRule="auto"/>
              <w:ind w:firstLine="0"/>
              <w:jc w:val="center"/>
              <w:rPr>
                <w:rFonts w:eastAsia="Times New Roman" w:cs="Times New Roman"/>
                <w:color w:val="000000"/>
                <w:sz w:val="20"/>
                <w:szCs w:val="20"/>
                <w:lang w:eastAsia="ru-RU"/>
              </w:rPr>
            </w:pPr>
            <w:r>
              <w:rPr>
                <w:color w:val="000000"/>
                <w:sz w:val="20"/>
                <w:szCs w:val="20"/>
              </w:rPr>
              <w:t> </w:t>
            </w:r>
          </w:p>
        </w:tc>
        <w:tc>
          <w:tcPr>
            <w:tcW w:w="447" w:type="pct"/>
            <w:shd w:val="clear" w:color="000000" w:fill="E7E6E6"/>
            <w:vAlign w:val="center"/>
          </w:tcPr>
          <w:p w14:paraId="7B44159F" w14:textId="77777777" w:rsidR="00C71E89" w:rsidRPr="00187EEB" w:rsidRDefault="00C71E89" w:rsidP="00C71E89">
            <w:pPr>
              <w:widowControl/>
              <w:spacing w:line="240" w:lineRule="auto"/>
              <w:ind w:firstLine="0"/>
              <w:jc w:val="center"/>
              <w:rPr>
                <w:rFonts w:eastAsia="Times New Roman" w:cs="Times New Roman"/>
                <w:color w:val="000000"/>
                <w:sz w:val="20"/>
                <w:szCs w:val="20"/>
                <w:lang w:eastAsia="ru-RU"/>
              </w:rPr>
            </w:pPr>
            <w:r>
              <w:rPr>
                <w:color w:val="000000"/>
                <w:sz w:val="20"/>
                <w:szCs w:val="20"/>
              </w:rPr>
              <w:t> </w:t>
            </w:r>
          </w:p>
        </w:tc>
        <w:tc>
          <w:tcPr>
            <w:tcW w:w="447" w:type="pct"/>
            <w:shd w:val="clear" w:color="000000" w:fill="E7E6E6"/>
            <w:vAlign w:val="center"/>
          </w:tcPr>
          <w:p w14:paraId="7DFE78B5" w14:textId="77777777" w:rsidR="00C71E89" w:rsidRPr="00187EEB" w:rsidRDefault="00C71E89" w:rsidP="00C71E89">
            <w:pPr>
              <w:widowControl/>
              <w:spacing w:line="240" w:lineRule="auto"/>
              <w:ind w:firstLine="0"/>
              <w:jc w:val="center"/>
              <w:rPr>
                <w:rFonts w:eastAsia="Times New Roman" w:cs="Times New Roman"/>
                <w:color w:val="000000"/>
                <w:sz w:val="20"/>
                <w:szCs w:val="20"/>
                <w:lang w:eastAsia="ru-RU"/>
              </w:rPr>
            </w:pPr>
            <w:r>
              <w:rPr>
                <w:color w:val="000000"/>
                <w:sz w:val="20"/>
                <w:szCs w:val="20"/>
              </w:rPr>
              <w:t> </w:t>
            </w:r>
          </w:p>
        </w:tc>
        <w:tc>
          <w:tcPr>
            <w:tcW w:w="447" w:type="pct"/>
            <w:shd w:val="clear" w:color="000000" w:fill="E7E6E6"/>
            <w:vAlign w:val="center"/>
          </w:tcPr>
          <w:p w14:paraId="2669B303" w14:textId="77777777" w:rsidR="00C71E89" w:rsidRPr="00187EEB" w:rsidRDefault="00C71E89" w:rsidP="00C71E89">
            <w:pPr>
              <w:widowControl/>
              <w:spacing w:line="240" w:lineRule="auto"/>
              <w:ind w:firstLine="0"/>
              <w:jc w:val="center"/>
              <w:rPr>
                <w:rFonts w:eastAsia="Times New Roman" w:cs="Times New Roman"/>
                <w:color w:val="000000"/>
                <w:sz w:val="20"/>
                <w:szCs w:val="20"/>
                <w:lang w:eastAsia="ru-RU"/>
              </w:rPr>
            </w:pPr>
            <w:r>
              <w:rPr>
                <w:color w:val="000000"/>
                <w:sz w:val="20"/>
                <w:szCs w:val="20"/>
              </w:rPr>
              <w:t> </w:t>
            </w:r>
          </w:p>
        </w:tc>
        <w:tc>
          <w:tcPr>
            <w:tcW w:w="447" w:type="pct"/>
            <w:shd w:val="clear" w:color="000000" w:fill="E7E6E6"/>
            <w:vAlign w:val="center"/>
          </w:tcPr>
          <w:p w14:paraId="40054C49" w14:textId="77777777" w:rsidR="00C71E89" w:rsidRPr="00187EEB" w:rsidRDefault="00C71E89" w:rsidP="00C71E89">
            <w:pPr>
              <w:widowControl/>
              <w:spacing w:line="240" w:lineRule="auto"/>
              <w:ind w:firstLine="0"/>
              <w:jc w:val="center"/>
              <w:rPr>
                <w:rFonts w:eastAsia="Times New Roman" w:cs="Times New Roman"/>
                <w:color w:val="000000"/>
                <w:sz w:val="20"/>
                <w:szCs w:val="20"/>
                <w:lang w:eastAsia="ru-RU"/>
              </w:rPr>
            </w:pPr>
            <w:r>
              <w:rPr>
                <w:color w:val="000000"/>
                <w:sz w:val="20"/>
                <w:szCs w:val="20"/>
              </w:rPr>
              <w:t> </w:t>
            </w:r>
          </w:p>
        </w:tc>
      </w:tr>
      <w:tr w:rsidR="00C71E89" w:rsidRPr="00187EEB" w14:paraId="7FA19AAC" w14:textId="77777777" w:rsidTr="00C71E89">
        <w:trPr>
          <w:trHeight w:val="20"/>
          <w:jc w:val="center"/>
        </w:trPr>
        <w:tc>
          <w:tcPr>
            <w:tcW w:w="296" w:type="pct"/>
            <w:shd w:val="clear" w:color="auto" w:fill="auto"/>
            <w:noWrap/>
            <w:vAlign w:val="center"/>
            <w:hideMark/>
          </w:tcPr>
          <w:p w14:paraId="5D7DF7E4" w14:textId="77777777" w:rsidR="00C71E89" w:rsidRPr="00187EEB" w:rsidRDefault="00C71E89" w:rsidP="00C71E89">
            <w:pPr>
              <w:widowControl/>
              <w:spacing w:line="240" w:lineRule="auto"/>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4.1</w:t>
            </w:r>
          </w:p>
        </w:tc>
        <w:tc>
          <w:tcPr>
            <w:tcW w:w="1033" w:type="pct"/>
            <w:shd w:val="clear" w:color="auto" w:fill="auto"/>
            <w:vAlign w:val="center"/>
            <w:hideMark/>
          </w:tcPr>
          <w:p w14:paraId="449BDA91" w14:textId="77777777" w:rsidR="00C71E89" w:rsidRPr="00187EEB" w:rsidRDefault="00C71E89" w:rsidP="00C71E89">
            <w:pPr>
              <w:widowControl/>
              <w:spacing w:line="240" w:lineRule="auto"/>
              <w:ind w:firstLine="0"/>
              <w:jc w:val="left"/>
              <w:rPr>
                <w:rFonts w:eastAsia="Times New Roman" w:cs="Times New Roman"/>
                <w:color w:val="000000"/>
                <w:sz w:val="20"/>
                <w:szCs w:val="20"/>
                <w:lang w:eastAsia="ru-RU"/>
              </w:rPr>
            </w:pPr>
            <w:r w:rsidRPr="00F81DD8">
              <w:rPr>
                <w:rFonts w:eastAsia="Times New Roman" w:cs="Times New Roman"/>
                <w:bCs/>
                <w:color w:val="000000"/>
                <w:sz w:val="20"/>
                <w:szCs w:val="20"/>
                <w:lang w:eastAsia="ru-RU"/>
              </w:rPr>
              <w:t>Котельная (</w:t>
            </w:r>
            <w:r>
              <w:rPr>
                <w:rFonts w:eastAsia="Times New Roman" w:cs="Times New Roman"/>
                <w:bCs/>
                <w:color w:val="000000"/>
                <w:sz w:val="20"/>
                <w:szCs w:val="20"/>
                <w:lang w:eastAsia="ru-RU"/>
              </w:rPr>
              <w:t>Школьная, 9</w:t>
            </w:r>
            <w:r w:rsidRPr="00F81DD8">
              <w:rPr>
                <w:rFonts w:eastAsia="Times New Roman" w:cs="Times New Roman"/>
                <w:bCs/>
                <w:color w:val="000000"/>
                <w:sz w:val="20"/>
                <w:szCs w:val="20"/>
                <w:lang w:eastAsia="ru-RU"/>
              </w:rPr>
              <w:t>)</w:t>
            </w:r>
          </w:p>
        </w:tc>
        <w:tc>
          <w:tcPr>
            <w:tcW w:w="499" w:type="pct"/>
            <w:shd w:val="clear" w:color="auto" w:fill="auto"/>
            <w:vAlign w:val="center"/>
            <w:hideMark/>
          </w:tcPr>
          <w:p w14:paraId="2A1CC65E" w14:textId="77777777" w:rsidR="00C71E89" w:rsidRPr="00187EEB" w:rsidRDefault="00C71E89" w:rsidP="00C71E89">
            <w:pPr>
              <w:widowControl/>
              <w:spacing w:line="240" w:lineRule="auto"/>
              <w:ind w:firstLine="0"/>
              <w:jc w:val="center"/>
              <w:rPr>
                <w:rFonts w:eastAsia="Times New Roman" w:cs="Times New Roman"/>
                <w:color w:val="000000"/>
                <w:sz w:val="20"/>
                <w:szCs w:val="20"/>
                <w:lang w:eastAsia="ru-RU"/>
              </w:rPr>
            </w:pPr>
            <w:r w:rsidRPr="00187EEB">
              <w:rPr>
                <w:rFonts w:eastAsia="Times New Roman" w:cs="Times New Roman"/>
                <w:color w:val="000000"/>
                <w:sz w:val="20"/>
                <w:szCs w:val="20"/>
                <w:lang w:eastAsia="ru-RU"/>
              </w:rPr>
              <w:t>Гкал</w:t>
            </w:r>
          </w:p>
        </w:tc>
        <w:tc>
          <w:tcPr>
            <w:tcW w:w="489" w:type="pct"/>
            <w:shd w:val="clear" w:color="auto" w:fill="auto"/>
            <w:noWrap/>
          </w:tcPr>
          <w:p w14:paraId="2CF2C7E3" w14:textId="77777777" w:rsidR="00C71E89" w:rsidRPr="00187EEB" w:rsidRDefault="00C71E89" w:rsidP="00C71E89">
            <w:pPr>
              <w:widowControl/>
              <w:spacing w:line="240" w:lineRule="auto"/>
              <w:ind w:firstLine="0"/>
              <w:jc w:val="center"/>
              <w:rPr>
                <w:rFonts w:eastAsia="Times New Roman" w:cs="Times New Roman"/>
                <w:color w:val="000000"/>
                <w:sz w:val="20"/>
                <w:szCs w:val="20"/>
                <w:lang w:eastAsia="ru-RU"/>
              </w:rPr>
            </w:pPr>
            <w:r w:rsidRPr="00EF19AC">
              <w:rPr>
                <w:color w:val="000000"/>
                <w:sz w:val="20"/>
                <w:szCs w:val="20"/>
              </w:rPr>
              <w:t>525</w:t>
            </w:r>
          </w:p>
        </w:tc>
        <w:tc>
          <w:tcPr>
            <w:tcW w:w="447" w:type="pct"/>
            <w:shd w:val="clear" w:color="auto" w:fill="auto"/>
            <w:noWrap/>
          </w:tcPr>
          <w:p w14:paraId="78EB0ABB" w14:textId="77777777" w:rsidR="00C71E89" w:rsidRPr="00187EEB" w:rsidRDefault="00C71E89" w:rsidP="00C71E89">
            <w:pPr>
              <w:widowControl/>
              <w:spacing w:line="240" w:lineRule="auto"/>
              <w:ind w:firstLine="0"/>
              <w:jc w:val="center"/>
              <w:rPr>
                <w:rFonts w:eastAsia="Times New Roman" w:cs="Times New Roman"/>
                <w:color w:val="000000"/>
                <w:sz w:val="20"/>
                <w:szCs w:val="20"/>
                <w:lang w:eastAsia="ru-RU"/>
              </w:rPr>
            </w:pPr>
            <w:r w:rsidRPr="00EF19AC">
              <w:rPr>
                <w:color w:val="000000"/>
                <w:sz w:val="20"/>
                <w:szCs w:val="20"/>
              </w:rPr>
              <w:t>525</w:t>
            </w:r>
          </w:p>
        </w:tc>
        <w:tc>
          <w:tcPr>
            <w:tcW w:w="447" w:type="pct"/>
            <w:shd w:val="clear" w:color="auto" w:fill="auto"/>
            <w:noWrap/>
          </w:tcPr>
          <w:p w14:paraId="6C079BC5" w14:textId="77777777" w:rsidR="00C71E89" w:rsidRPr="00187EEB" w:rsidRDefault="00C71E89" w:rsidP="00C71E89">
            <w:pPr>
              <w:widowControl/>
              <w:spacing w:line="240" w:lineRule="auto"/>
              <w:ind w:firstLine="0"/>
              <w:jc w:val="center"/>
              <w:rPr>
                <w:rFonts w:eastAsia="Times New Roman" w:cs="Times New Roman"/>
                <w:color w:val="000000"/>
                <w:sz w:val="20"/>
                <w:szCs w:val="20"/>
                <w:lang w:eastAsia="ru-RU"/>
              </w:rPr>
            </w:pPr>
            <w:r w:rsidRPr="00EF19AC">
              <w:rPr>
                <w:color w:val="000000"/>
                <w:sz w:val="20"/>
                <w:szCs w:val="20"/>
              </w:rPr>
              <w:t>525</w:t>
            </w:r>
          </w:p>
        </w:tc>
        <w:tc>
          <w:tcPr>
            <w:tcW w:w="447" w:type="pct"/>
            <w:shd w:val="clear" w:color="auto" w:fill="auto"/>
            <w:noWrap/>
          </w:tcPr>
          <w:p w14:paraId="7AEFCDDF" w14:textId="77777777" w:rsidR="00C71E89" w:rsidRPr="00187EEB" w:rsidRDefault="00C71E89" w:rsidP="00C71E89">
            <w:pPr>
              <w:widowControl/>
              <w:spacing w:line="240" w:lineRule="auto"/>
              <w:ind w:firstLine="0"/>
              <w:jc w:val="center"/>
              <w:rPr>
                <w:rFonts w:eastAsia="Times New Roman" w:cs="Times New Roman"/>
                <w:color w:val="000000"/>
                <w:sz w:val="20"/>
                <w:szCs w:val="20"/>
                <w:lang w:eastAsia="ru-RU"/>
              </w:rPr>
            </w:pPr>
            <w:r w:rsidRPr="00EF19AC">
              <w:rPr>
                <w:color w:val="000000"/>
                <w:sz w:val="20"/>
                <w:szCs w:val="20"/>
              </w:rPr>
              <w:t>525</w:t>
            </w:r>
          </w:p>
        </w:tc>
        <w:tc>
          <w:tcPr>
            <w:tcW w:w="447" w:type="pct"/>
            <w:shd w:val="clear" w:color="auto" w:fill="auto"/>
            <w:noWrap/>
          </w:tcPr>
          <w:p w14:paraId="5CB9E736" w14:textId="77777777" w:rsidR="00C71E89" w:rsidRPr="00187EEB" w:rsidRDefault="00C71E89" w:rsidP="00C71E89">
            <w:pPr>
              <w:widowControl/>
              <w:spacing w:line="240" w:lineRule="auto"/>
              <w:ind w:firstLine="0"/>
              <w:jc w:val="center"/>
              <w:rPr>
                <w:rFonts w:eastAsia="Times New Roman" w:cs="Times New Roman"/>
                <w:color w:val="000000"/>
                <w:sz w:val="20"/>
                <w:szCs w:val="20"/>
                <w:lang w:eastAsia="ru-RU"/>
              </w:rPr>
            </w:pPr>
            <w:r w:rsidRPr="00EF19AC">
              <w:rPr>
                <w:color w:val="000000"/>
                <w:sz w:val="20"/>
                <w:szCs w:val="20"/>
              </w:rPr>
              <w:t>525</w:t>
            </w:r>
          </w:p>
        </w:tc>
        <w:tc>
          <w:tcPr>
            <w:tcW w:w="447" w:type="pct"/>
            <w:shd w:val="clear" w:color="auto" w:fill="auto"/>
            <w:noWrap/>
          </w:tcPr>
          <w:p w14:paraId="62E7DE8D" w14:textId="77777777" w:rsidR="00C71E89" w:rsidRPr="00187EEB" w:rsidRDefault="00C71E89" w:rsidP="00C71E89">
            <w:pPr>
              <w:widowControl/>
              <w:spacing w:line="240" w:lineRule="auto"/>
              <w:ind w:firstLine="0"/>
              <w:jc w:val="center"/>
              <w:rPr>
                <w:rFonts w:eastAsia="Times New Roman" w:cs="Times New Roman"/>
                <w:color w:val="000000"/>
                <w:sz w:val="20"/>
                <w:szCs w:val="20"/>
                <w:lang w:eastAsia="ru-RU"/>
              </w:rPr>
            </w:pPr>
            <w:r w:rsidRPr="00EF19AC">
              <w:rPr>
                <w:color w:val="000000"/>
                <w:sz w:val="20"/>
                <w:szCs w:val="20"/>
              </w:rPr>
              <w:t>525</w:t>
            </w:r>
          </w:p>
        </w:tc>
        <w:tc>
          <w:tcPr>
            <w:tcW w:w="447" w:type="pct"/>
            <w:shd w:val="clear" w:color="auto" w:fill="auto"/>
            <w:noWrap/>
          </w:tcPr>
          <w:p w14:paraId="7451C28D" w14:textId="77777777" w:rsidR="00C71E89" w:rsidRPr="00187EEB" w:rsidRDefault="00C71E89" w:rsidP="00C71E89">
            <w:pPr>
              <w:widowControl/>
              <w:spacing w:line="240" w:lineRule="auto"/>
              <w:ind w:firstLine="0"/>
              <w:jc w:val="center"/>
              <w:rPr>
                <w:rFonts w:eastAsia="Times New Roman" w:cs="Times New Roman"/>
                <w:color w:val="000000"/>
                <w:sz w:val="20"/>
                <w:szCs w:val="20"/>
                <w:lang w:eastAsia="ru-RU"/>
              </w:rPr>
            </w:pPr>
            <w:r w:rsidRPr="00EF19AC">
              <w:rPr>
                <w:color w:val="000000"/>
                <w:sz w:val="20"/>
                <w:szCs w:val="20"/>
              </w:rPr>
              <w:t>525</w:t>
            </w:r>
          </w:p>
        </w:tc>
      </w:tr>
      <w:tr w:rsidR="00C71E89" w:rsidRPr="00187EEB" w14:paraId="1936EF5D" w14:textId="77777777" w:rsidTr="00C71E89">
        <w:trPr>
          <w:trHeight w:val="20"/>
          <w:jc w:val="center"/>
        </w:trPr>
        <w:tc>
          <w:tcPr>
            <w:tcW w:w="296" w:type="pct"/>
            <w:shd w:val="clear" w:color="000000" w:fill="E7E6E6"/>
            <w:noWrap/>
            <w:vAlign w:val="center"/>
            <w:hideMark/>
          </w:tcPr>
          <w:p w14:paraId="75B7B7A2" w14:textId="77777777" w:rsidR="00C71E89" w:rsidRPr="00187EEB" w:rsidRDefault="00C71E89" w:rsidP="00C71E89">
            <w:pPr>
              <w:widowControl/>
              <w:spacing w:line="240" w:lineRule="auto"/>
              <w:ind w:firstLine="0"/>
              <w:jc w:val="center"/>
              <w:rPr>
                <w:rFonts w:eastAsia="Times New Roman" w:cs="Times New Roman"/>
                <w:b/>
                <w:bCs/>
                <w:color w:val="000000"/>
                <w:sz w:val="20"/>
                <w:szCs w:val="20"/>
                <w:lang w:eastAsia="ru-RU"/>
              </w:rPr>
            </w:pPr>
            <w:r w:rsidRPr="00187EEB">
              <w:rPr>
                <w:rFonts w:eastAsia="Times New Roman" w:cs="Times New Roman"/>
                <w:b/>
                <w:bCs/>
                <w:color w:val="000000"/>
                <w:sz w:val="20"/>
                <w:szCs w:val="20"/>
                <w:lang w:eastAsia="ru-RU"/>
              </w:rPr>
              <w:t>5</w:t>
            </w:r>
          </w:p>
        </w:tc>
        <w:tc>
          <w:tcPr>
            <w:tcW w:w="1033" w:type="pct"/>
            <w:shd w:val="clear" w:color="000000" w:fill="E7E6E6"/>
            <w:vAlign w:val="center"/>
            <w:hideMark/>
          </w:tcPr>
          <w:p w14:paraId="240CCB7F" w14:textId="77777777" w:rsidR="00C71E89" w:rsidRPr="00187EEB" w:rsidRDefault="00C71E89" w:rsidP="00C71E89">
            <w:pPr>
              <w:widowControl/>
              <w:spacing w:line="240" w:lineRule="auto"/>
              <w:ind w:firstLine="0"/>
              <w:jc w:val="left"/>
              <w:rPr>
                <w:rFonts w:eastAsia="Times New Roman" w:cs="Times New Roman"/>
                <w:b/>
                <w:bCs/>
                <w:color w:val="000000"/>
                <w:sz w:val="20"/>
                <w:szCs w:val="20"/>
                <w:lang w:eastAsia="ru-RU"/>
              </w:rPr>
            </w:pPr>
            <w:r w:rsidRPr="00187EEB">
              <w:rPr>
                <w:rFonts w:eastAsia="Times New Roman" w:cs="Times New Roman"/>
                <w:b/>
                <w:bCs/>
                <w:color w:val="000000"/>
                <w:sz w:val="20"/>
                <w:szCs w:val="20"/>
                <w:lang w:eastAsia="ru-RU"/>
              </w:rPr>
              <w:t>Расчётная тепловая нагрузка</w:t>
            </w:r>
          </w:p>
        </w:tc>
        <w:tc>
          <w:tcPr>
            <w:tcW w:w="499" w:type="pct"/>
            <w:shd w:val="clear" w:color="000000" w:fill="E7E6E6"/>
            <w:vAlign w:val="center"/>
            <w:hideMark/>
          </w:tcPr>
          <w:p w14:paraId="19E7948A" w14:textId="77777777" w:rsidR="00C71E89" w:rsidRPr="00187EEB" w:rsidRDefault="00C71E89" w:rsidP="00C71E89">
            <w:pPr>
              <w:widowControl/>
              <w:spacing w:line="240" w:lineRule="auto"/>
              <w:ind w:firstLine="0"/>
              <w:jc w:val="center"/>
              <w:rPr>
                <w:rFonts w:eastAsia="Times New Roman" w:cs="Times New Roman"/>
                <w:b/>
                <w:bCs/>
                <w:color w:val="000000"/>
                <w:sz w:val="20"/>
                <w:szCs w:val="20"/>
                <w:lang w:eastAsia="ru-RU"/>
              </w:rPr>
            </w:pPr>
            <w:r w:rsidRPr="00187EEB">
              <w:rPr>
                <w:rFonts w:eastAsia="Times New Roman" w:cs="Times New Roman"/>
                <w:b/>
                <w:bCs/>
                <w:color w:val="000000"/>
                <w:sz w:val="20"/>
                <w:szCs w:val="20"/>
                <w:lang w:eastAsia="ru-RU"/>
              </w:rPr>
              <w:t> </w:t>
            </w:r>
          </w:p>
        </w:tc>
        <w:tc>
          <w:tcPr>
            <w:tcW w:w="489" w:type="pct"/>
            <w:shd w:val="clear" w:color="000000" w:fill="E7E6E6"/>
            <w:vAlign w:val="center"/>
          </w:tcPr>
          <w:p w14:paraId="643A3DF5" w14:textId="77777777" w:rsidR="00C71E89" w:rsidRPr="00187EEB" w:rsidRDefault="00C71E89" w:rsidP="00C71E89">
            <w:pPr>
              <w:widowControl/>
              <w:spacing w:line="240" w:lineRule="auto"/>
              <w:ind w:firstLine="0"/>
              <w:jc w:val="center"/>
              <w:rPr>
                <w:rFonts w:eastAsia="Times New Roman" w:cs="Times New Roman"/>
                <w:color w:val="000000"/>
                <w:sz w:val="20"/>
                <w:szCs w:val="20"/>
                <w:lang w:eastAsia="ru-RU"/>
              </w:rPr>
            </w:pPr>
            <w:r>
              <w:rPr>
                <w:color w:val="000000"/>
                <w:sz w:val="20"/>
                <w:szCs w:val="20"/>
              </w:rPr>
              <w:t> </w:t>
            </w:r>
          </w:p>
        </w:tc>
        <w:tc>
          <w:tcPr>
            <w:tcW w:w="447" w:type="pct"/>
            <w:shd w:val="clear" w:color="000000" w:fill="E7E6E6"/>
            <w:vAlign w:val="center"/>
          </w:tcPr>
          <w:p w14:paraId="2967D951" w14:textId="77777777" w:rsidR="00C71E89" w:rsidRPr="00187EEB" w:rsidRDefault="00C71E89" w:rsidP="00C71E89">
            <w:pPr>
              <w:widowControl/>
              <w:spacing w:line="240" w:lineRule="auto"/>
              <w:ind w:firstLine="0"/>
              <w:jc w:val="center"/>
              <w:rPr>
                <w:rFonts w:eastAsia="Times New Roman" w:cs="Times New Roman"/>
                <w:color w:val="000000"/>
                <w:sz w:val="20"/>
                <w:szCs w:val="20"/>
                <w:lang w:eastAsia="ru-RU"/>
              </w:rPr>
            </w:pPr>
            <w:r>
              <w:rPr>
                <w:color w:val="000000"/>
                <w:sz w:val="20"/>
                <w:szCs w:val="20"/>
              </w:rPr>
              <w:t> </w:t>
            </w:r>
          </w:p>
        </w:tc>
        <w:tc>
          <w:tcPr>
            <w:tcW w:w="447" w:type="pct"/>
            <w:shd w:val="clear" w:color="000000" w:fill="E7E6E6"/>
            <w:vAlign w:val="center"/>
          </w:tcPr>
          <w:p w14:paraId="1008AED4" w14:textId="77777777" w:rsidR="00C71E89" w:rsidRPr="00187EEB" w:rsidRDefault="00C71E89" w:rsidP="00C71E89">
            <w:pPr>
              <w:widowControl/>
              <w:spacing w:line="240" w:lineRule="auto"/>
              <w:ind w:firstLine="0"/>
              <w:jc w:val="center"/>
              <w:rPr>
                <w:rFonts w:eastAsia="Times New Roman" w:cs="Times New Roman"/>
                <w:color w:val="000000"/>
                <w:sz w:val="20"/>
                <w:szCs w:val="20"/>
                <w:lang w:eastAsia="ru-RU"/>
              </w:rPr>
            </w:pPr>
            <w:r>
              <w:rPr>
                <w:color w:val="000000"/>
                <w:sz w:val="20"/>
                <w:szCs w:val="20"/>
              </w:rPr>
              <w:t> </w:t>
            </w:r>
          </w:p>
        </w:tc>
        <w:tc>
          <w:tcPr>
            <w:tcW w:w="447" w:type="pct"/>
            <w:shd w:val="clear" w:color="000000" w:fill="E7E6E6"/>
            <w:vAlign w:val="center"/>
          </w:tcPr>
          <w:p w14:paraId="3827A98C" w14:textId="77777777" w:rsidR="00C71E89" w:rsidRPr="00187EEB" w:rsidRDefault="00C71E89" w:rsidP="00C71E89">
            <w:pPr>
              <w:widowControl/>
              <w:spacing w:line="240" w:lineRule="auto"/>
              <w:ind w:firstLine="0"/>
              <w:jc w:val="center"/>
              <w:rPr>
                <w:rFonts w:eastAsia="Times New Roman" w:cs="Times New Roman"/>
                <w:color w:val="000000"/>
                <w:sz w:val="20"/>
                <w:szCs w:val="20"/>
                <w:lang w:eastAsia="ru-RU"/>
              </w:rPr>
            </w:pPr>
            <w:r>
              <w:rPr>
                <w:color w:val="000000"/>
                <w:sz w:val="20"/>
                <w:szCs w:val="20"/>
              </w:rPr>
              <w:t> </w:t>
            </w:r>
          </w:p>
        </w:tc>
        <w:tc>
          <w:tcPr>
            <w:tcW w:w="447" w:type="pct"/>
            <w:shd w:val="clear" w:color="000000" w:fill="E7E6E6"/>
            <w:vAlign w:val="center"/>
          </w:tcPr>
          <w:p w14:paraId="64A031FB" w14:textId="77777777" w:rsidR="00C71E89" w:rsidRPr="00187EEB" w:rsidRDefault="00C71E89" w:rsidP="00C71E89">
            <w:pPr>
              <w:widowControl/>
              <w:spacing w:line="240" w:lineRule="auto"/>
              <w:ind w:firstLine="0"/>
              <w:jc w:val="center"/>
              <w:rPr>
                <w:rFonts w:eastAsia="Times New Roman" w:cs="Times New Roman"/>
                <w:color w:val="000000"/>
                <w:sz w:val="20"/>
                <w:szCs w:val="20"/>
                <w:lang w:eastAsia="ru-RU"/>
              </w:rPr>
            </w:pPr>
            <w:r>
              <w:rPr>
                <w:color w:val="000000"/>
                <w:sz w:val="20"/>
                <w:szCs w:val="20"/>
              </w:rPr>
              <w:t> </w:t>
            </w:r>
          </w:p>
        </w:tc>
        <w:tc>
          <w:tcPr>
            <w:tcW w:w="447" w:type="pct"/>
            <w:shd w:val="clear" w:color="000000" w:fill="E7E6E6"/>
            <w:vAlign w:val="center"/>
          </w:tcPr>
          <w:p w14:paraId="70AA4704" w14:textId="77777777" w:rsidR="00C71E89" w:rsidRPr="00187EEB" w:rsidRDefault="00C71E89" w:rsidP="00C71E89">
            <w:pPr>
              <w:widowControl/>
              <w:spacing w:line="240" w:lineRule="auto"/>
              <w:ind w:firstLine="0"/>
              <w:jc w:val="center"/>
              <w:rPr>
                <w:rFonts w:eastAsia="Times New Roman" w:cs="Times New Roman"/>
                <w:color w:val="000000"/>
                <w:sz w:val="20"/>
                <w:szCs w:val="20"/>
                <w:lang w:eastAsia="ru-RU"/>
              </w:rPr>
            </w:pPr>
            <w:r>
              <w:rPr>
                <w:color w:val="000000"/>
                <w:sz w:val="20"/>
                <w:szCs w:val="20"/>
              </w:rPr>
              <w:t> </w:t>
            </w:r>
          </w:p>
        </w:tc>
        <w:tc>
          <w:tcPr>
            <w:tcW w:w="447" w:type="pct"/>
            <w:shd w:val="clear" w:color="000000" w:fill="E7E6E6"/>
            <w:vAlign w:val="center"/>
          </w:tcPr>
          <w:p w14:paraId="4F7366AE" w14:textId="77777777" w:rsidR="00C71E89" w:rsidRPr="00187EEB" w:rsidRDefault="00C71E89" w:rsidP="00C71E89">
            <w:pPr>
              <w:widowControl/>
              <w:spacing w:line="240" w:lineRule="auto"/>
              <w:ind w:firstLine="0"/>
              <w:jc w:val="center"/>
              <w:rPr>
                <w:rFonts w:eastAsia="Times New Roman" w:cs="Times New Roman"/>
                <w:color w:val="000000"/>
                <w:sz w:val="20"/>
                <w:szCs w:val="20"/>
                <w:lang w:eastAsia="ru-RU"/>
              </w:rPr>
            </w:pPr>
            <w:r>
              <w:rPr>
                <w:color w:val="000000"/>
                <w:sz w:val="20"/>
                <w:szCs w:val="20"/>
              </w:rPr>
              <w:t> </w:t>
            </w:r>
          </w:p>
        </w:tc>
      </w:tr>
      <w:tr w:rsidR="00C71E89" w:rsidRPr="00187EEB" w14:paraId="5026DE70" w14:textId="77777777" w:rsidTr="00C71E89">
        <w:trPr>
          <w:trHeight w:val="20"/>
          <w:jc w:val="center"/>
        </w:trPr>
        <w:tc>
          <w:tcPr>
            <w:tcW w:w="296" w:type="pct"/>
            <w:shd w:val="clear" w:color="auto" w:fill="auto"/>
            <w:noWrap/>
            <w:vAlign w:val="center"/>
            <w:hideMark/>
          </w:tcPr>
          <w:p w14:paraId="6B898791" w14:textId="77777777" w:rsidR="00C71E89" w:rsidRPr="00187EEB" w:rsidRDefault="00C71E89" w:rsidP="00C71E89">
            <w:pPr>
              <w:widowControl/>
              <w:spacing w:line="240" w:lineRule="auto"/>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5.1</w:t>
            </w:r>
          </w:p>
        </w:tc>
        <w:tc>
          <w:tcPr>
            <w:tcW w:w="1033" w:type="pct"/>
            <w:shd w:val="clear" w:color="auto" w:fill="auto"/>
            <w:vAlign w:val="center"/>
            <w:hideMark/>
          </w:tcPr>
          <w:p w14:paraId="1622BC24" w14:textId="77777777" w:rsidR="00C71E89" w:rsidRPr="00187EEB" w:rsidRDefault="00C71E89" w:rsidP="00C71E89">
            <w:pPr>
              <w:widowControl/>
              <w:spacing w:line="240" w:lineRule="auto"/>
              <w:ind w:firstLine="0"/>
              <w:jc w:val="left"/>
              <w:rPr>
                <w:rFonts w:eastAsia="Times New Roman" w:cs="Times New Roman"/>
                <w:color w:val="000000"/>
                <w:sz w:val="20"/>
                <w:szCs w:val="20"/>
                <w:lang w:eastAsia="ru-RU"/>
              </w:rPr>
            </w:pPr>
            <w:r w:rsidRPr="00F81DD8">
              <w:rPr>
                <w:rFonts w:eastAsia="Times New Roman" w:cs="Times New Roman"/>
                <w:bCs/>
                <w:color w:val="000000"/>
                <w:sz w:val="20"/>
                <w:szCs w:val="20"/>
                <w:lang w:eastAsia="ru-RU"/>
              </w:rPr>
              <w:t>Котельная (</w:t>
            </w:r>
            <w:r>
              <w:rPr>
                <w:rFonts w:eastAsia="Times New Roman" w:cs="Times New Roman"/>
                <w:bCs/>
                <w:color w:val="000000"/>
                <w:sz w:val="20"/>
                <w:szCs w:val="20"/>
                <w:lang w:eastAsia="ru-RU"/>
              </w:rPr>
              <w:t>Школьная, 9</w:t>
            </w:r>
            <w:r w:rsidRPr="00F81DD8">
              <w:rPr>
                <w:rFonts w:eastAsia="Times New Roman" w:cs="Times New Roman"/>
                <w:bCs/>
                <w:color w:val="000000"/>
                <w:sz w:val="20"/>
                <w:szCs w:val="20"/>
                <w:lang w:eastAsia="ru-RU"/>
              </w:rPr>
              <w:t>)</w:t>
            </w:r>
          </w:p>
        </w:tc>
        <w:tc>
          <w:tcPr>
            <w:tcW w:w="499" w:type="pct"/>
            <w:shd w:val="clear" w:color="auto" w:fill="auto"/>
            <w:vAlign w:val="center"/>
            <w:hideMark/>
          </w:tcPr>
          <w:p w14:paraId="4D986B4C" w14:textId="77777777" w:rsidR="00C71E89" w:rsidRPr="00187EEB" w:rsidRDefault="00C71E89" w:rsidP="00C71E89">
            <w:pPr>
              <w:widowControl/>
              <w:spacing w:line="240" w:lineRule="auto"/>
              <w:ind w:firstLine="0"/>
              <w:jc w:val="center"/>
              <w:rPr>
                <w:rFonts w:eastAsia="Times New Roman" w:cs="Times New Roman"/>
                <w:color w:val="000000"/>
                <w:sz w:val="20"/>
                <w:szCs w:val="20"/>
                <w:lang w:eastAsia="ru-RU"/>
              </w:rPr>
            </w:pPr>
            <w:r w:rsidRPr="00187EEB">
              <w:rPr>
                <w:rFonts w:eastAsia="Times New Roman" w:cs="Times New Roman"/>
                <w:color w:val="000000"/>
                <w:sz w:val="20"/>
                <w:szCs w:val="20"/>
                <w:lang w:eastAsia="ru-RU"/>
              </w:rPr>
              <w:t>Гкал/ч</w:t>
            </w:r>
          </w:p>
        </w:tc>
        <w:tc>
          <w:tcPr>
            <w:tcW w:w="489" w:type="pct"/>
            <w:shd w:val="clear" w:color="auto" w:fill="auto"/>
            <w:noWrap/>
            <w:vAlign w:val="center"/>
          </w:tcPr>
          <w:p w14:paraId="6B59219E" w14:textId="77777777" w:rsidR="00C71E89" w:rsidRPr="00187EEB" w:rsidRDefault="00C71E89" w:rsidP="00C71E89">
            <w:pPr>
              <w:widowControl/>
              <w:spacing w:line="240" w:lineRule="auto"/>
              <w:ind w:firstLine="0"/>
              <w:jc w:val="center"/>
              <w:rPr>
                <w:rFonts w:eastAsia="Times New Roman" w:cs="Times New Roman"/>
                <w:color w:val="000000"/>
                <w:sz w:val="20"/>
                <w:szCs w:val="20"/>
                <w:lang w:eastAsia="ru-RU"/>
              </w:rPr>
            </w:pPr>
            <w:r>
              <w:rPr>
                <w:color w:val="000000"/>
                <w:sz w:val="20"/>
                <w:szCs w:val="20"/>
              </w:rPr>
              <w:t>0,6</w:t>
            </w:r>
          </w:p>
        </w:tc>
        <w:tc>
          <w:tcPr>
            <w:tcW w:w="447" w:type="pct"/>
            <w:shd w:val="clear" w:color="auto" w:fill="auto"/>
            <w:noWrap/>
          </w:tcPr>
          <w:p w14:paraId="556B9086" w14:textId="77777777" w:rsidR="00C71E89" w:rsidRPr="00187EEB" w:rsidRDefault="00C71E89" w:rsidP="00C71E89">
            <w:pPr>
              <w:widowControl/>
              <w:spacing w:line="240" w:lineRule="auto"/>
              <w:ind w:firstLine="0"/>
              <w:jc w:val="center"/>
              <w:rPr>
                <w:rFonts w:eastAsia="Times New Roman" w:cs="Times New Roman"/>
                <w:color w:val="000000"/>
                <w:sz w:val="20"/>
                <w:szCs w:val="20"/>
                <w:lang w:eastAsia="ru-RU"/>
              </w:rPr>
            </w:pPr>
            <w:r w:rsidRPr="001A67F8">
              <w:rPr>
                <w:color w:val="000000"/>
                <w:sz w:val="20"/>
                <w:szCs w:val="20"/>
              </w:rPr>
              <w:t>0,6</w:t>
            </w:r>
          </w:p>
        </w:tc>
        <w:tc>
          <w:tcPr>
            <w:tcW w:w="447" w:type="pct"/>
            <w:shd w:val="clear" w:color="auto" w:fill="auto"/>
            <w:noWrap/>
          </w:tcPr>
          <w:p w14:paraId="1A9454B3" w14:textId="77777777" w:rsidR="00C71E89" w:rsidRPr="00187EEB" w:rsidRDefault="00C71E89" w:rsidP="00C71E89">
            <w:pPr>
              <w:widowControl/>
              <w:spacing w:line="240" w:lineRule="auto"/>
              <w:ind w:firstLine="0"/>
              <w:jc w:val="center"/>
              <w:rPr>
                <w:rFonts w:eastAsia="Times New Roman" w:cs="Times New Roman"/>
                <w:color w:val="000000"/>
                <w:sz w:val="20"/>
                <w:szCs w:val="20"/>
                <w:lang w:eastAsia="ru-RU"/>
              </w:rPr>
            </w:pPr>
            <w:r w:rsidRPr="001A67F8">
              <w:rPr>
                <w:color w:val="000000"/>
                <w:sz w:val="20"/>
                <w:szCs w:val="20"/>
              </w:rPr>
              <w:t>0,6</w:t>
            </w:r>
          </w:p>
        </w:tc>
        <w:tc>
          <w:tcPr>
            <w:tcW w:w="447" w:type="pct"/>
            <w:shd w:val="clear" w:color="auto" w:fill="auto"/>
            <w:noWrap/>
          </w:tcPr>
          <w:p w14:paraId="47821FB5" w14:textId="77777777" w:rsidR="00C71E89" w:rsidRPr="00187EEB" w:rsidRDefault="00C71E89" w:rsidP="00C71E89">
            <w:pPr>
              <w:widowControl/>
              <w:spacing w:line="240" w:lineRule="auto"/>
              <w:ind w:firstLine="0"/>
              <w:jc w:val="center"/>
              <w:rPr>
                <w:rFonts w:eastAsia="Times New Roman" w:cs="Times New Roman"/>
                <w:color w:val="000000"/>
                <w:sz w:val="20"/>
                <w:szCs w:val="20"/>
                <w:lang w:eastAsia="ru-RU"/>
              </w:rPr>
            </w:pPr>
            <w:r w:rsidRPr="001A67F8">
              <w:rPr>
                <w:color w:val="000000"/>
                <w:sz w:val="20"/>
                <w:szCs w:val="20"/>
              </w:rPr>
              <w:t>0,6</w:t>
            </w:r>
          </w:p>
        </w:tc>
        <w:tc>
          <w:tcPr>
            <w:tcW w:w="447" w:type="pct"/>
            <w:shd w:val="clear" w:color="auto" w:fill="auto"/>
            <w:noWrap/>
          </w:tcPr>
          <w:p w14:paraId="660743EF" w14:textId="77777777" w:rsidR="00C71E89" w:rsidRPr="00187EEB" w:rsidRDefault="00C71E89" w:rsidP="00C71E89">
            <w:pPr>
              <w:widowControl/>
              <w:spacing w:line="240" w:lineRule="auto"/>
              <w:ind w:firstLine="0"/>
              <w:jc w:val="center"/>
              <w:rPr>
                <w:rFonts w:eastAsia="Times New Roman" w:cs="Times New Roman"/>
                <w:color w:val="000000"/>
                <w:sz w:val="20"/>
                <w:szCs w:val="20"/>
                <w:lang w:eastAsia="ru-RU"/>
              </w:rPr>
            </w:pPr>
            <w:r w:rsidRPr="001A67F8">
              <w:rPr>
                <w:color w:val="000000"/>
                <w:sz w:val="20"/>
                <w:szCs w:val="20"/>
              </w:rPr>
              <w:t>0,6</w:t>
            </w:r>
          </w:p>
        </w:tc>
        <w:tc>
          <w:tcPr>
            <w:tcW w:w="447" w:type="pct"/>
            <w:shd w:val="clear" w:color="auto" w:fill="auto"/>
            <w:noWrap/>
          </w:tcPr>
          <w:p w14:paraId="3FC61838" w14:textId="77777777" w:rsidR="00C71E89" w:rsidRPr="00187EEB" w:rsidRDefault="00C71E89" w:rsidP="00C71E89">
            <w:pPr>
              <w:widowControl/>
              <w:spacing w:line="240" w:lineRule="auto"/>
              <w:ind w:firstLine="0"/>
              <w:jc w:val="center"/>
              <w:rPr>
                <w:rFonts w:eastAsia="Times New Roman" w:cs="Times New Roman"/>
                <w:color w:val="000000"/>
                <w:sz w:val="20"/>
                <w:szCs w:val="20"/>
                <w:lang w:eastAsia="ru-RU"/>
              </w:rPr>
            </w:pPr>
            <w:r w:rsidRPr="001A67F8">
              <w:rPr>
                <w:color w:val="000000"/>
                <w:sz w:val="20"/>
                <w:szCs w:val="20"/>
              </w:rPr>
              <w:t>0,6</w:t>
            </w:r>
          </w:p>
        </w:tc>
        <w:tc>
          <w:tcPr>
            <w:tcW w:w="447" w:type="pct"/>
            <w:shd w:val="clear" w:color="auto" w:fill="auto"/>
            <w:noWrap/>
          </w:tcPr>
          <w:p w14:paraId="2D9BE181" w14:textId="77777777" w:rsidR="00C71E89" w:rsidRPr="00187EEB" w:rsidRDefault="00C71E89" w:rsidP="00C71E89">
            <w:pPr>
              <w:widowControl/>
              <w:spacing w:line="240" w:lineRule="auto"/>
              <w:ind w:firstLine="0"/>
              <w:jc w:val="center"/>
              <w:rPr>
                <w:rFonts w:eastAsia="Times New Roman" w:cs="Times New Roman"/>
                <w:color w:val="000000"/>
                <w:sz w:val="20"/>
                <w:szCs w:val="20"/>
                <w:lang w:eastAsia="ru-RU"/>
              </w:rPr>
            </w:pPr>
            <w:r w:rsidRPr="001A67F8">
              <w:rPr>
                <w:color w:val="000000"/>
                <w:sz w:val="20"/>
                <w:szCs w:val="20"/>
              </w:rPr>
              <w:t>0,6</w:t>
            </w:r>
          </w:p>
        </w:tc>
      </w:tr>
      <w:tr w:rsidR="00C71E89" w:rsidRPr="00187EEB" w14:paraId="6910AE24" w14:textId="77777777" w:rsidTr="00C71E89">
        <w:trPr>
          <w:trHeight w:val="20"/>
          <w:jc w:val="center"/>
        </w:trPr>
        <w:tc>
          <w:tcPr>
            <w:tcW w:w="296" w:type="pct"/>
            <w:shd w:val="clear" w:color="000000" w:fill="E7E6E6"/>
            <w:noWrap/>
            <w:vAlign w:val="center"/>
            <w:hideMark/>
          </w:tcPr>
          <w:p w14:paraId="7E3060F3" w14:textId="77777777" w:rsidR="00C71E89" w:rsidRPr="00187EEB" w:rsidRDefault="00C71E89" w:rsidP="00C71E89">
            <w:pPr>
              <w:widowControl/>
              <w:spacing w:line="240" w:lineRule="auto"/>
              <w:ind w:firstLine="0"/>
              <w:jc w:val="center"/>
              <w:rPr>
                <w:rFonts w:eastAsia="Times New Roman" w:cs="Times New Roman"/>
                <w:b/>
                <w:bCs/>
                <w:color w:val="000000"/>
                <w:sz w:val="20"/>
                <w:szCs w:val="20"/>
                <w:lang w:eastAsia="ru-RU"/>
              </w:rPr>
            </w:pPr>
            <w:r w:rsidRPr="00187EEB">
              <w:rPr>
                <w:rFonts w:eastAsia="Times New Roman" w:cs="Times New Roman"/>
                <w:b/>
                <w:bCs/>
                <w:color w:val="000000"/>
                <w:sz w:val="20"/>
                <w:szCs w:val="20"/>
                <w:lang w:eastAsia="ru-RU"/>
              </w:rPr>
              <w:t>6</w:t>
            </w:r>
          </w:p>
        </w:tc>
        <w:tc>
          <w:tcPr>
            <w:tcW w:w="1033" w:type="pct"/>
            <w:shd w:val="clear" w:color="000000" w:fill="E7E6E6"/>
            <w:vAlign w:val="center"/>
            <w:hideMark/>
          </w:tcPr>
          <w:p w14:paraId="21044A8F" w14:textId="77777777" w:rsidR="00C71E89" w:rsidRPr="00187EEB" w:rsidRDefault="00C71E89" w:rsidP="00C71E89">
            <w:pPr>
              <w:widowControl/>
              <w:spacing w:line="240" w:lineRule="auto"/>
              <w:ind w:firstLine="0"/>
              <w:jc w:val="left"/>
              <w:rPr>
                <w:rFonts w:eastAsia="Times New Roman" w:cs="Times New Roman"/>
                <w:b/>
                <w:bCs/>
                <w:color w:val="000000"/>
                <w:sz w:val="20"/>
                <w:szCs w:val="20"/>
                <w:lang w:eastAsia="ru-RU"/>
              </w:rPr>
            </w:pPr>
            <w:r w:rsidRPr="00187EEB">
              <w:rPr>
                <w:rFonts w:eastAsia="Times New Roman" w:cs="Times New Roman"/>
                <w:b/>
                <w:bCs/>
                <w:color w:val="000000"/>
                <w:sz w:val="20"/>
                <w:szCs w:val="20"/>
                <w:lang w:eastAsia="ru-RU"/>
              </w:rPr>
              <w:t>Отпуск в сеть</w:t>
            </w:r>
          </w:p>
        </w:tc>
        <w:tc>
          <w:tcPr>
            <w:tcW w:w="499" w:type="pct"/>
            <w:shd w:val="clear" w:color="000000" w:fill="E7E6E6"/>
            <w:vAlign w:val="center"/>
            <w:hideMark/>
          </w:tcPr>
          <w:p w14:paraId="3CAD023A" w14:textId="77777777" w:rsidR="00C71E89" w:rsidRPr="00187EEB" w:rsidRDefault="00C71E89" w:rsidP="00C71E89">
            <w:pPr>
              <w:widowControl/>
              <w:spacing w:line="240" w:lineRule="auto"/>
              <w:ind w:firstLine="0"/>
              <w:jc w:val="center"/>
              <w:rPr>
                <w:rFonts w:eastAsia="Times New Roman" w:cs="Times New Roman"/>
                <w:b/>
                <w:bCs/>
                <w:color w:val="000000"/>
                <w:sz w:val="20"/>
                <w:szCs w:val="20"/>
                <w:lang w:eastAsia="ru-RU"/>
              </w:rPr>
            </w:pPr>
            <w:r w:rsidRPr="00187EEB">
              <w:rPr>
                <w:rFonts w:eastAsia="Times New Roman" w:cs="Times New Roman"/>
                <w:b/>
                <w:bCs/>
                <w:color w:val="000000"/>
                <w:sz w:val="20"/>
                <w:szCs w:val="20"/>
                <w:lang w:eastAsia="ru-RU"/>
              </w:rPr>
              <w:t> </w:t>
            </w:r>
          </w:p>
        </w:tc>
        <w:tc>
          <w:tcPr>
            <w:tcW w:w="489" w:type="pct"/>
            <w:shd w:val="clear" w:color="000000" w:fill="E7E6E6"/>
            <w:vAlign w:val="center"/>
          </w:tcPr>
          <w:p w14:paraId="543B4056" w14:textId="77777777" w:rsidR="00C71E89" w:rsidRPr="00187EEB" w:rsidRDefault="00C71E89" w:rsidP="00C71E89">
            <w:pPr>
              <w:widowControl/>
              <w:spacing w:line="240" w:lineRule="auto"/>
              <w:ind w:firstLine="0"/>
              <w:jc w:val="center"/>
              <w:rPr>
                <w:rFonts w:eastAsia="Times New Roman" w:cs="Times New Roman"/>
                <w:b/>
                <w:bCs/>
                <w:color w:val="000000"/>
                <w:sz w:val="20"/>
                <w:szCs w:val="20"/>
                <w:lang w:eastAsia="ru-RU"/>
              </w:rPr>
            </w:pPr>
            <w:r>
              <w:rPr>
                <w:b/>
                <w:bCs/>
                <w:color w:val="000000"/>
                <w:sz w:val="20"/>
                <w:szCs w:val="20"/>
              </w:rPr>
              <w:t> </w:t>
            </w:r>
          </w:p>
        </w:tc>
        <w:tc>
          <w:tcPr>
            <w:tcW w:w="447" w:type="pct"/>
            <w:shd w:val="clear" w:color="000000" w:fill="E7E6E6"/>
            <w:vAlign w:val="center"/>
          </w:tcPr>
          <w:p w14:paraId="00201836" w14:textId="77777777" w:rsidR="00C71E89" w:rsidRPr="00187EEB" w:rsidRDefault="00C71E89" w:rsidP="00C71E89">
            <w:pPr>
              <w:widowControl/>
              <w:spacing w:line="240" w:lineRule="auto"/>
              <w:ind w:firstLine="0"/>
              <w:jc w:val="center"/>
              <w:rPr>
                <w:rFonts w:eastAsia="Times New Roman" w:cs="Times New Roman"/>
                <w:b/>
                <w:bCs/>
                <w:color w:val="000000"/>
                <w:sz w:val="20"/>
                <w:szCs w:val="20"/>
                <w:lang w:eastAsia="ru-RU"/>
              </w:rPr>
            </w:pPr>
            <w:r>
              <w:rPr>
                <w:b/>
                <w:bCs/>
                <w:color w:val="000000"/>
                <w:sz w:val="20"/>
                <w:szCs w:val="20"/>
              </w:rPr>
              <w:t> </w:t>
            </w:r>
          </w:p>
        </w:tc>
        <w:tc>
          <w:tcPr>
            <w:tcW w:w="447" w:type="pct"/>
            <w:shd w:val="clear" w:color="000000" w:fill="E7E6E6"/>
            <w:vAlign w:val="center"/>
          </w:tcPr>
          <w:p w14:paraId="6A4D717C" w14:textId="77777777" w:rsidR="00C71E89" w:rsidRPr="00187EEB" w:rsidRDefault="00C71E89" w:rsidP="00C71E89">
            <w:pPr>
              <w:widowControl/>
              <w:spacing w:line="240" w:lineRule="auto"/>
              <w:ind w:firstLine="0"/>
              <w:jc w:val="center"/>
              <w:rPr>
                <w:rFonts w:eastAsia="Times New Roman" w:cs="Times New Roman"/>
                <w:b/>
                <w:bCs/>
                <w:color w:val="000000"/>
                <w:sz w:val="20"/>
                <w:szCs w:val="20"/>
                <w:lang w:eastAsia="ru-RU"/>
              </w:rPr>
            </w:pPr>
            <w:r>
              <w:rPr>
                <w:b/>
                <w:bCs/>
                <w:color w:val="000000"/>
                <w:sz w:val="20"/>
                <w:szCs w:val="20"/>
              </w:rPr>
              <w:t> </w:t>
            </w:r>
          </w:p>
        </w:tc>
        <w:tc>
          <w:tcPr>
            <w:tcW w:w="447" w:type="pct"/>
            <w:shd w:val="clear" w:color="000000" w:fill="E7E6E6"/>
            <w:vAlign w:val="center"/>
          </w:tcPr>
          <w:p w14:paraId="38077FC9" w14:textId="77777777" w:rsidR="00C71E89" w:rsidRPr="00187EEB" w:rsidRDefault="00C71E89" w:rsidP="00C71E89">
            <w:pPr>
              <w:widowControl/>
              <w:spacing w:line="240" w:lineRule="auto"/>
              <w:ind w:firstLine="0"/>
              <w:jc w:val="center"/>
              <w:rPr>
                <w:rFonts w:eastAsia="Times New Roman" w:cs="Times New Roman"/>
                <w:b/>
                <w:bCs/>
                <w:color w:val="000000"/>
                <w:sz w:val="20"/>
                <w:szCs w:val="20"/>
                <w:lang w:eastAsia="ru-RU"/>
              </w:rPr>
            </w:pPr>
            <w:r>
              <w:rPr>
                <w:b/>
                <w:bCs/>
                <w:color w:val="000000"/>
                <w:sz w:val="20"/>
                <w:szCs w:val="20"/>
              </w:rPr>
              <w:t> </w:t>
            </w:r>
          </w:p>
        </w:tc>
        <w:tc>
          <w:tcPr>
            <w:tcW w:w="447" w:type="pct"/>
            <w:shd w:val="clear" w:color="000000" w:fill="E7E6E6"/>
            <w:vAlign w:val="center"/>
          </w:tcPr>
          <w:p w14:paraId="12BE0CCD" w14:textId="77777777" w:rsidR="00C71E89" w:rsidRPr="00187EEB" w:rsidRDefault="00C71E89" w:rsidP="00C71E89">
            <w:pPr>
              <w:widowControl/>
              <w:spacing w:line="240" w:lineRule="auto"/>
              <w:ind w:firstLine="0"/>
              <w:jc w:val="center"/>
              <w:rPr>
                <w:rFonts w:eastAsia="Times New Roman" w:cs="Times New Roman"/>
                <w:b/>
                <w:bCs/>
                <w:color w:val="000000"/>
                <w:sz w:val="20"/>
                <w:szCs w:val="20"/>
                <w:lang w:eastAsia="ru-RU"/>
              </w:rPr>
            </w:pPr>
            <w:r>
              <w:rPr>
                <w:b/>
                <w:bCs/>
                <w:color w:val="000000"/>
                <w:sz w:val="20"/>
                <w:szCs w:val="20"/>
              </w:rPr>
              <w:t> </w:t>
            </w:r>
          </w:p>
        </w:tc>
        <w:tc>
          <w:tcPr>
            <w:tcW w:w="447" w:type="pct"/>
            <w:shd w:val="clear" w:color="000000" w:fill="E7E6E6"/>
            <w:vAlign w:val="center"/>
          </w:tcPr>
          <w:p w14:paraId="1FFDD297" w14:textId="77777777" w:rsidR="00C71E89" w:rsidRPr="00187EEB" w:rsidRDefault="00C71E89" w:rsidP="00C71E89">
            <w:pPr>
              <w:widowControl/>
              <w:spacing w:line="240" w:lineRule="auto"/>
              <w:ind w:firstLine="0"/>
              <w:jc w:val="center"/>
              <w:rPr>
                <w:rFonts w:eastAsia="Times New Roman" w:cs="Times New Roman"/>
                <w:b/>
                <w:bCs/>
                <w:color w:val="000000"/>
                <w:sz w:val="20"/>
                <w:szCs w:val="20"/>
                <w:lang w:eastAsia="ru-RU"/>
              </w:rPr>
            </w:pPr>
            <w:r>
              <w:rPr>
                <w:b/>
                <w:bCs/>
                <w:color w:val="000000"/>
                <w:sz w:val="20"/>
                <w:szCs w:val="20"/>
              </w:rPr>
              <w:t> </w:t>
            </w:r>
          </w:p>
        </w:tc>
        <w:tc>
          <w:tcPr>
            <w:tcW w:w="447" w:type="pct"/>
            <w:shd w:val="clear" w:color="000000" w:fill="E7E6E6"/>
            <w:vAlign w:val="center"/>
          </w:tcPr>
          <w:p w14:paraId="6784B495" w14:textId="77777777" w:rsidR="00C71E89" w:rsidRPr="00187EEB" w:rsidRDefault="00C71E89" w:rsidP="00C71E89">
            <w:pPr>
              <w:widowControl/>
              <w:spacing w:line="240" w:lineRule="auto"/>
              <w:ind w:firstLine="0"/>
              <w:jc w:val="center"/>
              <w:rPr>
                <w:rFonts w:eastAsia="Times New Roman" w:cs="Times New Roman"/>
                <w:b/>
                <w:bCs/>
                <w:color w:val="000000"/>
                <w:sz w:val="20"/>
                <w:szCs w:val="20"/>
                <w:lang w:eastAsia="ru-RU"/>
              </w:rPr>
            </w:pPr>
            <w:r>
              <w:rPr>
                <w:b/>
                <w:bCs/>
                <w:color w:val="000000"/>
                <w:sz w:val="20"/>
                <w:szCs w:val="20"/>
              </w:rPr>
              <w:t> </w:t>
            </w:r>
          </w:p>
        </w:tc>
      </w:tr>
      <w:tr w:rsidR="00C71E89" w:rsidRPr="00187EEB" w14:paraId="14734391" w14:textId="77777777" w:rsidTr="00C71E89">
        <w:trPr>
          <w:trHeight w:val="20"/>
          <w:jc w:val="center"/>
        </w:trPr>
        <w:tc>
          <w:tcPr>
            <w:tcW w:w="296" w:type="pct"/>
            <w:shd w:val="clear" w:color="auto" w:fill="auto"/>
            <w:noWrap/>
            <w:vAlign w:val="center"/>
            <w:hideMark/>
          </w:tcPr>
          <w:p w14:paraId="3FF57824" w14:textId="77777777" w:rsidR="00C71E89" w:rsidRPr="00187EEB" w:rsidRDefault="00C71E89" w:rsidP="00C71E89">
            <w:pPr>
              <w:widowControl/>
              <w:spacing w:line="240" w:lineRule="auto"/>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6.1</w:t>
            </w:r>
          </w:p>
        </w:tc>
        <w:tc>
          <w:tcPr>
            <w:tcW w:w="1033" w:type="pct"/>
            <w:shd w:val="clear" w:color="auto" w:fill="auto"/>
            <w:vAlign w:val="center"/>
            <w:hideMark/>
          </w:tcPr>
          <w:p w14:paraId="470EC77B" w14:textId="77777777" w:rsidR="00C71E89" w:rsidRPr="00187EEB" w:rsidRDefault="00C71E89" w:rsidP="00C71E89">
            <w:pPr>
              <w:widowControl/>
              <w:spacing w:line="240" w:lineRule="auto"/>
              <w:ind w:firstLine="0"/>
              <w:jc w:val="left"/>
              <w:rPr>
                <w:rFonts w:eastAsia="Times New Roman" w:cs="Times New Roman"/>
                <w:color w:val="000000"/>
                <w:sz w:val="20"/>
                <w:szCs w:val="20"/>
                <w:lang w:eastAsia="ru-RU"/>
              </w:rPr>
            </w:pPr>
            <w:r w:rsidRPr="00F81DD8">
              <w:rPr>
                <w:rFonts w:eastAsia="Times New Roman" w:cs="Times New Roman"/>
                <w:bCs/>
                <w:color w:val="000000"/>
                <w:sz w:val="20"/>
                <w:szCs w:val="20"/>
                <w:lang w:eastAsia="ru-RU"/>
              </w:rPr>
              <w:t>Котельная (</w:t>
            </w:r>
            <w:r>
              <w:rPr>
                <w:rFonts w:eastAsia="Times New Roman" w:cs="Times New Roman"/>
                <w:bCs/>
                <w:color w:val="000000"/>
                <w:sz w:val="20"/>
                <w:szCs w:val="20"/>
                <w:lang w:eastAsia="ru-RU"/>
              </w:rPr>
              <w:t>Школьная, 9</w:t>
            </w:r>
            <w:r w:rsidRPr="00F81DD8">
              <w:rPr>
                <w:rFonts w:eastAsia="Times New Roman" w:cs="Times New Roman"/>
                <w:bCs/>
                <w:color w:val="000000"/>
                <w:sz w:val="20"/>
                <w:szCs w:val="20"/>
                <w:lang w:eastAsia="ru-RU"/>
              </w:rPr>
              <w:t>)</w:t>
            </w:r>
          </w:p>
        </w:tc>
        <w:tc>
          <w:tcPr>
            <w:tcW w:w="499" w:type="pct"/>
            <w:shd w:val="clear" w:color="auto" w:fill="auto"/>
            <w:vAlign w:val="center"/>
            <w:hideMark/>
          </w:tcPr>
          <w:p w14:paraId="1D07A1B0" w14:textId="77777777" w:rsidR="00C71E89" w:rsidRPr="00187EEB" w:rsidRDefault="00C71E89" w:rsidP="00C71E89">
            <w:pPr>
              <w:widowControl/>
              <w:spacing w:line="240" w:lineRule="auto"/>
              <w:ind w:firstLine="0"/>
              <w:jc w:val="center"/>
              <w:rPr>
                <w:rFonts w:eastAsia="Times New Roman" w:cs="Times New Roman"/>
                <w:color w:val="000000"/>
                <w:sz w:val="20"/>
                <w:szCs w:val="20"/>
                <w:lang w:eastAsia="ru-RU"/>
              </w:rPr>
            </w:pPr>
            <w:r w:rsidRPr="00187EEB">
              <w:rPr>
                <w:rFonts w:eastAsia="Times New Roman" w:cs="Times New Roman"/>
                <w:color w:val="000000"/>
                <w:sz w:val="20"/>
                <w:szCs w:val="20"/>
                <w:lang w:eastAsia="ru-RU"/>
              </w:rPr>
              <w:t>Гкал</w:t>
            </w:r>
          </w:p>
        </w:tc>
        <w:tc>
          <w:tcPr>
            <w:tcW w:w="489" w:type="pct"/>
            <w:shd w:val="clear" w:color="auto" w:fill="auto"/>
            <w:noWrap/>
          </w:tcPr>
          <w:p w14:paraId="48D294E9" w14:textId="77777777" w:rsidR="00C71E89" w:rsidRPr="00187EEB" w:rsidRDefault="00C71E89" w:rsidP="00C71E89">
            <w:pPr>
              <w:widowControl/>
              <w:spacing w:line="240" w:lineRule="auto"/>
              <w:ind w:firstLine="0"/>
              <w:jc w:val="center"/>
              <w:rPr>
                <w:rFonts w:eastAsia="Times New Roman" w:cs="Times New Roman"/>
                <w:color w:val="000000"/>
                <w:sz w:val="20"/>
                <w:szCs w:val="20"/>
                <w:lang w:eastAsia="ru-RU"/>
              </w:rPr>
            </w:pPr>
            <w:r w:rsidRPr="00E13B67">
              <w:rPr>
                <w:color w:val="000000"/>
                <w:sz w:val="20"/>
                <w:szCs w:val="20"/>
              </w:rPr>
              <w:t>525</w:t>
            </w:r>
          </w:p>
        </w:tc>
        <w:tc>
          <w:tcPr>
            <w:tcW w:w="447" w:type="pct"/>
            <w:shd w:val="clear" w:color="auto" w:fill="auto"/>
            <w:noWrap/>
          </w:tcPr>
          <w:p w14:paraId="51A77C6B" w14:textId="77777777" w:rsidR="00C71E89" w:rsidRPr="00187EEB" w:rsidRDefault="00C71E89" w:rsidP="00C71E89">
            <w:pPr>
              <w:widowControl/>
              <w:spacing w:line="240" w:lineRule="auto"/>
              <w:ind w:firstLine="0"/>
              <w:jc w:val="center"/>
              <w:rPr>
                <w:rFonts w:eastAsia="Times New Roman" w:cs="Times New Roman"/>
                <w:color w:val="000000"/>
                <w:sz w:val="20"/>
                <w:szCs w:val="20"/>
                <w:lang w:eastAsia="ru-RU"/>
              </w:rPr>
            </w:pPr>
            <w:r w:rsidRPr="00E13B67">
              <w:rPr>
                <w:color w:val="000000"/>
                <w:sz w:val="20"/>
                <w:szCs w:val="20"/>
              </w:rPr>
              <w:t>525</w:t>
            </w:r>
          </w:p>
        </w:tc>
        <w:tc>
          <w:tcPr>
            <w:tcW w:w="447" w:type="pct"/>
            <w:shd w:val="clear" w:color="auto" w:fill="auto"/>
            <w:noWrap/>
          </w:tcPr>
          <w:p w14:paraId="215D038B" w14:textId="77777777" w:rsidR="00C71E89" w:rsidRPr="00187EEB" w:rsidRDefault="00C71E89" w:rsidP="00C71E89">
            <w:pPr>
              <w:widowControl/>
              <w:spacing w:line="240" w:lineRule="auto"/>
              <w:ind w:firstLine="0"/>
              <w:jc w:val="center"/>
              <w:rPr>
                <w:rFonts w:eastAsia="Times New Roman" w:cs="Times New Roman"/>
                <w:color w:val="000000"/>
                <w:sz w:val="20"/>
                <w:szCs w:val="20"/>
                <w:lang w:eastAsia="ru-RU"/>
              </w:rPr>
            </w:pPr>
            <w:r w:rsidRPr="00E13B67">
              <w:rPr>
                <w:color w:val="000000"/>
                <w:sz w:val="20"/>
                <w:szCs w:val="20"/>
              </w:rPr>
              <w:t>525</w:t>
            </w:r>
          </w:p>
        </w:tc>
        <w:tc>
          <w:tcPr>
            <w:tcW w:w="447" w:type="pct"/>
            <w:shd w:val="clear" w:color="auto" w:fill="auto"/>
            <w:noWrap/>
          </w:tcPr>
          <w:p w14:paraId="085DA9D7" w14:textId="77777777" w:rsidR="00C71E89" w:rsidRPr="00187EEB" w:rsidRDefault="00C71E89" w:rsidP="00C71E89">
            <w:pPr>
              <w:widowControl/>
              <w:spacing w:line="240" w:lineRule="auto"/>
              <w:ind w:firstLine="0"/>
              <w:jc w:val="center"/>
              <w:rPr>
                <w:rFonts w:eastAsia="Times New Roman" w:cs="Times New Roman"/>
                <w:color w:val="000000"/>
                <w:sz w:val="20"/>
                <w:szCs w:val="20"/>
                <w:lang w:eastAsia="ru-RU"/>
              </w:rPr>
            </w:pPr>
            <w:r w:rsidRPr="00E13B67">
              <w:rPr>
                <w:color w:val="000000"/>
                <w:sz w:val="20"/>
                <w:szCs w:val="20"/>
              </w:rPr>
              <w:t>525</w:t>
            </w:r>
          </w:p>
        </w:tc>
        <w:tc>
          <w:tcPr>
            <w:tcW w:w="447" w:type="pct"/>
            <w:shd w:val="clear" w:color="auto" w:fill="auto"/>
            <w:noWrap/>
          </w:tcPr>
          <w:p w14:paraId="0C495561" w14:textId="77777777" w:rsidR="00C71E89" w:rsidRPr="00187EEB" w:rsidRDefault="00C71E89" w:rsidP="00C71E89">
            <w:pPr>
              <w:widowControl/>
              <w:spacing w:line="240" w:lineRule="auto"/>
              <w:ind w:firstLine="0"/>
              <w:jc w:val="center"/>
              <w:rPr>
                <w:rFonts w:eastAsia="Times New Roman" w:cs="Times New Roman"/>
                <w:color w:val="000000"/>
                <w:sz w:val="20"/>
                <w:szCs w:val="20"/>
                <w:lang w:eastAsia="ru-RU"/>
              </w:rPr>
            </w:pPr>
            <w:r w:rsidRPr="00E13B67">
              <w:rPr>
                <w:color w:val="000000"/>
                <w:sz w:val="20"/>
                <w:szCs w:val="20"/>
              </w:rPr>
              <w:t>525</w:t>
            </w:r>
          </w:p>
        </w:tc>
        <w:tc>
          <w:tcPr>
            <w:tcW w:w="447" w:type="pct"/>
            <w:shd w:val="clear" w:color="auto" w:fill="auto"/>
            <w:noWrap/>
          </w:tcPr>
          <w:p w14:paraId="745D2D85" w14:textId="77777777" w:rsidR="00C71E89" w:rsidRPr="00187EEB" w:rsidRDefault="00C71E89" w:rsidP="00C71E89">
            <w:pPr>
              <w:widowControl/>
              <w:spacing w:line="240" w:lineRule="auto"/>
              <w:ind w:firstLine="0"/>
              <w:jc w:val="center"/>
              <w:rPr>
                <w:rFonts w:eastAsia="Times New Roman" w:cs="Times New Roman"/>
                <w:color w:val="000000"/>
                <w:sz w:val="20"/>
                <w:szCs w:val="20"/>
                <w:lang w:eastAsia="ru-RU"/>
              </w:rPr>
            </w:pPr>
            <w:r w:rsidRPr="00E13B67">
              <w:rPr>
                <w:color w:val="000000"/>
                <w:sz w:val="20"/>
                <w:szCs w:val="20"/>
              </w:rPr>
              <w:t>525</w:t>
            </w:r>
          </w:p>
        </w:tc>
        <w:tc>
          <w:tcPr>
            <w:tcW w:w="447" w:type="pct"/>
            <w:shd w:val="clear" w:color="auto" w:fill="auto"/>
            <w:noWrap/>
          </w:tcPr>
          <w:p w14:paraId="35A84BDE" w14:textId="77777777" w:rsidR="00C71E89" w:rsidRPr="00187EEB" w:rsidRDefault="00C71E89" w:rsidP="00C71E89">
            <w:pPr>
              <w:widowControl/>
              <w:spacing w:line="240" w:lineRule="auto"/>
              <w:ind w:firstLine="0"/>
              <w:jc w:val="center"/>
              <w:rPr>
                <w:rFonts w:eastAsia="Times New Roman" w:cs="Times New Roman"/>
                <w:color w:val="000000"/>
                <w:sz w:val="20"/>
                <w:szCs w:val="20"/>
                <w:lang w:eastAsia="ru-RU"/>
              </w:rPr>
            </w:pPr>
            <w:r w:rsidRPr="00E13B67">
              <w:rPr>
                <w:color w:val="000000"/>
                <w:sz w:val="20"/>
                <w:szCs w:val="20"/>
              </w:rPr>
              <w:t>525</w:t>
            </w:r>
          </w:p>
        </w:tc>
      </w:tr>
      <w:tr w:rsidR="00C71E89" w:rsidRPr="00187EEB" w14:paraId="7CE110CA" w14:textId="77777777" w:rsidTr="00C71E89">
        <w:trPr>
          <w:trHeight w:val="20"/>
          <w:jc w:val="center"/>
        </w:trPr>
        <w:tc>
          <w:tcPr>
            <w:tcW w:w="296" w:type="pct"/>
            <w:shd w:val="clear" w:color="000000" w:fill="E7E6E6"/>
            <w:noWrap/>
            <w:vAlign w:val="center"/>
            <w:hideMark/>
          </w:tcPr>
          <w:p w14:paraId="24F3C2D5" w14:textId="77777777" w:rsidR="00C71E89" w:rsidRPr="00187EEB" w:rsidRDefault="00C71E89" w:rsidP="00C71E89">
            <w:pPr>
              <w:widowControl/>
              <w:spacing w:line="240" w:lineRule="auto"/>
              <w:ind w:firstLine="0"/>
              <w:jc w:val="center"/>
              <w:rPr>
                <w:rFonts w:eastAsia="Times New Roman" w:cs="Times New Roman"/>
                <w:b/>
                <w:bCs/>
                <w:color w:val="000000"/>
                <w:sz w:val="20"/>
                <w:szCs w:val="20"/>
                <w:lang w:eastAsia="ru-RU"/>
              </w:rPr>
            </w:pPr>
            <w:r w:rsidRPr="00187EEB">
              <w:rPr>
                <w:rFonts w:eastAsia="Times New Roman" w:cs="Times New Roman"/>
                <w:b/>
                <w:bCs/>
                <w:color w:val="000000"/>
                <w:sz w:val="20"/>
                <w:szCs w:val="20"/>
                <w:lang w:eastAsia="ru-RU"/>
              </w:rPr>
              <w:t>7</w:t>
            </w:r>
          </w:p>
        </w:tc>
        <w:tc>
          <w:tcPr>
            <w:tcW w:w="1033" w:type="pct"/>
            <w:shd w:val="clear" w:color="000000" w:fill="E7E6E6"/>
            <w:vAlign w:val="center"/>
            <w:hideMark/>
          </w:tcPr>
          <w:p w14:paraId="36861EDA" w14:textId="77777777" w:rsidR="00C71E89" w:rsidRPr="00187EEB" w:rsidRDefault="00C71E89" w:rsidP="00C71E89">
            <w:pPr>
              <w:widowControl/>
              <w:spacing w:line="240" w:lineRule="auto"/>
              <w:ind w:firstLine="0"/>
              <w:jc w:val="left"/>
              <w:rPr>
                <w:rFonts w:eastAsia="Times New Roman" w:cs="Times New Roman"/>
                <w:b/>
                <w:bCs/>
                <w:color w:val="000000"/>
                <w:sz w:val="20"/>
                <w:szCs w:val="20"/>
                <w:lang w:eastAsia="ru-RU"/>
              </w:rPr>
            </w:pPr>
            <w:r w:rsidRPr="00187EEB">
              <w:rPr>
                <w:rFonts w:eastAsia="Times New Roman" w:cs="Times New Roman"/>
                <w:b/>
                <w:bCs/>
                <w:color w:val="000000"/>
                <w:sz w:val="20"/>
                <w:szCs w:val="20"/>
                <w:lang w:eastAsia="ru-RU"/>
              </w:rPr>
              <w:t>Количество прекращений подачи тепловой энергии, теплоносителя в результате технологических нарушений на тепловых сетях</w:t>
            </w:r>
          </w:p>
        </w:tc>
        <w:tc>
          <w:tcPr>
            <w:tcW w:w="499" w:type="pct"/>
            <w:shd w:val="clear" w:color="000000" w:fill="E7E6E6"/>
            <w:vAlign w:val="center"/>
            <w:hideMark/>
          </w:tcPr>
          <w:p w14:paraId="525A50E2" w14:textId="77777777" w:rsidR="00C71E89" w:rsidRPr="00187EEB" w:rsidRDefault="00C71E89" w:rsidP="00C71E89">
            <w:pPr>
              <w:widowControl/>
              <w:spacing w:line="240" w:lineRule="auto"/>
              <w:ind w:firstLine="0"/>
              <w:jc w:val="center"/>
              <w:rPr>
                <w:rFonts w:eastAsia="Times New Roman" w:cs="Times New Roman"/>
                <w:b/>
                <w:bCs/>
                <w:color w:val="000000"/>
                <w:sz w:val="20"/>
                <w:szCs w:val="20"/>
                <w:lang w:eastAsia="ru-RU"/>
              </w:rPr>
            </w:pPr>
            <w:r w:rsidRPr="00187EEB">
              <w:rPr>
                <w:rFonts w:eastAsia="Times New Roman" w:cs="Times New Roman"/>
                <w:b/>
                <w:bCs/>
                <w:color w:val="000000"/>
                <w:sz w:val="20"/>
                <w:szCs w:val="20"/>
                <w:lang w:eastAsia="ru-RU"/>
              </w:rPr>
              <w:t>шт.</w:t>
            </w:r>
          </w:p>
        </w:tc>
        <w:tc>
          <w:tcPr>
            <w:tcW w:w="489" w:type="pct"/>
            <w:shd w:val="clear" w:color="000000" w:fill="E7E6E6"/>
            <w:vAlign w:val="center"/>
            <w:hideMark/>
          </w:tcPr>
          <w:p w14:paraId="6DDDD713" w14:textId="77777777" w:rsidR="00C71E89" w:rsidRPr="00187EEB" w:rsidRDefault="00C71E89" w:rsidP="00C71E89">
            <w:pPr>
              <w:widowControl/>
              <w:spacing w:line="240" w:lineRule="auto"/>
              <w:ind w:firstLine="0"/>
              <w:jc w:val="center"/>
              <w:rPr>
                <w:rFonts w:eastAsia="Times New Roman" w:cs="Times New Roman"/>
                <w:color w:val="000000"/>
                <w:sz w:val="20"/>
                <w:szCs w:val="20"/>
                <w:lang w:eastAsia="ru-RU"/>
              </w:rPr>
            </w:pPr>
            <w:r>
              <w:rPr>
                <w:rFonts w:ascii="Calibri" w:hAnsi="Calibri" w:cs="Calibri"/>
                <w:color w:val="000000"/>
                <w:sz w:val="22"/>
              </w:rPr>
              <w:t> </w:t>
            </w:r>
          </w:p>
        </w:tc>
        <w:tc>
          <w:tcPr>
            <w:tcW w:w="447" w:type="pct"/>
            <w:shd w:val="clear" w:color="000000" w:fill="E7E6E6"/>
            <w:vAlign w:val="center"/>
            <w:hideMark/>
          </w:tcPr>
          <w:p w14:paraId="7290E019" w14:textId="77777777" w:rsidR="00C71E89" w:rsidRPr="00187EEB" w:rsidRDefault="00C71E89" w:rsidP="00C71E89">
            <w:pPr>
              <w:widowControl/>
              <w:spacing w:line="240" w:lineRule="auto"/>
              <w:ind w:firstLine="0"/>
              <w:jc w:val="center"/>
              <w:rPr>
                <w:rFonts w:eastAsia="Times New Roman" w:cs="Times New Roman"/>
                <w:color w:val="000000"/>
                <w:sz w:val="20"/>
                <w:szCs w:val="20"/>
                <w:lang w:eastAsia="ru-RU"/>
              </w:rPr>
            </w:pPr>
            <w:r>
              <w:rPr>
                <w:rFonts w:ascii="Calibri" w:hAnsi="Calibri" w:cs="Calibri"/>
                <w:color w:val="000000"/>
                <w:sz w:val="22"/>
              </w:rPr>
              <w:t> </w:t>
            </w:r>
          </w:p>
        </w:tc>
        <w:tc>
          <w:tcPr>
            <w:tcW w:w="447" w:type="pct"/>
            <w:shd w:val="clear" w:color="000000" w:fill="E7E6E6"/>
            <w:vAlign w:val="center"/>
            <w:hideMark/>
          </w:tcPr>
          <w:p w14:paraId="3AF20403" w14:textId="77777777" w:rsidR="00C71E89" w:rsidRPr="00187EEB" w:rsidRDefault="00C71E89" w:rsidP="00C71E89">
            <w:pPr>
              <w:widowControl/>
              <w:spacing w:line="240" w:lineRule="auto"/>
              <w:ind w:firstLine="0"/>
              <w:jc w:val="center"/>
              <w:rPr>
                <w:rFonts w:eastAsia="Times New Roman" w:cs="Times New Roman"/>
                <w:color w:val="000000"/>
                <w:sz w:val="20"/>
                <w:szCs w:val="20"/>
                <w:lang w:eastAsia="ru-RU"/>
              </w:rPr>
            </w:pPr>
            <w:r>
              <w:rPr>
                <w:rFonts w:ascii="Calibri" w:hAnsi="Calibri" w:cs="Calibri"/>
                <w:color w:val="000000"/>
                <w:sz w:val="22"/>
              </w:rPr>
              <w:t> </w:t>
            </w:r>
          </w:p>
        </w:tc>
        <w:tc>
          <w:tcPr>
            <w:tcW w:w="447" w:type="pct"/>
            <w:shd w:val="clear" w:color="000000" w:fill="E7E6E6"/>
            <w:vAlign w:val="center"/>
            <w:hideMark/>
          </w:tcPr>
          <w:p w14:paraId="7190B457" w14:textId="77777777" w:rsidR="00C71E89" w:rsidRPr="00187EEB" w:rsidRDefault="00C71E89" w:rsidP="00C71E89">
            <w:pPr>
              <w:widowControl/>
              <w:spacing w:line="240" w:lineRule="auto"/>
              <w:ind w:firstLine="0"/>
              <w:jc w:val="center"/>
              <w:rPr>
                <w:rFonts w:eastAsia="Times New Roman" w:cs="Times New Roman"/>
                <w:b/>
                <w:bCs/>
                <w:color w:val="000000"/>
                <w:sz w:val="20"/>
                <w:szCs w:val="20"/>
                <w:lang w:eastAsia="ru-RU"/>
              </w:rPr>
            </w:pPr>
            <w:r>
              <w:rPr>
                <w:rFonts w:ascii="Calibri" w:hAnsi="Calibri" w:cs="Calibri"/>
                <w:color w:val="000000"/>
                <w:sz w:val="22"/>
              </w:rPr>
              <w:t> </w:t>
            </w:r>
          </w:p>
        </w:tc>
        <w:tc>
          <w:tcPr>
            <w:tcW w:w="447" w:type="pct"/>
            <w:shd w:val="clear" w:color="000000" w:fill="E7E6E6"/>
            <w:vAlign w:val="center"/>
            <w:hideMark/>
          </w:tcPr>
          <w:p w14:paraId="576351DC" w14:textId="77777777" w:rsidR="00C71E89" w:rsidRPr="00187EEB" w:rsidRDefault="00C71E89" w:rsidP="00C71E89">
            <w:pPr>
              <w:widowControl/>
              <w:spacing w:line="240" w:lineRule="auto"/>
              <w:ind w:firstLine="0"/>
              <w:jc w:val="center"/>
              <w:rPr>
                <w:rFonts w:eastAsia="Times New Roman" w:cs="Times New Roman"/>
                <w:b/>
                <w:bCs/>
                <w:color w:val="000000"/>
                <w:sz w:val="20"/>
                <w:szCs w:val="20"/>
                <w:lang w:eastAsia="ru-RU"/>
              </w:rPr>
            </w:pPr>
            <w:r>
              <w:rPr>
                <w:rFonts w:ascii="Calibri" w:hAnsi="Calibri" w:cs="Calibri"/>
                <w:color w:val="000000"/>
                <w:sz w:val="22"/>
              </w:rPr>
              <w:t> </w:t>
            </w:r>
          </w:p>
        </w:tc>
        <w:tc>
          <w:tcPr>
            <w:tcW w:w="447" w:type="pct"/>
            <w:shd w:val="clear" w:color="000000" w:fill="E7E6E6"/>
            <w:vAlign w:val="center"/>
            <w:hideMark/>
          </w:tcPr>
          <w:p w14:paraId="18484043" w14:textId="77777777" w:rsidR="00C71E89" w:rsidRPr="00187EEB" w:rsidRDefault="00C71E89" w:rsidP="00C71E89">
            <w:pPr>
              <w:widowControl/>
              <w:spacing w:line="240" w:lineRule="auto"/>
              <w:ind w:firstLine="0"/>
              <w:jc w:val="center"/>
              <w:rPr>
                <w:rFonts w:eastAsia="Times New Roman" w:cs="Times New Roman"/>
                <w:color w:val="000000"/>
                <w:sz w:val="20"/>
                <w:szCs w:val="20"/>
                <w:lang w:eastAsia="ru-RU"/>
              </w:rPr>
            </w:pPr>
            <w:r>
              <w:rPr>
                <w:rFonts w:ascii="Calibri" w:hAnsi="Calibri" w:cs="Calibri"/>
                <w:color w:val="000000"/>
                <w:sz w:val="22"/>
              </w:rPr>
              <w:t> </w:t>
            </w:r>
          </w:p>
        </w:tc>
        <w:tc>
          <w:tcPr>
            <w:tcW w:w="447" w:type="pct"/>
            <w:shd w:val="clear" w:color="000000" w:fill="E7E6E6"/>
            <w:vAlign w:val="center"/>
            <w:hideMark/>
          </w:tcPr>
          <w:p w14:paraId="26D60DED" w14:textId="77777777" w:rsidR="00C71E89" w:rsidRPr="00187EEB" w:rsidRDefault="00C71E89" w:rsidP="00C71E89">
            <w:pPr>
              <w:widowControl/>
              <w:spacing w:line="240" w:lineRule="auto"/>
              <w:ind w:firstLine="0"/>
              <w:jc w:val="center"/>
              <w:rPr>
                <w:rFonts w:eastAsia="Times New Roman" w:cs="Times New Roman"/>
                <w:color w:val="000000"/>
                <w:sz w:val="20"/>
                <w:szCs w:val="20"/>
                <w:lang w:eastAsia="ru-RU"/>
              </w:rPr>
            </w:pPr>
            <w:r>
              <w:rPr>
                <w:rFonts w:ascii="Calibri" w:hAnsi="Calibri" w:cs="Calibri"/>
                <w:color w:val="000000"/>
                <w:sz w:val="22"/>
              </w:rPr>
              <w:t> </w:t>
            </w:r>
          </w:p>
        </w:tc>
      </w:tr>
      <w:tr w:rsidR="00C71E89" w:rsidRPr="00187EEB" w14:paraId="780E7277" w14:textId="77777777" w:rsidTr="00C71E89">
        <w:trPr>
          <w:trHeight w:val="20"/>
          <w:jc w:val="center"/>
        </w:trPr>
        <w:tc>
          <w:tcPr>
            <w:tcW w:w="296" w:type="pct"/>
            <w:shd w:val="clear" w:color="auto" w:fill="auto"/>
            <w:noWrap/>
            <w:vAlign w:val="center"/>
            <w:hideMark/>
          </w:tcPr>
          <w:p w14:paraId="614E1176" w14:textId="77777777" w:rsidR="00C71E89" w:rsidRPr="00187EEB" w:rsidRDefault="00C71E89" w:rsidP="00C71E89">
            <w:pPr>
              <w:widowControl/>
              <w:spacing w:line="240" w:lineRule="auto"/>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7.1</w:t>
            </w:r>
          </w:p>
        </w:tc>
        <w:tc>
          <w:tcPr>
            <w:tcW w:w="1033" w:type="pct"/>
            <w:shd w:val="clear" w:color="auto" w:fill="auto"/>
            <w:vAlign w:val="center"/>
            <w:hideMark/>
          </w:tcPr>
          <w:p w14:paraId="0B00D448" w14:textId="77777777" w:rsidR="00C71E89" w:rsidRPr="00187EEB" w:rsidRDefault="00C71E89" w:rsidP="00C71E89">
            <w:pPr>
              <w:widowControl/>
              <w:spacing w:line="240" w:lineRule="auto"/>
              <w:ind w:firstLine="0"/>
              <w:jc w:val="left"/>
              <w:rPr>
                <w:rFonts w:eastAsia="Times New Roman" w:cs="Times New Roman"/>
                <w:color w:val="000000"/>
                <w:sz w:val="20"/>
                <w:szCs w:val="20"/>
                <w:lang w:eastAsia="ru-RU"/>
              </w:rPr>
            </w:pPr>
            <w:r w:rsidRPr="00F81DD8">
              <w:rPr>
                <w:rFonts w:eastAsia="Times New Roman" w:cs="Times New Roman"/>
                <w:bCs/>
                <w:color w:val="000000"/>
                <w:sz w:val="20"/>
                <w:szCs w:val="20"/>
                <w:lang w:eastAsia="ru-RU"/>
              </w:rPr>
              <w:t>Котельная (</w:t>
            </w:r>
            <w:r>
              <w:rPr>
                <w:rFonts w:eastAsia="Times New Roman" w:cs="Times New Roman"/>
                <w:bCs/>
                <w:color w:val="000000"/>
                <w:sz w:val="20"/>
                <w:szCs w:val="20"/>
                <w:lang w:eastAsia="ru-RU"/>
              </w:rPr>
              <w:t>Школьная, 9</w:t>
            </w:r>
            <w:r w:rsidRPr="00F81DD8">
              <w:rPr>
                <w:rFonts w:eastAsia="Times New Roman" w:cs="Times New Roman"/>
                <w:bCs/>
                <w:color w:val="000000"/>
                <w:sz w:val="20"/>
                <w:szCs w:val="20"/>
                <w:lang w:eastAsia="ru-RU"/>
              </w:rPr>
              <w:t>)</w:t>
            </w:r>
          </w:p>
        </w:tc>
        <w:tc>
          <w:tcPr>
            <w:tcW w:w="499" w:type="pct"/>
            <w:shd w:val="clear" w:color="auto" w:fill="auto"/>
            <w:vAlign w:val="center"/>
            <w:hideMark/>
          </w:tcPr>
          <w:p w14:paraId="39DC7DA9" w14:textId="77777777" w:rsidR="00C71E89" w:rsidRPr="00187EEB" w:rsidRDefault="00C71E89" w:rsidP="00C71E89">
            <w:pPr>
              <w:widowControl/>
              <w:spacing w:line="240" w:lineRule="auto"/>
              <w:ind w:firstLine="0"/>
              <w:jc w:val="center"/>
              <w:rPr>
                <w:rFonts w:eastAsia="Times New Roman" w:cs="Times New Roman"/>
                <w:color w:val="000000"/>
                <w:sz w:val="20"/>
                <w:szCs w:val="20"/>
                <w:lang w:eastAsia="ru-RU"/>
              </w:rPr>
            </w:pPr>
            <w:r w:rsidRPr="00187EEB">
              <w:rPr>
                <w:rFonts w:eastAsia="Times New Roman" w:cs="Times New Roman"/>
                <w:color w:val="000000"/>
                <w:sz w:val="20"/>
                <w:szCs w:val="20"/>
                <w:lang w:eastAsia="ru-RU"/>
              </w:rPr>
              <w:t>шт.</w:t>
            </w:r>
          </w:p>
        </w:tc>
        <w:tc>
          <w:tcPr>
            <w:tcW w:w="489" w:type="pct"/>
            <w:shd w:val="clear" w:color="auto" w:fill="auto"/>
            <w:vAlign w:val="center"/>
            <w:hideMark/>
          </w:tcPr>
          <w:p w14:paraId="5ACD9C60" w14:textId="77777777" w:rsidR="00C71E89" w:rsidRPr="00187EEB" w:rsidRDefault="00C71E89" w:rsidP="00C71E89">
            <w:pPr>
              <w:widowControl/>
              <w:spacing w:line="240" w:lineRule="auto"/>
              <w:ind w:firstLine="0"/>
              <w:jc w:val="center"/>
              <w:rPr>
                <w:rFonts w:eastAsia="Times New Roman" w:cs="Times New Roman"/>
                <w:color w:val="000000"/>
                <w:sz w:val="20"/>
                <w:szCs w:val="20"/>
                <w:lang w:eastAsia="ru-RU"/>
              </w:rPr>
            </w:pPr>
            <w:r>
              <w:rPr>
                <w:color w:val="000000"/>
                <w:sz w:val="20"/>
                <w:szCs w:val="20"/>
              </w:rPr>
              <w:t>0</w:t>
            </w:r>
          </w:p>
        </w:tc>
        <w:tc>
          <w:tcPr>
            <w:tcW w:w="447" w:type="pct"/>
            <w:shd w:val="clear" w:color="auto" w:fill="auto"/>
            <w:vAlign w:val="center"/>
            <w:hideMark/>
          </w:tcPr>
          <w:p w14:paraId="1CF502DE" w14:textId="77777777" w:rsidR="00C71E89" w:rsidRPr="00187EEB" w:rsidRDefault="00C71E89" w:rsidP="00C71E89">
            <w:pPr>
              <w:widowControl/>
              <w:spacing w:line="240" w:lineRule="auto"/>
              <w:ind w:firstLine="0"/>
              <w:jc w:val="center"/>
              <w:rPr>
                <w:rFonts w:eastAsia="Times New Roman" w:cs="Times New Roman"/>
                <w:color w:val="000000"/>
                <w:sz w:val="20"/>
                <w:szCs w:val="20"/>
                <w:lang w:eastAsia="ru-RU"/>
              </w:rPr>
            </w:pPr>
            <w:r>
              <w:rPr>
                <w:color w:val="000000"/>
                <w:sz w:val="20"/>
                <w:szCs w:val="20"/>
              </w:rPr>
              <w:t>0</w:t>
            </w:r>
          </w:p>
        </w:tc>
        <w:tc>
          <w:tcPr>
            <w:tcW w:w="447" w:type="pct"/>
            <w:shd w:val="clear" w:color="auto" w:fill="auto"/>
            <w:vAlign w:val="center"/>
            <w:hideMark/>
          </w:tcPr>
          <w:p w14:paraId="7E7BB904" w14:textId="77777777" w:rsidR="00C71E89" w:rsidRPr="00187EEB" w:rsidRDefault="00C71E89" w:rsidP="00C71E89">
            <w:pPr>
              <w:widowControl/>
              <w:spacing w:line="240" w:lineRule="auto"/>
              <w:ind w:firstLine="0"/>
              <w:jc w:val="center"/>
              <w:rPr>
                <w:rFonts w:eastAsia="Times New Roman" w:cs="Times New Roman"/>
                <w:color w:val="000000"/>
                <w:sz w:val="20"/>
                <w:szCs w:val="20"/>
                <w:lang w:eastAsia="ru-RU"/>
              </w:rPr>
            </w:pPr>
            <w:r>
              <w:rPr>
                <w:color w:val="000000"/>
                <w:sz w:val="20"/>
                <w:szCs w:val="20"/>
              </w:rPr>
              <w:t>0</w:t>
            </w:r>
          </w:p>
        </w:tc>
        <w:tc>
          <w:tcPr>
            <w:tcW w:w="447" w:type="pct"/>
            <w:shd w:val="clear" w:color="auto" w:fill="auto"/>
            <w:vAlign w:val="center"/>
            <w:hideMark/>
          </w:tcPr>
          <w:p w14:paraId="6B75BB66" w14:textId="77777777" w:rsidR="00C71E89" w:rsidRPr="00187EEB" w:rsidRDefault="00C71E89" w:rsidP="00C71E89">
            <w:pPr>
              <w:widowControl/>
              <w:spacing w:line="240" w:lineRule="auto"/>
              <w:ind w:firstLine="0"/>
              <w:jc w:val="center"/>
              <w:rPr>
                <w:rFonts w:eastAsia="Times New Roman" w:cs="Times New Roman"/>
                <w:color w:val="000000"/>
                <w:sz w:val="20"/>
                <w:szCs w:val="20"/>
                <w:lang w:eastAsia="ru-RU"/>
              </w:rPr>
            </w:pPr>
            <w:r>
              <w:rPr>
                <w:color w:val="000000"/>
                <w:sz w:val="20"/>
                <w:szCs w:val="20"/>
              </w:rPr>
              <w:t>0</w:t>
            </w:r>
          </w:p>
        </w:tc>
        <w:tc>
          <w:tcPr>
            <w:tcW w:w="447" w:type="pct"/>
            <w:shd w:val="clear" w:color="auto" w:fill="auto"/>
            <w:vAlign w:val="center"/>
            <w:hideMark/>
          </w:tcPr>
          <w:p w14:paraId="1EA31618" w14:textId="77777777" w:rsidR="00C71E89" w:rsidRPr="00187EEB" w:rsidRDefault="00C71E89" w:rsidP="00C71E89">
            <w:pPr>
              <w:widowControl/>
              <w:spacing w:line="240" w:lineRule="auto"/>
              <w:ind w:firstLine="0"/>
              <w:jc w:val="center"/>
              <w:rPr>
                <w:rFonts w:eastAsia="Times New Roman" w:cs="Times New Roman"/>
                <w:color w:val="000000"/>
                <w:sz w:val="20"/>
                <w:szCs w:val="20"/>
                <w:lang w:eastAsia="ru-RU"/>
              </w:rPr>
            </w:pPr>
            <w:r>
              <w:rPr>
                <w:color w:val="000000"/>
                <w:sz w:val="20"/>
                <w:szCs w:val="20"/>
              </w:rPr>
              <w:t>0</w:t>
            </w:r>
          </w:p>
        </w:tc>
        <w:tc>
          <w:tcPr>
            <w:tcW w:w="447" w:type="pct"/>
            <w:shd w:val="clear" w:color="auto" w:fill="auto"/>
            <w:vAlign w:val="center"/>
            <w:hideMark/>
          </w:tcPr>
          <w:p w14:paraId="719348B1" w14:textId="77777777" w:rsidR="00C71E89" w:rsidRPr="00187EEB" w:rsidRDefault="00C71E89" w:rsidP="00C71E89">
            <w:pPr>
              <w:widowControl/>
              <w:spacing w:line="240" w:lineRule="auto"/>
              <w:ind w:firstLine="0"/>
              <w:jc w:val="center"/>
              <w:rPr>
                <w:rFonts w:eastAsia="Times New Roman" w:cs="Times New Roman"/>
                <w:color w:val="000000"/>
                <w:sz w:val="20"/>
                <w:szCs w:val="20"/>
                <w:lang w:eastAsia="ru-RU"/>
              </w:rPr>
            </w:pPr>
            <w:r>
              <w:rPr>
                <w:color w:val="000000"/>
                <w:sz w:val="20"/>
                <w:szCs w:val="20"/>
              </w:rPr>
              <w:t>0</w:t>
            </w:r>
          </w:p>
        </w:tc>
        <w:tc>
          <w:tcPr>
            <w:tcW w:w="447" w:type="pct"/>
            <w:shd w:val="clear" w:color="auto" w:fill="auto"/>
            <w:vAlign w:val="center"/>
            <w:hideMark/>
          </w:tcPr>
          <w:p w14:paraId="3A58B46C" w14:textId="77777777" w:rsidR="00C71E89" w:rsidRPr="00187EEB" w:rsidRDefault="00C71E89" w:rsidP="00C71E89">
            <w:pPr>
              <w:widowControl/>
              <w:spacing w:line="240" w:lineRule="auto"/>
              <w:ind w:firstLine="0"/>
              <w:jc w:val="center"/>
              <w:rPr>
                <w:rFonts w:eastAsia="Times New Roman" w:cs="Times New Roman"/>
                <w:color w:val="000000"/>
                <w:sz w:val="20"/>
                <w:szCs w:val="20"/>
                <w:lang w:eastAsia="ru-RU"/>
              </w:rPr>
            </w:pPr>
            <w:r>
              <w:rPr>
                <w:color w:val="000000"/>
                <w:sz w:val="20"/>
                <w:szCs w:val="20"/>
              </w:rPr>
              <w:t>0</w:t>
            </w:r>
          </w:p>
        </w:tc>
      </w:tr>
      <w:tr w:rsidR="00C71E89" w:rsidRPr="00187EEB" w14:paraId="5AB71F42" w14:textId="77777777" w:rsidTr="00C71E89">
        <w:trPr>
          <w:trHeight w:val="20"/>
          <w:jc w:val="center"/>
        </w:trPr>
        <w:tc>
          <w:tcPr>
            <w:tcW w:w="296" w:type="pct"/>
            <w:shd w:val="clear" w:color="000000" w:fill="E7E6E6"/>
            <w:noWrap/>
            <w:vAlign w:val="center"/>
            <w:hideMark/>
          </w:tcPr>
          <w:p w14:paraId="5D4A3A43" w14:textId="77777777" w:rsidR="00C71E89" w:rsidRPr="00187EEB" w:rsidRDefault="00C71E89" w:rsidP="00C71E89">
            <w:pPr>
              <w:widowControl/>
              <w:spacing w:line="240" w:lineRule="auto"/>
              <w:ind w:firstLine="0"/>
              <w:jc w:val="center"/>
              <w:rPr>
                <w:rFonts w:eastAsia="Times New Roman" w:cs="Times New Roman"/>
                <w:b/>
                <w:bCs/>
                <w:color w:val="000000"/>
                <w:sz w:val="20"/>
                <w:szCs w:val="20"/>
                <w:lang w:eastAsia="ru-RU"/>
              </w:rPr>
            </w:pPr>
            <w:r w:rsidRPr="00187EEB">
              <w:rPr>
                <w:rFonts w:eastAsia="Times New Roman" w:cs="Times New Roman"/>
                <w:b/>
                <w:bCs/>
                <w:color w:val="000000"/>
                <w:sz w:val="20"/>
                <w:szCs w:val="20"/>
                <w:lang w:eastAsia="ru-RU"/>
              </w:rPr>
              <w:t>8</w:t>
            </w:r>
          </w:p>
        </w:tc>
        <w:tc>
          <w:tcPr>
            <w:tcW w:w="1033" w:type="pct"/>
            <w:shd w:val="clear" w:color="000000" w:fill="E7E6E6"/>
            <w:vAlign w:val="center"/>
            <w:hideMark/>
          </w:tcPr>
          <w:p w14:paraId="03AA0013" w14:textId="77777777" w:rsidR="00C71E89" w:rsidRPr="00187EEB" w:rsidRDefault="00C71E89" w:rsidP="00C71E89">
            <w:pPr>
              <w:widowControl/>
              <w:spacing w:line="240" w:lineRule="auto"/>
              <w:ind w:firstLine="0"/>
              <w:jc w:val="left"/>
              <w:rPr>
                <w:rFonts w:eastAsia="Times New Roman" w:cs="Times New Roman"/>
                <w:b/>
                <w:bCs/>
                <w:color w:val="000000"/>
                <w:sz w:val="20"/>
                <w:szCs w:val="20"/>
                <w:lang w:eastAsia="ru-RU"/>
              </w:rPr>
            </w:pPr>
            <w:r w:rsidRPr="00187EEB">
              <w:rPr>
                <w:rFonts w:eastAsia="Times New Roman" w:cs="Times New Roman"/>
                <w:b/>
                <w:bCs/>
                <w:color w:val="000000"/>
                <w:sz w:val="20"/>
                <w:szCs w:val="20"/>
                <w:lang w:eastAsia="ru-RU"/>
              </w:rPr>
              <w:t>Количество прекращений подачи тепловой энергии, теплоносителя в результате технологических нарушений на источниках тепловой энергии</w:t>
            </w:r>
          </w:p>
        </w:tc>
        <w:tc>
          <w:tcPr>
            <w:tcW w:w="499" w:type="pct"/>
            <w:shd w:val="clear" w:color="000000" w:fill="E7E6E6"/>
            <w:vAlign w:val="center"/>
            <w:hideMark/>
          </w:tcPr>
          <w:p w14:paraId="2BD18350" w14:textId="77777777" w:rsidR="00C71E89" w:rsidRPr="00187EEB" w:rsidRDefault="00C71E89" w:rsidP="00C71E89">
            <w:pPr>
              <w:widowControl/>
              <w:spacing w:line="240" w:lineRule="auto"/>
              <w:ind w:firstLine="0"/>
              <w:jc w:val="center"/>
              <w:rPr>
                <w:rFonts w:eastAsia="Times New Roman" w:cs="Times New Roman"/>
                <w:b/>
                <w:bCs/>
                <w:color w:val="000000"/>
                <w:sz w:val="20"/>
                <w:szCs w:val="20"/>
                <w:lang w:eastAsia="ru-RU"/>
              </w:rPr>
            </w:pPr>
            <w:r w:rsidRPr="00187EEB">
              <w:rPr>
                <w:rFonts w:eastAsia="Times New Roman" w:cs="Times New Roman"/>
                <w:b/>
                <w:bCs/>
                <w:color w:val="000000"/>
                <w:sz w:val="20"/>
                <w:szCs w:val="20"/>
                <w:lang w:eastAsia="ru-RU"/>
              </w:rPr>
              <w:t>шт.</w:t>
            </w:r>
          </w:p>
        </w:tc>
        <w:tc>
          <w:tcPr>
            <w:tcW w:w="489" w:type="pct"/>
            <w:shd w:val="clear" w:color="000000" w:fill="E7E6E6"/>
            <w:vAlign w:val="center"/>
            <w:hideMark/>
          </w:tcPr>
          <w:p w14:paraId="1FA76690" w14:textId="77777777" w:rsidR="00C71E89" w:rsidRPr="00187EEB" w:rsidRDefault="00C71E89" w:rsidP="00C71E89">
            <w:pPr>
              <w:widowControl/>
              <w:spacing w:line="240" w:lineRule="auto"/>
              <w:ind w:firstLine="0"/>
              <w:jc w:val="center"/>
              <w:rPr>
                <w:rFonts w:eastAsia="Times New Roman" w:cs="Times New Roman"/>
                <w:color w:val="000000"/>
                <w:sz w:val="20"/>
                <w:szCs w:val="20"/>
                <w:lang w:eastAsia="ru-RU"/>
              </w:rPr>
            </w:pPr>
            <w:r>
              <w:rPr>
                <w:rFonts w:ascii="Calibri" w:hAnsi="Calibri" w:cs="Calibri"/>
                <w:color w:val="000000"/>
                <w:sz w:val="22"/>
              </w:rPr>
              <w:t> </w:t>
            </w:r>
          </w:p>
        </w:tc>
        <w:tc>
          <w:tcPr>
            <w:tcW w:w="447" w:type="pct"/>
            <w:shd w:val="clear" w:color="000000" w:fill="E7E6E6"/>
            <w:vAlign w:val="center"/>
            <w:hideMark/>
          </w:tcPr>
          <w:p w14:paraId="74165543" w14:textId="77777777" w:rsidR="00C71E89" w:rsidRPr="00187EEB" w:rsidRDefault="00C71E89" w:rsidP="00C71E89">
            <w:pPr>
              <w:widowControl/>
              <w:spacing w:line="240" w:lineRule="auto"/>
              <w:ind w:firstLine="0"/>
              <w:jc w:val="center"/>
              <w:rPr>
                <w:rFonts w:eastAsia="Times New Roman" w:cs="Times New Roman"/>
                <w:color w:val="000000"/>
                <w:sz w:val="20"/>
                <w:szCs w:val="20"/>
                <w:lang w:eastAsia="ru-RU"/>
              </w:rPr>
            </w:pPr>
            <w:r>
              <w:rPr>
                <w:rFonts w:ascii="Calibri" w:hAnsi="Calibri" w:cs="Calibri"/>
                <w:color w:val="000000"/>
                <w:sz w:val="22"/>
              </w:rPr>
              <w:t> </w:t>
            </w:r>
          </w:p>
        </w:tc>
        <w:tc>
          <w:tcPr>
            <w:tcW w:w="447" w:type="pct"/>
            <w:shd w:val="clear" w:color="000000" w:fill="E7E6E6"/>
            <w:vAlign w:val="center"/>
            <w:hideMark/>
          </w:tcPr>
          <w:p w14:paraId="17D1D8F6" w14:textId="77777777" w:rsidR="00C71E89" w:rsidRPr="00187EEB" w:rsidRDefault="00C71E89" w:rsidP="00C71E89">
            <w:pPr>
              <w:widowControl/>
              <w:spacing w:line="240" w:lineRule="auto"/>
              <w:ind w:firstLine="0"/>
              <w:jc w:val="center"/>
              <w:rPr>
                <w:rFonts w:eastAsia="Times New Roman" w:cs="Times New Roman"/>
                <w:color w:val="000000"/>
                <w:sz w:val="20"/>
                <w:szCs w:val="20"/>
                <w:lang w:eastAsia="ru-RU"/>
              </w:rPr>
            </w:pPr>
            <w:r>
              <w:rPr>
                <w:rFonts w:ascii="Calibri" w:hAnsi="Calibri" w:cs="Calibri"/>
                <w:color w:val="000000"/>
                <w:sz w:val="22"/>
              </w:rPr>
              <w:t> </w:t>
            </w:r>
          </w:p>
        </w:tc>
        <w:tc>
          <w:tcPr>
            <w:tcW w:w="447" w:type="pct"/>
            <w:shd w:val="clear" w:color="000000" w:fill="E7E6E6"/>
            <w:vAlign w:val="center"/>
            <w:hideMark/>
          </w:tcPr>
          <w:p w14:paraId="687D2550" w14:textId="77777777" w:rsidR="00C71E89" w:rsidRPr="00187EEB" w:rsidRDefault="00C71E89" w:rsidP="00C71E89">
            <w:pPr>
              <w:widowControl/>
              <w:spacing w:line="240" w:lineRule="auto"/>
              <w:ind w:firstLine="0"/>
              <w:jc w:val="center"/>
              <w:rPr>
                <w:rFonts w:eastAsia="Times New Roman" w:cs="Times New Roman"/>
                <w:b/>
                <w:bCs/>
                <w:color w:val="000000"/>
                <w:sz w:val="20"/>
                <w:szCs w:val="20"/>
                <w:lang w:eastAsia="ru-RU"/>
              </w:rPr>
            </w:pPr>
            <w:r>
              <w:rPr>
                <w:rFonts w:ascii="Calibri" w:hAnsi="Calibri" w:cs="Calibri"/>
                <w:color w:val="000000"/>
                <w:sz w:val="22"/>
              </w:rPr>
              <w:t> </w:t>
            </w:r>
          </w:p>
        </w:tc>
        <w:tc>
          <w:tcPr>
            <w:tcW w:w="447" w:type="pct"/>
            <w:shd w:val="clear" w:color="000000" w:fill="E7E6E6"/>
            <w:vAlign w:val="center"/>
            <w:hideMark/>
          </w:tcPr>
          <w:p w14:paraId="240D6700" w14:textId="77777777" w:rsidR="00C71E89" w:rsidRPr="00187EEB" w:rsidRDefault="00C71E89" w:rsidP="00C71E89">
            <w:pPr>
              <w:widowControl/>
              <w:spacing w:line="240" w:lineRule="auto"/>
              <w:ind w:firstLine="0"/>
              <w:jc w:val="center"/>
              <w:rPr>
                <w:rFonts w:eastAsia="Times New Roman" w:cs="Times New Roman"/>
                <w:b/>
                <w:bCs/>
                <w:color w:val="000000"/>
                <w:sz w:val="20"/>
                <w:szCs w:val="20"/>
                <w:lang w:eastAsia="ru-RU"/>
              </w:rPr>
            </w:pPr>
            <w:r>
              <w:rPr>
                <w:rFonts w:ascii="Calibri" w:hAnsi="Calibri" w:cs="Calibri"/>
                <w:color w:val="000000"/>
                <w:sz w:val="22"/>
              </w:rPr>
              <w:t> </w:t>
            </w:r>
          </w:p>
        </w:tc>
        <w:tc>
          <w:tcPr>
            <w:tcW w:w="447" w:type="pct"/>
            <w:shd w:val="clear" w:color="000000" w:fill="E7E6E6"/>
            <w:vAlign w:val="center"/>
            <w:hideMark/>
          </w:tcPr>
          <w:p w14:paraId="313524EC" w14:textId="77777777" w:rsidR="00C71E89" w:rsidRPr="00187EEB" w:rsidRDefault="00C71E89" w:rsidP="00C71E89">
            <w:pPr>
              <w:widowControl/>
              <w:spacing w:line="240" w:lineRule="auto"/>
              <w:ind w:firstLine="0"/>
              <w:jc w:val="center"/>
              <w:rPr>
                <w:rFonts w:eastAsia="Times New Roman" w:cs="Times New Roman"/>
                <w:color w:val="000000"/>
                <w:sz w:val="20"/>
                <w:szCs w:val="20"/>
                <w:lang w:eastAsia="ru-RU"/>
              </w:rPr>
            </w:pPr>
            <w:r>
              <w:rPr>
                <w:rFonts w:ascii="Calibri" w:hAnsi="Calibri" w:cs="Calibri"/>
                <w:color w:val="000000"/>
                <w:sz w:val="22"/>
              </w:rPr>
              <w:t> </w:t>
            </w:r>
          </w:p>
        </w:tc>
        <w:tc>
          <w:tcPr>
            <w:tcW w:w="447" w:type="pct"/>
            <w:shd w:val="clear" w:color="000000" w:fill="E7E6E6"/>
            <w:vAlign w:val="center"/>
            <w:hideMark/>
          </w:tcPr>
          <w:p w14:paraId="5ED634DE" w14:textId="77777777" w:rsidR="00C71E89" w:rsidRPr="00187EEB" w:rsidRDefault="00C71E89" w:rsidP="00C71E89">
            <w:pPr>
              <w:widowControl/>
              <w:spacing w:line="240" w:lineRule="auto"/>
              <w:ind w:firstLine="0"/>
              <w:jc w:val="center"/>
              <w:rPr>
                <w:rFonts w:eastAsia="Times New Roman" w:cs="Times New Roman"/>
                <w:color w:val="000000"/>
                <w:sz w:val="20"/>
                <w:szCs w:val="20"/>
                <w:lang w:eastAsia="ru-RU"/>
              </w:rPr>
            </w:pPr>
            <w:r>
              <w:rPr>
                <w:rFonts w:ascii="Calibri" w:hAnsi="Calibri" w:cs="Calibri"/>
                <w:color w:val="000000"/>
                <w:sz w:val="22"/>
              </w:rPr>
              <w:t> </w:t>
            </w:r>
          </w:p>
        </w:tc>
      </w:tr>
      <w:tr w:rsidR="00C71E89" w:rsidRPr="00187EEB" w14:paraId="11514047" w14:textId="77777777" w:rsidTr="00C71E89">
        <w:trPr>
          <w:trHeight w:val="20"/>
          <w:jc w:val="center"/>
        </w:trPr>
        <w:tc>
          <w:tcPr>
            <w:tcW w:w="296" w:type="pct"/>
            <w:shd w:val="clear" w:color="auto" w:fill="auto"/>
            <w:noWrap/>
            <w:vAlign w:val="center"/>
            <w:hideMark/>
          </w:tcPr>
          <w:p w14:paraId="3E37156C" w14:textId="77777777" w:rsidR="00C71E89" w:rsidRPr="00187EEB" w:rsidRDefault="00C71E89" w:rsidP="00C71E89">
            <w:pPr>
              <w:widowControl/>
              <w:spacing w:line="240" w:lineRule="auto"/>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8.1</w:t>
            </w:r>
          </w:p>
        </w:tc>
        <w:tc>
          <w:tcPr>
            <w:tcW w:w="1033" w:type="pct"/>
            <w:shd w:val="clear" w:color="auto" w:fill="auto"/>
            <w:vAlign w:val="center"/>
            <w:hideMark/>
          </w:tcPr>
          <w:p w14:paraId="623DA008" w14:textId="77777777" w:rsidR="00C71E89" w:rsidRPr="00187EEB" w:rsidRDefault="00C71E89" w:rsidP="00C71E89">
            <w:pPr>
              <w:widowControl/>
              <w:spacing w:line="240" w:lineRule="auto"/>
              <w:ind w:firstLine="0"/>
              <w:jc w:val="left"/>
              <w:rPr>
                <w:rFonts w:eastAsia="Times New Roman" w:cs="Times New Roman"/>
                <w:color w:val="000000"/>
                <w:sz w:val="20"/>
                <w:szCs w:val="20"/>
                <w:lang w:eastAsia="ru-RU"/>
              </w:rPr>
            </w:pPr>
            <w:r w:rsidRPr="00F81DD8">
              <w:rPr>
                <w:rFonts w:eastAsia="Times New Roman" w:cs="Times New Roman"/>
                <w:bCs/>
                <w:color w:val="000000"/>
                <w:sz w:val="20"/>
                <w:szCs w:val="20"/>
                <w:lang w:eastAsia="ru-RU"/>
              </w:rPr>
              <w:t>Котельная (</w:t>
            </w:r>
            <w:r>
              <w:rPr>
                <w:rFonts w:eastAsia="Times New Roman" w:cs="Times New Roman"/>
                <w:bCs/>
                <w:color w:val="000000"/>
                <w:sz w:val="20"/>
                <w:szCs w:val="20"/>
                <w:lang w:eastAsia="ru-RU"/>
              </w:rPr>
              <w:t>Школьная, 9</w:t>
            </w:r>
            <w:r w:rsidRPr="00F81DD8">
              <w:rPr>
                <w:rFonts w:eastAsia="Times New Roman" w:cs="Times New Roman"/>
                <w:bCs/>
                <w:color w:val="000000"/>
                <w:sz w:val="20"/>
                <w:szCs w:val="20"/>
                <w:lang w:eastAsia="ru-RU"/>
              </w:rPr>
              <w:t>)</w:t>
            </w:r>
          </w:p>
        </w:tc>
        <w:tc>
          <w:tcPr>
            <w:tcW w:w="499" w:type="pct"/>
            <w:shd w:val="clear" w:color="auto" w:fill="auto"/>
            <w:vAlign w:val="center"/>
            <w:hideMark/>
          </w:tcPr>
          <w:p w14:paraId="71313DE7" w14:textId="77777777" w:rsidR="00C71E89" w:rsidRPr="00187EEB" w:rsidRDefault="00C71E89" w:rsidP="00C71E89">
            <w:pPr>
              <w:widowControl/>
              <w:spacing w:line="240" w:lineRule="auto"/>
              <w:ind w:firstLine="0"/>
              <w:jc w:val="center"/>
              <w:rPr>
                <w:rFonts w:eastAsia="Times New Roman" w:cs="Times New Roman"/>
                <w:color w:val="000000"/>
                <w:sz w:val="20"/>
                <w:szCs w:val="20"/>
                <w:lang w:eastAsia="ru-RU"/>
              </w:rPr>
            </w:pPr>
            <w:r w:rsidRPr="00187EEB">
              <w:rPr>
                <w:rFonts w:eastAsia="Times New Roman" w:cs="Times New Roman"/>
                <w:color w:val="000000"/>
                <w:sz w:val="20"/>
                <w:szCs w:val="20"/>
                <w:lang w:eastAsia="ru-RU"/>
              </w:rPr>
              <w:t>шт.</w:t>
            </w:r>
          </w:p>
        </w:tc>
        <w:tc>
          <w:tcPr>
            <w:tcW w:w="489" w:type="pct"/>
            <w:shd w:val="clear" w:color="auto" w:fill="auto"/>
            <w:vAlign w:val="center"/>
            <w:hideMark/>
          </w:tcPr>
          <w:p w14:paraId="0920AF72" w14:textId="77777777" w:rsidR="00C71E89" w:rsidRPr="00187EEB" w:rsidRDefault="00C71E89" w:rsidP="00C71E89">
            <w:pPr>
              <w:widowControl/>
              <w:spacing w:line="240" w:lineRule="auto"/>
              <w:ind w:firstLine="0"/>
              <w:jc w:val="center"/>
              <w:rPr>
                <w:rFonts w:eastAsia="Times New Roman" w:cs="Times New Roman"/>
                <w:color w:val="000000"/>
                <w:sz w:val="20"/>
                <w:szCs w:val="20"/>
                <w:lang w:eastAsia="ru-RU"/>
              </w:rPr>
            </w:pPr>
            <w:r>
              <w:rPr>
                <w:color w:val="000000"/>
                <w:sz w:val="20"/>
                <w:szCs w:val="20"/>
              </w:rPr>
              <w:t>0</w:t>
            </w:r>
          </w:p>
        </w:tc>
        <w:tc>
          <w:tcPr>
            <w:tcW w:w="447" w:type="pct"/>
            <w:shd w:val="clear" w:color="auto" w:fill="auto"/>
            <w:vAlign w:val="center"/>
            <w:hideMark/>
          </w:tcPr>
          <w:p w14:paraId="45F76AE0" w14:textId="77777777" w:rsidR="00C71E89" w:rsidRPr="00187EEB" w:rsidRDefault="00C71E89" w:rsidP="00C71E89">
            <w:pPr>
              <w:widowControl/>
              <w:spacing w:line="240" w:lineRule="auto"/>
              <w:ind w:firstLine="0"/>
              <w:jc w:val="center"/>
              <w:rPr>
                <w:rFonts w:eastAsia="Times New Roman" w:cs="Times New Roman"/>
                <w:color w:val="000000"/>
                <w:sz w:val="20"/>
                <w:szCs w:val="20"/>
                <w:lang w:eastAsia="ru-RU"/>
              </w:rPr>
            </w:pPr>
            <w:r>
              <w:rPr>
                <w:color w:val="000000"/>
                <w:sz w:val="20"/>
                <w:szCs w:val="20"/>
              </w:rPr>
              <w:t>0</w:t>
            </w:r>
          </w:p>
        </w:tc>
        <w:tc>
          <w:tcPr>
            <w:tcW w:w="447" w:type="pct"/>
            <w:shd w:val="clear" w:color="auto" w:fill="auto"/>
            <w:vAlign w:val="center"/>
            <w:hideMark/>
          </w:tcPr>
          <w:p w14:paraId="3FCBF1A3" w14:textId="77777777" w:rsidR="00C71E89" w:rsidRPr="00187EEB" w:rsidRDefault="00C71E89" w:rsidP="00C71E89">
            <w:pPr>
              <w:widowControl/>
              <w:spacing w:line="240" w:lineRule="auto"/>
              <w:ind w:firstLine="0"/>
              <w:jc w:val="center"/>
              <w:rPr>
                <w:rFonts w:eastAsia="Times New Roman" w:cs="Times New Roman"/>
                <w:color w:val="000000"/>
                <w:sz w:val="20"/>
                <w:szCs w:val="20"/>
                <w:lang w:eastAsia="ru-RU"/>
              </w:rPr>
            </w:pPr>
            <w:r>
              <w:rPr>
                <w:color w:val="000000"/>
                <w:sz w:val="20"/>
                <w:szCs w:val="20"/>
              </w:rPr>
              <w:t>0</w:t>
            </w:r>
          </w:p>
        </w:tc>
        <w:tc>
          <w:tcPr>
            <w:tcW w:w="447" w:type="pct"/>
            <w:shd w:val="clear" w:color="auto" w:fill="auto"/>
            <w:vAlign w:val="center"/>
            <w:hideMark/>
          </w:tcPr>
          <w:p w14:paraId="0E01C107" w14:textId="77777777" w:rsidR="00C71E89" w:rsidRPr="00187EEB" w:rsidRDefault="00C71E89" w:rsidP="00C71E89">
            <w:pPr>
              <w:widowControl/>
              <w:spacing w:line="240" w:lineRule="auto"/>
              <w:ind w:firstLine="0"/>
              <w:jc w:val="center"/>
              <w:rPr>
                <w:rFonts w:eastAsia="Times New Roman" w:cs="Times New Roman"/>
                <w:color w:val="000000"/>
                <w:sz w:val="20"/>
                <w:szCs w:val="20"/>
                <w:lang w:eastAsia="ru-RU"/>
              </w:rPr>
            </w:pPr>
            <w:r>
              <w:rPr>
                <w:color w:val="000000"/>
                <w:sz w:val="20"/>
                <w:szCs w:val="20"/>
              </w:rPr>
              <w:t>0</w:t>
            </w:r>
          </w:p>
        </w:tc>
        <w:tc>
          <w:tcPr>
            <w:tcW w:w="447" w:type="pct"/>
            <w:shd w:val="clear" w:color="auto" w:fill="auto"/>
            <w:vAlign w:val="center"/>
            <w:hideMark/>
          </w:tcPr>
          <w:p w14:paraId="7456CF9B" w14:textId="77777777" w:rsidR="00C71E89" w:rsidRPr="00187EEB" w:rsidRDefault="00C71E89" w:rsidP="00C71E89">
            <w:pPr>
              <w:widowControl/>
              <w:spacing w:line="240" w:lineRule="auto"/>
              <w:ind w:firstLine="0"/>
              <w:jc w:val="center"/>
              <w:rPr>
                <w:rFonts w:eastAsia="Times New Roman" w:cs="Times New Roman"/>
                <w:color w:val="000000"/>
                <w:sz w:val="20"/>
                <w:szCs w:val="20"/>
                <w:lang w:eastAsia="ru-RU"/>
              </w:rPr>
            </w:pPr>
            <w:r>
              <w:rPr>
                <w:color w:val="000000"/>
                <w:sz w:val="20"/>
                <w:szCs w:val="20"/>
              </w:rPr>
              <w:t>0</w:t>
            </w:r>
          </w:p>
        </w:tc>
        <w:tc>
          <w:tcPr>
            <w:tcW w:w="447" w:type="pct"/>
            <w:shd w:val="clear" w:color="auto" w:fill="auto"/>
            <w:vAlign w:val="center"/>
            <w:hideMark/>
          </w:tcPr>
          <w:p w14:paraId="416751A3" w14:textId="77777777" w:rsidR="00C71E89" w:rsidRPr="00187EEB" w:rsidRDefault="00C71E89" w:rsidP="00C71E89">
            <w:pPr>
              <w:widowControl/>
              <w:spacing w:line="240" w:lineRule="auto"/>
              <w:ind w:firstLine="0"/>
              <w:jc w:val="center"/>
              <w:rPr>
                <w:rFonts w:eastAsia="Times New Roman" w:cs="Times New Roman"/>
                <w:color w:val="000000"/>
                <w:sz w:val="20"/>
                <w:szCs w:val="20"/>
                <w:lang w:eastAsia="ru-RU"/>
              </w:rPr>
            </w:pPr>
            <w:r>
              <w:rPr>
                <w:color w:val="000000"/>
                <w:sz w:val="20"/>
                <w:szCs w:val="20"/>
              </w:rPr>
              <w:t>0</w:t>
            </w:r>
          </w:p>
        </w:tc>
        <w:tc>
          <w:tcPr>
            <w:tcW w:w="447" w:type="pct"/>
            <w:shd w:val="clear" w:color="auto" w:fill="auto"/>
            <w:vAlign w:val="center"/>
            <w:hideMark/>
          </w:tcPr>
          <w:p w14:paraId="33B3BC72" w14:textId="77777777" w:rsidR="00C71E89" w:rsidRPr="00187EEB" w:rsidRDefault="00C71E89" w:rsidP="00C71E89">
            <w:pPr>
              <w:widowControl/>
              <w:spacing w:line="240" w:lineRule="auto"/>
              <w:ind w:firstLine="0"/>
              <w:jc w:val="center"/>
              <w:rPr>
                <w:rFonts w:eastAsia="Times New Roman" w:cs="Times New Roman"/>
                <w:color w:val="000000"/>
                <w:sz w:val="20"/>
                <w:szCs w:val="20"/>
                <w:lang w:eastAsia="ru-RU"/>
              </w:rPr>
            </w:pPr>
            <w:r>
              <w:rPr>
                <w:color w:val="000000"/>
                <w:sz w:val="20"/>
                <w:szCs w:val="20"/>
              </w:rPr>
              <w:t>0</w:t>
            </w:r>
          </w:p>
        </w:tc>
      </w:tr>
      <w:tr w:rsidR="00C71E89" w:rsidRPr="00187EEB" w14:paraId="5B192F00" w14:textId="77777777" w:rsidTr="00C71E89">
        <w:trPr>
          <w:trHeight w:val="20"/>
          <w:jc w:val="center"/>
        </w:trPr>
        <w:tc>
          <w:tcPr>
            <w:tcW w:w="296" w:type="pct"/>
            <w:shd w:val="clear" w:color="000000" w:fill="E7E6E6"/>
            <w:noWrap/>
            <w:vAlign w:val="center"/>
            <w:hideMark/>
          </w:tcPr>
          <w:p w14:paraId="751B959E" w14:textId="77777777" w:rsidR="00C71E89" w:rsidRPr="00187EEB" w:rsidRDefault="00C71E89" w:rsidP="00C71E89">
            <w:pPr>
              <w:widowControl/>
              <w:spacing w:line="240" w:lineRule="auto"/>
              <w:ind w:firstLine="0"/>
              <w:jc w:val="center"/>
              <w:rPr>
                <w:rFonts w:eastAsia="Times New Roman" w:cs="Times New Roman"/>
                <w:b/>
                <w:bCs/>
                <w:color w:val="000000"/>
                <w:sz w:val="20"/>
                <w:szCs w:val="20"/>
                <w:lang w:eastAsia="ru-RU"/>
              </w:rPr>
            </w:pPr>
            <w:r w:rsidRPr="00187EEB">
              <w:rPr>
                <w:rFonts w:eastAsia="Times New Roman" w:cs="Times New Roman"/>
                <w:b/>
                <w:bCs/>
                <w:color w:val="000000"/>
                <w:sz w:val="20"/>
                <w:szCs w:val="20"/>
                <w:lang w:eastAsia="ru-RU"/>
              </w:rPr>
              <w:t>9</w:t>
            </w:r>
          </w:p>
        </w:tc>
        <w:tc>
          <w:tcPr>
            <w:tcW w:w="1033" w:type="pct"/>
            <w:shd w:val="clear" w:color="000000" w:fill="E7E6E6"/>
            <w:vAlign w:val="center"/>
            <w:hideMark/>
          </w:tcPr>
          <w:p w14:paraId="3E47C695" w14:textId="77777777" w:rsidR="00C71E89" w:rsidRPr="00187EEB" w:rsidRDefault="00C71E89" w:rsidP="00C71E89">
            <w:pPr>
              <w:widowControl/>
              <w:spacing w:line="240" w:lineRule="auto"/>
              <w:ind w:firstLine="0"/>
              <w:jc w:val="left"/>
              <w:rPr>
                <w:rFonts w:eastAsia="Times New Roman" w:cs="Times New Roman"/>
                <w:b/>
                <w:bCs/>
                <w:color w:val="000000"/>
                <w:sz w:val="20"/>
                <w:szCs w:val="20"/>
                <w:lang w:eastAsia="ru-RU"/>
              </w:rPr>
            </w:pPr>
            <w:r w:rsidRPr="00187EEB">
              <w:rPr>
                <w:rFonts w:eastAsia="Times New Roman" w:cs="Times New Roman"/>
                <w:b/>
                <w:bCs/>
                <w:color w:val="000000"/>
                <w:sz w:val="20"/>
                <w:szCs w:val="20"/>
                <w:lang w:eastAsia="ru-RU"/>
              </w:rPr>
              <w:t>Удельный расход условного топлива на единицу тепловой энергии, отпускаемой с коллекторов источников тепловой энергии (отдельно для тепловых электрических станций и котельных)</w:t>
            </w:r>
          </w:p>
        </w:tc>
        <w:tc>
          <w:tcPr>
            <w:tcW w:w="499" w:type="pct"/>
            <w:shd w:val="clear" w:color="000000" w:fill="E7E6E6"/>
            <w:vAlign w:val="center"/>
            <w:hideMark/>
          </w:tcPr>
          <w:p w14:paraId="629A2974" w14:textId="77777777" w:rsidR="00C71E89" w:rsidRPr="00187EEB" w:rsidRDefault="00C71E89" w:rsidP="00C71E89">
            <w:pPr>
              <w:widowControl/>
              <w:spacing w:line="240" w:lineRule="auto"/>
              <w:ind w:firstLine="0"/>
              <w:jc w:val="center"/>
              <w:rPr>
                <w:rFonts w:eastAsia="Times New Roman" w:cs="Times New Roman"/>
                <w:b/>
                <w:bCs/>
                <w:color w:val="000000"/>
                <w:sz w:val="20"/>
                <w:szCs w:val="20"/>
                <w:lang w:eastAsia="ru-RU"/>
              </w:rPr>
            </w:pPr>
            <w:r w:rsidRPr="00187EEB">
              <w:rPr>
                <w:rFonts w:eastAsia="Times New Roman" w:cs="Times New Roman"/>
                <w:b/>
                <w:bCs/>
                <w:color w:val="000000"/>
                <w:sz w:val="20"/>
                <w:szCs w:val="20"/>
                <w:lang w:eastAsia="ru-RU"/>
              </w:rPr>
              <w:t> </w:t>
            </w:r>
          </w:p>
        </w:tc>
        <w:tc>
          <w:tcPr>
            <w:tcW w:w="489" w:type="pct"/>
            <w:shd w:val="clear" w:color="000000" w:fill="E7E6E6"/>
            <w:vAlign w:val="center"/>
            <w:hideMark/>
          </w:tcPr>
          <w:p w14:paraId="4F35337D" w14:textId="77777777" w:rsidR="00C71E89" w:rsidRPr="00187EEB" w:rsidRDefault="00C71E89" w:rsidP="00C71E89">
            <w:pPr>
              <w:widowControl/>
              <w:spacing w:line="240" w:lineRule="auto"/>
              <w:ind w:firstLine="0"/>
              <w:jc w:val="center"/>
              <w:rPr>
                <w:rFonts w:eastAsia="Times New Roman" w:cs="Times New Roman"/>
                <w:color w:val="000000"/>
                <w:sz w:val="20"/>
                <w:szCs w:val="20"/>
                <w:lang w:eastAsia="ru-RU"/>
              </w:rPr>
            </w:pPr>
            <w:r>
              <w:rPr>
                <w:rFonts w:ascii="Calibri" w:hAnsi="Calibri" w:cs="Calibri"/>
                <w:color w:val="000000"/>
                <w:sz w:val="22"/>
              </w:rPr>
              <w:t> </w:t>
            </w:r>
          </w:p>
        </w:tc>
        <w:tc>
          <w:tcPr>
            <w:tcW w:w="447" w:type="pct"/>
            <w:shd w:val="clear" w:color="000000" w:fill="E7E6E6"/>
            <w:vAlign w:val="center"/>
            <w:hideMark/>
          </w:tcPr>
          <w:p w14:paraId="47050EE9" w14:textId="77777777" w:rsidR="00C71E89" w:rsidRPr="00187EEB" w:rsidRDefault="00C71E89" w:rsidP="00C71E89">
            <w:pPr>
              <w:widowControl/>
              <w:spacing w:line="240" w:lineRule="auto"/>
              <w:ind w:firstLine="0"/>
              <w:jc w:val="center"/>
              <w:rPr>
                <w:rFonts w:eastAsia="Times New Roman" w:cs="Times New Roman"/>
                <w:color w:val="000000"/>
                <w:sz w:val="20"/>
                <w:szCs w:val="20"/>
                <w:lang w:eastAsia="ru-RU"/>
              </w:rPr>
            </w:pPr>
            <w:r>
              <w:rPr>
                <w:rFonts w:ascii="Calibri" w:hAnsi="Calibri" w:cs="Calibri"/>
                <w:color w:val="000000"/>
                <w:sz w:val="22"/>
              </w:rPr>
              <w:t> </w:t>
            </w:r>
          </w:p>
        </w:tc>
        <w:tc>
          <w:tcPr>
            <w:tcW w:w="447" w:type="pct"/>
            <w:shd w:val="clear" w:color="000000" w:fill="E7E6E6"/>
            <w:vAlign w:val="center"/>
            <w:hideMark/>
          </w:tcPr>
          <w:p w14:paraId="2819EBF2" w14:textId="77777777" w:rsidR="00C71E89" w:rsidRPr="00187EEB" w:rsidRDefault="00C71E89" w:rsidP="00C71E89">
            <w:pPr>
              <w:widowControl/>
              <w:spacing w:line="240" w:lineRule="auto"/>
              <w:ind w:firstLine="0"/>
              <w:jc w:val="center"/>
              <w:rPr>
                <w:rFonts w:eastAsia="Times New Roman" w:cs="Times New Roman"/>
                <w:color w:val="000000"/>
                <w:sz w:val="20"/>
                <w:szCs w:val="20"/>
                <w:lang w:eastAsia="ru-RU"/>
              </w:rPr>
            </w:pPr>
            <w:r>
              <w:rPr>
                <w:rFonts w:ascii="Calibri" w:hAnsi="Calibri" w:cs="Calibri"/>
                <w:color w:val="000000"/>
                <w:sz w:val="22"/>
              </w:rPr>
              <w:t> </w:t>
            </w:r>
          </w:p>
        </w:tc>
        <w:tc>
          <w:tcPr>
            <w:tcW w:w="447" w:type="pct"/>
            <w:shd w:val="clear" w:color="000000" w:fill="E7E6E6"/>
            <w:vAlign w:val="center"/>
            <w:hideMark/>
          </w:tcPr>
          <w:p w14:paraId="057D5A97" w14:textId="77777777" w:rsidR="00C71E89" w:rsidRPr="00187EEB" w:rsidRDefault="00C71E89" w:rsidP="00C71E89">
            <w:pPr>
              <w:widowControl/>
              <w:spacing w:line="240" w:lineRule="auto"/>
              <w:ind w:firstLine="0"/>
              <w:jc w:val="center"/>
              <w:rPr>
                <w:rFonts w:eastAsia="Times New Roman" w:cs="Times New Roman"/>
                <w:b/>
                <w:bCs/>
                <w:color w:val="000000"/>
                <w:sz w:val="20"/>
                <w:szCs w:val="20"/>
                <w:lang w:eastAsia="ru-RU"/>
              </w:rPr>
            </w:pPr>
            <w:r>
              <w:rPr>
                <w:rFonts w:ascii="Calibri" w:hAnsi="Calibri" w:cs="Calibri"/>
                <w:color w:val="000000"/>
                <w:sz w:val="22"/>
              </w:rPr>
              <w:t> </w:t>
            </w:r>
          </w:p>
        </w:tc>
        <w:tc>
          <w:tcPr>
            <w:tcW w:w="447" w:type="pct"/>
            <w:shd w:val="clear" w:color="000000" w:fill="E7E6E6"/>
            <w:vAlign w:val="center"/>
            <w:hideMark/>
          </w:tcPr>
          <w:p w14:paraId="350904C2" w14:textId="77777777" w:rsidR="00C71E89" w:rsidRPr="00187EEB" w:rsidRDefault="00C71E89" w:rsidP="00C71E89">
            <w:pPr>
              <w:widowControl/>
              <w:spacing w:line="240" w:lineRule="auto"/>
              <w:ind w:firstLine="0"/>
              <w:jc w:val="center"/>
              <w:rPr>
                <w:rFonts w:eastAsia="Times New Roman" w:cs="Times New Roman"/>
                <w:b/>
                <w:bCs/>
                <w:color w:val="000000"/>
                <w:sz w:val="20"/>
                <w:szCs w:val="20"/>
                <w:lang w:eastAsia="ru-RU"/>
              </w:rPr>
            </w:pPr>
            <w:r>
              <w:rPr>
                <w:rFonts w:ascii="Calibri" w:hAnsi="Calibri" w:cs="Calibri"/>
                <w:color w:val="000000"/>
                <w:sz w:val="22"/>
              </w:rPr>
              <w:t> </w:t>
            </w:r>
          </w:p>
        </w:tc>
        <w:tc>
          <w:tcPr>
            <w:tcW w:w="447" w:type="pct"/>
            <w:shd w:val="clear" w:color="000000" w:fill="E7E6E6"/>
            <w:vAlign w:val="center"/>
            <w:hideMark/>
          </w:tcPr>
          <w:p w14:paraId="36085F44" w14:textId="77777777" w:rsidR="00C71E89" w:rsidRPr="00187EEB" w:rsidRDefault="00C71E89" w:rsidP="00C71E89">
            <w:pPr>
              <w:widowControl/>
              <w:spacing w:line="240" w:lineRule="auto"/>
              <w:ind w:firstLine="0"/>
              <w:jc w:val="center"/>
              <w:rPr>
                <w:rFonts w:eastAsia="Times New Roman" w:cs="Times New Roman"/>
                <w:color w:val="000000"/>
                <w:sz w:val="20"/>
                <w:szCs w:val="20"/>
                <w:lang w:eastAsia="ru-RU"/>
              </w:rPr>
            </w:pPr>
            <w:r>
              <w:rPr>
                <w:rFonts w:ascii="Calibri" w:hAnsi="Calibri" w:cs="Calibri"/>
                <w:color w:val="000000"/>
                <w:sz w:val="22"/>
              </w:rPr>
              <w:t> </w:t>
            </w:r>
          </w:p>
        </w:tc>
        <w:tc>
          <w:tcPr>
            <w:tcW w:w="447" w:type="pct"/>
            <w:shd w:val="clear" w:color="000000" w:fill="E7E6E6"/>
            <w:vAlign w:val="center"/>
            <w:hideMark/>
          </w:tcPr>
          <w:p w14:paraId="7A3B96E8" w14:textId="77777777" w:rsidR="00C71E89" w:rsidRPr="00187EEB" w:rsidRDefault="00C71E89" w:rsidP="00C71E89">
            <w:pPr>
              <w:widowControl/>
              <w:spacing w:line="240" w:lineRule="auto"/>
              <w:ind w:firstLine="0"/>
              <w:jc w:val="center"/>
              <w:rPr>
                <w:rFonts w:eastAsia="Times New Roman" w:cs="Times New Roman"/>
                <w:color w:val="000000"/>
                <w:sz w:val="20"/>
                <w:szCs w:val="20"/>
                <w:lang w:eastAsia="ru-RU"/>
              </w:rPr>
            </w:pPr>
            <w:r>
              <w:rPr>
                <w:rFonts w:ascii="Calibri" w:hAnsi="Calibri" w:cs="Calibri"/>
                <w:color w:val="000000"/>
                <w:sz w:val="22"/>
              </w:rPr>
              <w:t> </w:t>
            </w:r>
          </w:p>
        </w:tc>
      </w:tr>
      <w:tr w:rsidR="00C71E89" w:rsidRPr="00187EEB" w14:paraId="1F067163" w14:textId="77777777" w:rsidTr="00C71E89">
        <w:trPr>
          <w:trHeight w:val="370"/>
          <w:jc w:val="center"/>
        </w:trPr>
        <w:tc>
          <w:tcPr>
            <w:tcW w:w="296" w:type="pct"/>
            <w:shd w:val="clear" w:color="auto" w:fill="auto"/>
            <w:noWrap/>
            <w:vAlign w:val="center"/>
            <w:hideMark/>
          </w:tcPr>
          <w:p w14:paraId="702D026A" w14:textId="77777777" w:rsidR="00C71E89" w:rsidRPr="00187EEB" w:rsidRDefault="00C71E89" w:rsidP="00C71E89">
            <w:pPr>
              <w:widowControl/>
              <w:spacing w:line="240" w:lineRule="auto"/>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lastRenderedPageBreak/>
              <w:t>9.1</w:t>
            </w:r>
          </w:p>
        </w:tc>
        <w:tc>
          <w:tcPr>
            <w:tcW w:w="1033" w:type="pct"/>
            <w:shd w:val="clear" w:color="auto" w:fill="auto"/>
            <w:vAlign w:val="center"/>
            <w:hideMark/>
          </w:tcPr>
          <w:p w14:paraId="09C2A089" w14:textId="77777777" w:rsidR="00C71E89" w:rsidRPr="00187EEB" w:rsidRDefault="00C71E89" w:rsidP="00C71E89">
            <w:pPr>
              <w:widowControl/>
              <w:spacing w:line="240" w:lineRule="auto"/>
              <w:ind w:firstLine="0"/>
              <w:jc w:val="left"/>
              <w:rPr>
                <w:rFonts w:eastAsia="Times New Roman" w:cs="Times New Roman"/>
                <w:color w:val="000000"/>
                <w:sz w:val="20"/>
                <w:szCs w:val="20"/>
                <w:lang w:eastAsia="ru-RU"/>
              </w:rPr>
            </w:pPr>
            <w:r w:rsidRPr="00F81DD8">
              <w:rPr>
                <w:rFonts w:eastAsia="Times New Roman" w:cs="Times New Roman"/>
                <w:bCs/>
                <w:color w:val="000000"/>
                <w:sz w:val="20"/>
                <w:szCs w:val="20"/>
                <w:lang w:eastAsia="ru-RU"/>
              </w:rPr>
              <w:t>Котельная (</w:t>
            </w:r>
            <w:r>
              <w:rPr>
                <w:rFonts w:eastAsia="Times New Roman" w:cs="Times New Roman"/>
                <w:bCs/>
                <w:color w:val="000000"/>
                <w:sz w:val="20"/>
                <w:szCs w:val="20"/>
                <w:lang w:eastAsia="ru-RU"/>
              </w:rPr>
              <w:t>Школьная, 9</w:t>
            </w:r>
            <w:r w:rsidRPr="00F81DD8">
              <w:rPr>
                <w:rFonts w:eastAsia="Times New Roman" w:cs="Times New Roman"/>
                <w:bCs/>
                <w:color w:val="000000"/>
                <w:sz w:val="20"/>
                <w:szCs w:val="20"/>
                <w:lang w:eastAsia="ru-RU"/>
              </w:rPr>
              <w:t>)</w:t>
            </w:r>
          </w:p>
        </w:tc>
        <w:tc>
          <w:tcPr>
            <w:tcW w:w="499" w:type="pct"/>
            <w:shd w:val="clear" w:color="auto" w:fill="auto"/>
            <w:vAlign w:val="center"/>
            <w:hideMark/>
          </w:tcPr>
          <w:p w14:paraId="0A955D59" w14:textId="77777777" w:rsidR="00C71E89" w:rsidRPr="00187EEB" w:rsidRDefault="00C71E89" w:rsidP="00C71E89">
            <w:pPr>
              <w:widowControl/>
              <w:spacing w:line="240" w:lineRule="auto"/>
              <w:ind w:firstLine="0"/>
              <w:jc w:val="center"/>
              <w:rPr>
                <w:rFonts w:eastAsia="Times New Roman" w:cs="Times New Roman"/>
                <w:color w:val="000000"/>
                <w:sz w:val="20"/>
                <w:szCs w:val="20"/>
                <w:lang w:eastAsia="ru-RU"/>
              </w:rPr>
            </w:pPr>
            <w:proofErr w:type="spellStart"/>
            <w:r w:rsidRPr="00187EEB">
              <w:rPr>
                <w:rFonts w:eastAsia="Times New Roman" w:cs="Times New Roman"/>
                <w:color w:val="000000"/>
                <w:sz w:val="20"/>
                <w:szCs w:val="20"/>
                <w:lang w:eastAsia="ru-RU"/>
              </w:rPr>
              <w:t>кг.у.т</w:t>
            </w:r>
            <w:proofErr w:type="spellEnd"/>
            <w:r w:rsidRPr="00187EEB">
              <w:rPr>
                <w:rFonts w:eastAsia="Times New Roman" w:cs="Times New Roman"/>
                <w:color w:val="000000"/>
                <w:sz w:val="20"/>
                <w:szCs w:val="20"/>
                <w:lang w:eastAsia="ru-RU"/>
              </w:rPr>
              <w:t>./Гкал</w:t>
            </w:r>
          </w:p>
        </w:tc>
        <w:tc>
          <w:tcPr>
            <w:tcW w:w="489" w:type="pct"/>
            <w:shd w:val="clear" w:color="auto" w:fill="auto"/>
            <w:noWrap/>
            <w:vAlign w:val="center"/>
          </w:tcPr>
          <w:p w14:paraId="1F2ACDF1" w14:textId="77777777" w:rsidR="00C71E89" w:rsidRPr="00187EEB" w:rsidRDefault="00C71E89" w:rsidP="00C71E89">
            <w:pPr>
              <w:widowControl/>
              <w:spacing w:line="240" w:lineRule="auto"/>
              <w:ind w:firstLine="0"/>
              <w:jc w:val="center"/>
              <w:rPr>
                <w:rFonts w:eastAsia="Times New Roman" w:cs="Times New Roman"/>
                <w:color w:val="000000"/>
                <w:sz w:val="20"/>
                <w:szCs w:val="20"/>
                <w:lang w:eastAsia="ru-RU"/>
              </w:rPr>
            </w:pPr>
            <w:r>
              <w:rPr>
                <w:color w:val="000000"/>
                <w:sz w:val="20"/>
                <w:szCs w:val="20"/>
              </w:rPr>
              <w:t>220</w:t>
            </w:r>
          </w:p>
        </w:tc>
        <w:tc>
          <w:tcPr>
            <w:tcW w:w="447" w:type="pct"/>
            <w:shd w:val="clear" w:color="auto" w:fill="auto"/>
            <w:noWrap/>
            <w:vAlign w:val="center"/>
          </w:tcPr>
          <w:p w14:paraId="482B4947" w14:textId="77777777" w:rsidR="00C71E89" w:rsidRPr="00187EEB" w:rsidRDefault="00C71E89" w:rsidP="00C71E89">
            <w:pPr>
              <w:widowControl/>
              <w:spacing w:line="240" w:lineRule="auto"/>
              <w:ind w:firstLine="0"/>
              <w:jc w:val="center"/>
              <w:rPr>
                <w:rFonts w:eastAsia="Times New Roman" w:cs="Times New Roman"/>
                <w:color w:val="000000"/>
                <w:sz w:val="20"/>
                <w:szCs w:val="20"/>
                <w:lang w:eastAsia="ru-RU"/>
              </w:rPr>
            </w:pPr>
            <w:r>
              <w:rPr>
                <w:color w:val="000000"/>
                <w:sz w:val="20"/>
                <w:szCs w:val="20"/>
              </w:rPr>
              <w:t>220</w:t>
            </w:r>
          </w:p>
        </w:tc>
        <w:tc>
          <w:tcPr>
            <w:tcW w:w="447" w:type="pct"/>
            <w:shd w:val="clear" w:color="auto" w:fill="auto"/>
            <w:noWrap/>
            <w:vAlign w:val="center"/>
          </w:tcPr>
          <w:p w14:paraId="3FA70182" w14:textId="77777777" w:rsidR="00C71E89" w:rsidRPr="00187EEB" w:rsidRDefault="00C71E89" w:rsidP="00C71E89">
            <w:pPr>
              <w:widowControl/>
              <w:spacing w:line="240" w:lineRule="auto"/>
              <w:ind w:firstLine="0"/>
              <w:jc w:val="center"/>
              <w:rPr>
                <w:rFonts w:eastAsia="Times New Roman" w:cs="Times New Roman"/>
                <w:color w:val="000000"/>
                <w:sz w:val="20"/>
                <w:szCs w:val="20"/>
                <w:lang w:eastAsia="ru-RU"/>
              </w:rPr>
            </w:pPr>
            <w:r>
              <w:rPr>
                <w:color w:val="000000"/>
                <w:sz w:val="20"/>
                <w:szCs w:val="20"/>
              </w:rPr>
              <w:t>220</w:t>
            </w:r>
          </w:p>
        </w:tc>
        <w:tc>
          <w:tcPr>
            <w:tcW w:w="447" w:type="pct"/>
            <w:shd w:val="clear" w:color="auto" w:fill="auto"/>
            <w:noWrap/>
            <w:vAlign w:val="center"/>
          </w:tcPr>
          <w:p w14:paraId="04F1B478" w14:textId="77777777" w:rsidR="00C71E89" w:rsidRPr="00187EEB" w:rsidRDefault="00C71E89" w:rsidP="00C71E89">
            <w:pPr>
              <w:widowControl/>
              <w:spacing w:line="240" w:lineRule="auto"/>
              <w:ind w:firstLine="0"/>
              <w:jc w:val="center"/>
              <w:rPr>
                <w:rFonts w:eastAsia="Times New Roman" w:cs="Times New Roman"/>
                <w:color w:val="000000"/>
                <w:sz w:val="20"/>
                <w:szCs w:val="20"/>
                <w:lang w:eastAsia="ru-RU"/>
              </w:rPr>
            </w:pPr>
            <w:r>
              <w:rPr>
                <w:color w:val="000000"/>
                <w:sz w:val="20"/>
                <w:szCs w:val="20"/>
              </w:rPr>
              <w:t>220</w:t>
            </w:r>
          </w:p>
        </w:tc>
        <w:tc>
          <w:tcPr>
            <w:tcW w:w="447" w:type="pct"/>
            <w:shd w:val="clear" w:color="auto" w:fill="auto"/>
            <w:noWrap/>
            <w:vAlign w:val="center"/>
          </w:tcPr>
          <w:p w14:paraId="47A503B6" w14:textId="77777777" w:rsidR="00C71E89" w:rsidRPr="00187EEB" w:rsidRDefault="00C71E89" w:rsidP="00C71E89">
            <w:pPr>
              <w:widowControl/>
              <w:spacing w:line="240" w:lineRule="auto"/>
              <w:ind w:firstLine="0"/>
              <w:jc w:val="center"/>
              <w:rPr>
                <w:rFonts w:eastAsia="Times New Roman" w:cs="Times New Roman"/>
                <w:color w:val="000000"/>
                <w:sz w:val="20"/>
                <w:szCs w:val="20"/>
                <w:lang w:eastAsia="ru-RU"/>
              </w:rPr>
            </w:pPr>
            <w:r>
              <w:rPr>
                <w:color w:val="000000"/>
                <w:sz w:val="20"/>
                <w:szCs w:val="20"/>
              </w:rPr>
              <w:t>220</w:t>
            </w:r>
          </w:p>
        </w:tc>
        <w:tc>
          <w:tcPr>
            <w:tcW w:w="447" w:type="pct"/>
            <w:shd w:val="clear" w:color="auto" w:fill="auto"/>
            <w:noWrap/>
            <w:vAlign w:val="center"/>
          </w:tcPr>
          <w:p w14:paraId="208C25BA" w14:textId="77777777" w:rsidR="00C71E89" w:rsidRPr="00187EEB" w:rsidRDefault="00C71E89" w:rsidP="00C71E89">
            <w:pPr>
              <w:widowControl/>
              <w:spacing w:line="240" w:lineRule="auto"/>
              <w:ind w:firstLine="0"/>
              <w:jc w:val="center"/>
              <w:rPr>
                <w:rFonts w:eastAsia="Times New Roman" w:cs="Times New Roman"/>
                <w:color w:val="000000"/>
                <w:sz w:val="20"/>
                <w:szCs w:val="20"/>
                <w:lang w:eastAsia="ru-RU"/>
              </w:rPr>
            </w:pPr>
            <w:r>
              <w:rPr>
                <w:color w:val="000000"/>
                <w:sz w:val="20"/>
                <w:szCs w:val="20"/>
              </w:rPr>
              <w:t>220</w:t>
            </w:r>
          </w:p>
        </w:tc>
        <w:tc>
          <w:tcPr>
            <w:tcW w:w="447" w:type="pct"/>
            <w:shd w:val="clear" w:color="auto" w:fill="auto"/>
            <w:noWrap/>
            <w:vAlign w:val="center"/>
          </w:tcPr>
          <w:p w14:paraId="3B90046C" w14:textId="77777777" w:rsidR="00C71E89" w:rsidRPr="00187EEB" w:rsidRDefault="00C71E89" w:rsidP="00C71E89">
            <w:pPr>
              <w:widowControl/>
              <w:spacing w:line="240" w:lineRule="auto"/>
              <w:ind w:firstLine="0"/>
              <w:jc w:val="center"/>
              <w:rPr>
                <w:rFonts w:eastAsia="Times New Roman" w:cs="Times New Roman"/>
                <w:color w:val="000000"/>
                <w:sz w:val="20"/>
                <w:szCs w:val="20"/>
                <w:lang w:eastAsia="ru-RU"/>
              </w:rPr>
            </w:pPr>
            <w:r>
              <w:rPr>
                <w:color w:val="000000"/>
                <w:sz w:val="20"/>
                <w:szCs w:val="20"/>
              </w:rPr>
              <w:t>220</w:t>
            </w:r>
          </w:p>
        </w:tc>
      </w:tr>
      <w:tr w:rsidR="00C71E89" w:rsidRPr="00187EEB" w14:paraId="448E95AA" w14:textId="77777777" w:rsidTr="00C71E89">
        <w:trPr>
          <w:trHeight w:val="20"/>
          <w:jc w:val="center"/>
        </w:trPr>
        <w:tc>
          <w:tcPr>
            <w:tcW w:w="296" w:type="pct"/>
            <w:shd w:val="clear" w:color="000000" w:fill="E7E6E6"/>
            <w:noWrap/>
            <w:vAlign w:val="center"/>
            <w:hideMark/>
          </w:tcPr>
          <w:p w14:paraId="5538A7C0" w14:textId="77777777" w:rsidR="00C71E89" w:rsidRPr="00187EEB" w:rsidRDefault="00C71E89" w:rsidP="00C71E89">
            <w:pPr>
              <w:widowControl/>
              <w:spacing w:line="240" w:lineRule="auto"/>
              <w:ind w:firstLine="0"/>
              <w:jc w:val="center"/>
              <w:rPr>
                <w:rFonts w:eastAsia="Times New Roman" w:cs="Times New Roman"/>
                <w:b/>
                <w:bCs/>
                <w:color w:val="000000"/>
                <w:sz w:val="20"/>
                <w:szCs w:val="20"/>
                <w:lang w:eastAsia="ru-RU"/>
              </w:rPr>
            </w:pPr>
            <w:r w:rsidRPr="00187EEB">
              <w:rPr>
                <w:rFonts w:eastAsia="Times New Roman" w:cs="Times New Roman"/>
                <w:b/>
                <w:bCs/>
                <w:color w:val="000000"/>
                <w:sz w:val="20"/>
                <w:szCs w:val="20"/>
                <w:lang w:eastAsia="ru-RU"/>
              </w:rPr>
              <w:t>10</w:t>
            </w:r>
          </w:p>
        </w:tc>
        <w:tc>
          <w:tcPr>
            <w:tcW w:w="1033" w:type="pct"/>
            <w:shd w:val="clear" w:color="000000" w:fill="E7E6E6"/>
            <w:vAlign w:val="center"/>
            <w:hideMark/>
          </w:tcPr>
          <w:p w14:paraId="798840D8" w14:textId="77777777" w:rsidR="00C71E89" w:rsidRPr="00187EEB" w:rsidRDefault="00C71E89" w:rsidP="00C71E89">
            <w:pPr>
              <w:widowControl/>
              <w:spacing w:line="240" w:lineRule="auto"/>
              <w:ind w:firstLine="0"/>
              <w:jc w:val="left"/>
              <w:rPr>
                <w:rFonts w:eastAsia="Times New Roman" w:cs="Times New Roman"/>
                <w:b/>
                <w:bCs/>
                <w:color w:val="000000"/>
                <w:sz w:val="20"/>
                <w:szCs w:val="20"/>
                <w:lang w:eastAsia="ru-RU"/>
              </w:rPr>
            </w:pPr>
            <w:r w:rsidRPr="00187EEB">
              <w:rPr>
                <w:rFonts w:eastAsia="Times New Roman" w:cs="Times New Roman"/>
                <w:b/>
                <w:bCs/>
                <w:color w:val="000000"/>
                <w:sz w:val="20"/>
                <w:szCs w:val="20"/>
                <w:lang w:eastAsia="ru-RU"/>
              </w:rPr>
              <w:t>Отношение величины технологических потерь тепловой энергии, теплоносителя к материальной характеристике тепловой сети</w:t>
            </w:r>
          </w:p>
        </w:tc>
        <w:tc>
          <w:tcPr>
            <w:tcW w:w="499" w:type="pct"/>
            <w:shd w:val="clear" w:color="000000" w:fill="E7E6E6"/>
            <w:vAlign w:val="center"/>
            <w:hideMark/>
          </w:tcPr>
          <w:p w14:paraId="7B2CA556" w14:textId="77777777" w:rsidR="00C71E89" w:rsidRPr="00187EEB" w:rsidRDefault="00C71E89" w:rsidP="00C71E89">
            <w:pPr>
              <w:widowControl/>
              <w:spacing w:line="240" w:lineRule="auto"/>
              <w:ind w:firstLine="0"/>
              <w:jc w:val="center"/>
              <w:rPr>
                <w:rFonts w:eastAsia="Times New Roman" w:cs="Times New Roman"/>
                <w:b/>
                <w:bCs/>
                <w:color w:val="000000"/>
                <w:sz w:val="20"/>
                <w:szCs w:val="20"/>
                <w:lang w:eastAsia="ru-RU"/>
              </w:rPr>
            </w:pPr>
            <w:r w:rsidRPr="00187EEB">
              <w:rPr>
                <w:rFonts w:eastAsia="Times New Roman" w:cs="Times New Roman"/>
                <w:b/>
                <w:bCs/>
                <w:color w:val="000000"/>
                <w:sz w:val="20"/>
                <w:szCs w:val="20"/>
                <w:lang w:eastAsia="ru-RU"/>
              </w:rPr>
              <w:t> </w:t>
            </w:r>
          </w:p>
        </w:tc>
        <w:tc>
          <w:tcPr>
            <w:tcW w:w="489" w:type="pct"/>
            <w:shd w:val="clear" w:color="000000" w:fill="E7E6E6"/>
            <w:vAlign w:val="center"/>
          </w:tcPr>
          <w:p w14:paraId="7ACFD2A5" w14:textId="77777777" w:rsidR="00C71E89" w:rsidRPr="00187EEB" w:rsidRDefault="00C71E89" w:rsidP="00C71E89">
            <w:pPr>
              <w:widowControl/>
              <w:spacing w:line="240" w:lineRule="auto"/>
              <w:ind w:firstLine="0"/>
              <w:jc w:val="center"/>
              <w:rPr>
                <w:rFonts w:eastAsia="Times New Roman" w:cs="Times New Roman"/>
                <w:color w:val="000000"/>
                <w:sz w:val="20"/>
                <w:szCs w:val="20"/>
                <w:lang w:eastAsia="ru-RU"/>
              </w:rPr>
            </w:pPr>
            <w:r>
              <w:rPr>
                <w:color w:val="000000"/>
                <w:sz w:val="20"/>
                <w:szCs w:val="20"/>
              </w:rPr>
              <w:t> </w:t>
            </w:r>
          </w:p>
        </w:tc>
        <w:tc>
          <w:tcPr>
            <w:tcW w:w="447" w:type="pct"/>
            <w:shd w:val="clear" w:color="000000" w:fill="E7E6E6"/>
            <w:vAlign w:val="center"/>
          </w:tcPr>
          <w:p w14:paraId="11D0EE45" w14:textId="77777777" w:rsidR="00C71E89" w:rsidRPr="00187EEB" w:rsidRDefault="00C71E89" w:rsidP="00C71E89">
            <w:pPr>
              <w:widowControl/>
              <w:spacing w:line="240" w:lineRule="auto"/>
              <w:ind w:firstLine="0"/>
              <w:jc w:val="center"/>
              <w:rPr>
                <w:rFonts w:eastAsia="Times New Roman" w:cs="Times New Roman"/>
                <w:color w:val="000000"/>
                <w:sz w:val="20"/>
                <w:szCs w:val="20"/>
                <w:lang w:eastAsia="ru-RU"/>
              </w:rPr>
            </w:pPr>
            <w:r>
              <w:rPr>
                <w:color w:val="000000"/>
                <w:sz w:val="20"/>
                <w:szCs w:val="20"/>
              </w:rPr>
              <w:t> </w:t>
            </w:r>
          </w:p>
        </w:tc>
        <w:tc>
          <w:tcPr>
            <w:tcW w:w="447" w:type="pct"/>
            <w:shd w:val="clear" w:color="000000" w:fill="E7E6E6"/>
            <w:vAlign w:val="center"/>
          </w:tcPr>
          <w:p w14:paraId="175176F4" w14:textId="77777777" w:rsidR="00C71E89" w:rsidRPr="00187EEB" w:rsidRDefault="00C71E89" w:rsidP="00C71E89">
            <w:pPr>
              <w:widowControl/>
              <w:spacing w:line="240" w:lineRule="auto"/>
              <w:ind w:firstLine="0"/>
              <w:jc w:val="center"/>
              <w:rPr>
                <w:rFonts w:eastAsia="Times New Roman" w:cs="Times New Roman"/>
                <w:color w:val="000000"/>
                <w:sz w:val="20"/>
                <w:szCs w:val="20"/>
                <w:lang w:eastAsia="ru-RU"/>
              </w:rPr>
            </w:pPr>
            <w:r>
              <w:rPr>
                <w:color w:val="000000"/>
                <w:sz w:val="20"/>
                <w:szCs w:val="20"/>
              </w:rPr>
              <w:t> </w:t>
            </w:r>
          </w:p>
        </w:tc>
        <w:tc>
          <w:tcPr>
            <w:tcW w:w="447" w:type="pct"/>
            <w:shd w:val="clear" w:color="000000" w:fill="E7E6E6"/>
            <w:vAlign w:val="center"/>
          </w:tcPr>
          <w:p w14:paraId="2B4D36B9" w14:textId="77777777" w:rsidR="00C71E89" w:rsidRPr="00187EEB" w:rsidRDefault="00C71E89" w:rsidP="00C71E89">
            <w:pPr>
              <w:widowControl/>
              <w:spacing w:line="240" w:lineRule="auto"/>
              <w:ind w:firstLine="0"/>
              <w:jc w:val="center"/>
              <w:rPr>
                <w:rFonts w:eastAsia="Times New Roman" w:cs="Times New Roman"/>
                <w:b/>
                <w:bCs/>
                <w:color w:val="000000"/>
                <w:sz w:val="20"/>
                <w:szCs w:val="20"/>
                <w:lang w:eastAsia="ru-RU"/>
              </w:rPr>
            </w:pPr>
            <w:r>
              <w:rPr>
                <w:color w:val="000000"/>
                <w:sz w:val="20"/>
                <w:szCs w:val="20"/>
              </w:rPr>
              <w:t> </w:t>
            </w:r>
          </w:p>
        </w:tc>
        <w:tc>
          <w:tcPr>
            <w:tcW w:w="447" w:type="pct"/>
            <w:shd w:val="clear" w:color="000000" w:fill="E7E6E6"/>
            <w:vAlign w:val="center"/>
          </w:tcPr>
          <w:p w14:paraId="4C392701" w14:textId="77777777" w:rsidR="00C71E89" w:rsidRPr="00187EEB" w:rsidRDefault="00C71E89" w:rsidP="00C71E89">
            <w:pPr>
              <w:widowControl/>
              <w:spacing w:line="240" w:lineRule="auto"/>
              <w:ind w:firstLine="0"/>
              <w:jc w:val="center"/>
              <w:rPr>
                <w:rFonts w:eastAsia="Times New Roman" w:cs="Times New Roman"/>
                <w:b/>
                <w:bCs/>
                <w:color w:val="000000"/>
                <w:sz w:val="20"/>
                <w:szCs w:val="20"/>
                <w:lang w:eastAsia="ru-RU"/>
              </w:rPr>
            </w:pPr>
            <w:r>
              <w:rPr>
                <w:color w:val="000000"/>
                <w:sz w:val="20"/>
                <w:szCs w:val="20"/>
              </w:rPr>
              <w:t> </w:t>
            </w:r>
          </w:p>
        </w:tc>
        <w:tc>
          <w:tcPr>
            <w:tcW w:w="447" w:type="pct"/>
            <w:shd w:val="clear" w:color="000000" w:fill="E7E6E6"/>
            <w:vAlign w:val="center"/>
          </w:tcPr>
          <w:p w14:paraId="479A3C5C" w14:textId="77777777" w:rsidR="00C71E89" w:rsidRPr="00187EEB" w:rsidRDefault="00C71E89" w:rsidP="00C71E89">
            <w:pPr>
              <w:widowControl/>
              <w:spacing w:line="240" w:lineRule="auto"/>
              <w:ind w:firstLine="0"/>
              <w:jc w:val="center"/>
              <w:rPr>
                <w:rFonts w:eastAsia="Times New Roman" w:cs="Times New Roman"/>
                <w:color w:val="000000"/>
                <w:sz w:val="20"/>
                <w:szCs w:val="20"/>
                <w:lang w:eastAsia="ru-RU"/>
              </w:rPr>
            </w:pPr>
            <w:r>
              <w:rPr>
                <w:color w:val="000000"/>
                <w:sz w:val="20"/>
                <w:szCs w:val="20"/>
              </w:rPr>
              <w:t> </w:t>
            </w:r>
          </w:p>
        </w:tc>
        <w:tc>
          <w:tcPr>
            <w:tcW w:w="447" w:type="pct"/>
            <w:shd w:val="clear" w:color="000000" w:fill="E7E6E6"/>
            <w:vAlign w:val="center"/>
          </w:tcPr>
          <w:p w14:paraId="030A7DF3" w14:textId="77777777" w:rsidR="00C71E89" w:rsidRPr="00187EEB" w:rsidRDefault="00C71E89" w:rsidP="00C71E89">
            <w:pPr>
              <w:widowControl/>
              <w:spacing w:line="240" w:lineRule="auto"/>
              <w:ind w:firstLine="0"/>
              <w:jc w:val="center"/>
              <w:rPr>
                <w:rFonts w:eastAsia="Times New Roman" w:cs="Times New Roman"/>
                <w:color w:val="000000"/>
                <w:sz w:val="20"/>
                <w:szCs w:val="20"/>
                <w:lang w:eastAsia="ru-RU"/>
              </w:rPr>
            </w:pPr>
            <w:r>
              <w:rPr>
                <w:color w:val="000000"/>
                <w:sz w:val="20"/>
                <w:szCs w:val="20"/>
              </w:rPr>
              <w:t> </w:t>
            </w:r>
          </w:p>
        </w:tc>
      </w:tr>
      <w:tr w:rsidR="00C71E89" w:rsidRPr="00187EEB" w14:paraId="61128011" w14:textId="77777777" w:rsidTr="00C71E89">
        <w:trPr>
          <w:trHeight w:val="20"/>
          <w:jc w:val="center"/>
        </w:trPr>
        <w:tc>
          <w:tcPr>
            <w:tcW w:w="296" w:type="pct"/>
            <w:shd w:val="clear" w:color="auto" w:fill="auto"/>
            <w:noWrap/>
            <w:vAlign w:val="center"/>
            <w:hideMark/>
          </w:tcPr>
          <w:p w14:paraId="2D10720E" w14:textId="77777777" w:rsidR="00C71E89" w:rsidRPr="00187EEB" w:rsidRDefault="00C71E89" w:rsidP="00C71E89">
            <w:pPr>
              <w:widowControl/>
              <w:spacing w:line="240" w:lineRule="auto"/>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10.1</w:t>
            </w:r>
          </w:p>
        </w:tc>
        <w:tc>
          <w:tcPr>
            <w:tcW w:w="1033" w:type="pct"/>
            <w:shd w:val="clear" w:color="auto" w:fill="auto"/>
            <w:vAlign w:val="center"/>
            <w:hideMark/>
          </w:tcPr>
          <w:p w14:paraId="6AF43EA7" w14:textId="77777777" w:rsidR="00C71E89" w:rsidRPr="00187EEB" w:rsidRDefault="00C71E89" w:rsidP="00C71E89">
            <w:pPr>
              <w:widowControl/>
              <w:spacing w:line="240" w:lineRule="auto"/>
              <w:ind w:firstLine="0"/>
              <w:jc w:val="left"/>
              <w:rPr>
                <w:rFonts w:eastAsia="Times New Roman" w:cs="Times New Roman"/>
                <w:color w:val="000000"/>
                <w:sz w:val="20"/>
                <w:szCs w:val="20"/>
                <w:lang w:eastAsia="ru-RU"/>
              </w:rPr>
            </w:pPr>
            <w:r w:rsidRPr="00F81DD8">
              <w:rPr>
                <w:rFonts w:eastAsia="Times New Roman" w:cs="Times New Roman"/>
                <w:bCs/>
                <w:color w:val="000000"/>
                <w:sz w:val="20"/>
                <w:szCs w:val="20"/>
                <w:lang w:eastAsia="ru-RU"/>
              </w:rPr>
              <w:t>Котельная (</w:t>
            </w:r>
            <w:r>
              <w:rPr>
                <w:rFonts w:eastAsia="Times New Roman" w:cs="Times New Roman"/>
                <w:bCs/>
                <w:color w:val="000000"/>
                <w:sz w:val="20"/>
                <w:szCs w:val="20"/>
                <w:lang w:eastAsia="ru-RU"/>
              </w:rPr>
              <w:t>Школьная, 9</w:t>
            </w:r>
            <w:r w:rsidRPr="00F81DD8">
              <w:rPr>
                <w:rFonts w:eastAsia="Times New Roman" w:cs="Times New Roman"/>
                <w:bCs/>
                <w:color w:val="000000"/>
                <w:sz w:val="20"/>
                <w:szCs w:val="20"/>
                <w:lang w:eastAsia="ru-RU"/>
              </w:rPr>
              <w:t>)</w:t>
            </w:r>
          </w:p>
        </w:tc>
        <w:tc>
          <w:tcPr>
            <w:tcW w:w="499" w:type="pct"/>
            <w:shd w:val="clear" w:color="auto" w:fill="auto"/>
            <w:vAlign w:val="center"/>
            <w:hideMark/>
          </w:tcPr>
          <w:p w14:paraId="37147605" w14:textId="77777777" w:rsidR="00C71E89" w:rsidRPr="00187EEB" w:rsidRDefault="00C71E89" w:rsidP="00C71E89">
            <w:pPr>
              <w:widowControl/>
              <w:spacing w:line="240" w:lineRule="auto"/>
              <w:ind w:firstLine="0"/>
              <w:jc w:val="center"/>
              <w:rPr>
                <w:rFonts w:eastAsia="Times New Roman" w:cs="Times New Roman"/>
                <w:color w:val="000000"/>
                <w:sz w:val="20"/>
                <w:szCs w:val="20"/>
                <w:lang w:eastAsia="ru-RU"/>
              </w:rPr>
            </w:pPr>
            <w:r w:rsidRPr="00187EEB">
              <w:rPr>
                <w:rFonts w:eastAsia="Times New Roman" w:cs="Times New Roman"/>
                <w:color w:val="000000"/>
                <w:sz w:val="20"/>
                <w:szCs w:val="20"/>
                <w:lang w:eastAsia="ru-RU"/>
              </w:rPr>
              <w:t>Гкал/м</w:t>
            </w:r>
            <w:r w:rsidRPr="00187EEB">
              <w:rPr>
                <w:rFonts w:eastAsia="Times New Roman" w:cs="Times New Roman"/>
                <w:color w:val="000000"/>
                <w:sz w:val="20"/>
                <w:szCs w:val="20"/>
                <w:vertAlign w:val="superscript"/>
                <w:lang w:eastAsia="ru-RU"/>
              </w:rPr>
              <w:t>2</w:t>
            </w:r>
          </w:p>
        </w:tc>
        <w:tc>
          <w:tcPr>
            <w:tcW w:w="489" w:type="pct"/>
            <w:shd w:val="clear" w:color="auto" w:fill="auto"/>
            <w:vAlign w:val="center"/>
          </w:tcPr>
          <w:p w14:paraId="27006048" w14:textId="77777777" w:rsidR="00C71E89" w:rsidRPr="00187EEB" w:rsidRDefault="00C71E89" w:rsidP="00C71E89">
            <w:pPr>
              <w:widowControl/>
              <w:spacing w:line="240" w:lineRule="auto"/>
              <w:ind w:firstLine="0"/>
              <w:jc w:val="center"/>
              <w:rPr>
                <w:rFonts w:eastAsia="Times New Roman" w:cs="Times New Roman"/>
                <w:color w:val="000000"/>
                <w:sz w:val="20"/>
                <w:szCs w:val="20"/>
                <w:lang w:eastAsia="ru-RU"/>
              </w:rPr>
            </w:pPr>
            <w:r>
              <w:rPr>
                <w:color w:val="000000"/>
                <w:sz w:val="20"/>
                <w:szCs w:val="20"/>
              </w:rPr>
              <w:t>- </w:t>
            </w:r>
          </w:p>
        </w:tc>
        <w:tc>
          <w:tcPr>
            <w:tcW w:w="447" w:type="pct"/>
            <w:shd w:val="clear" w:color="auto" w:fill="auto"/>
            <w:vAlign w:val="center"/>
          </w:tcPr>
          <w:p w14:paraId="547A620D" w14:textId="77777777" w:rsidR="00C71E89" w:rsidRPr="00187EEB" w:rsidRDefault="00C71E89" w:rsidP="00C71E89">
            <w:pPr>
              <w:widowControl/>
              <w:spacing w:line="240" w:lineRule="auto"/>
              <w:ind w:firstLine="0"/>
              <w:jc w:val="center"/>
              <w:rPr>
                <w:rFonts w:eastAsia="Times New Roman" w:cs="Times New Roman"/>
                <w:color w:val="000000"/>
                <w:sz w:val="20"/>
                <w:szCs w:val="20"/>
                <w:lang w:eastAsia="ru-RU"/>
              </w:rPr>
            </w:pPr>
            <w:r>
              <w:rPr>
                <w:color w:val="000000"/>
                <w:sz w:val="20"/>
                <w:szCs w:val="20"/>
              </w:rPr>
              <w:t> -</w:t>
            </w:r>
          </w:p>
        </w:tc>
        <w:tc>
          <w:tcPr>
            <w:tcW w:w="447" w:type="pct"/>
            <w:shd w:val="clear" w:color="auto" w:fill="auto"/>
            <w:vAlign w:val="center"/>
          </w:tcPr>
          <w:p w14:paraId="761079E4" w14:textId="77777777" w:rsidR="00C71E89" w:rsidRPr="00187EEB" w:rsidRDefault="00C71E89" w:rsidP="00C71E89">
            <w:pPr>
              <w:widowControl/>
              <w:spacing w:line="240" w:lineRule="auto"/>
              <w:ind w:firstLine="0"/>
              <w:jc w:val="center"/>
              <w:rPr>
                <w:rFonts w:eastAsia="Times New Roman" w:cs="Times New Roman"/>
                <w:color w:val="000000"/>
                <w:sz w:val="20"/>
                <w:szCs w:val="20"/>
                <w:lang w:eastAsia="ru-RU"/>
              </w:rPr>
            </w:pPr>
            <w:r>
              <w:rPr>
                <w:color w:val="000000"/>
                <w:sz w:val="20"/>
                <w:szCs w:val="20"/>
              </w:rPr>
              <w:t>- </w:t>
            </w:r>
          </w:p>
        </w:tc>
        <w:tc>
          <w:tcPr>
            <w:tcW w:w="447" w:type="pct"/>
            <w:shd w:val="clear" w:color="auto" w:fill="auto"/>
            <w:vAlign w:val="center"/>
          </w:tcPr>
          <w:p w14:paraId="7121129E" w14:textId="77777777" w:rsidR="00C71E89" w:rsidRPr="00187EEB" w:rsidRDefault="00C71E89" w:rsidP="00C71E89">
            <w:pPr>
              <w:widowControl/>
              <w:spacing w:line="240" w:lineRule="auto"/>
              <w:ind w:firstLine="0"/>
              <w:jc w:val="center"/>
              <w:rPr>
                <w:rFonts w:eastAsia="Times New Roman" w:cs="Times New Roman"/>
                <w:color w:val="000000"/>
                <w:sz w:val="20"/>
                <w:szCs w:val="20"/>
                <w:lang w:eastAsia="ru-RU"/>
              </w:rPr>
            </w:pPr>
            <w:r>
              <w:rPr>
                <w:color w:val="000000"/>
                <w:sz w:val="20"/>
                <w:szCs w:val="20"/>
              </w:rPr>
              <w:t>- </w:t>
            </w:r>
          </w:p>
        </w:tc>
        <w:tc>
          <w:tcPr>
            <w:tcW w:w="447" w:type="pct"/>
            <w:shd w:val="clear" w:color="auto" w:fill="auto"/>
            <w:vAlign w:val="center"/>
          </w:tcPr>
          <w:p w14:paraId="1CD41BBB" w14:textId="77777777" w:rsidR="00C71E89" w:rsidRPr="00187EEB" w:rsidRDefault="00C71E89" w:rsidP="00C71E89">
            <w:pPr>
              <w:widowControl/>
              <w:spacing w:line="240" w:lineRule="auto"/>
              <w:ind w:firstLine="0"/>
              <w:jc w:val="center"/>
              <w:rPr>
                <w:rFonts w:eastAsia="Times New Roman" w:cs="Times New Roman"/>
                <w:color w:val="000000"/>
                <w:sz w:val="20"/>
                <w:szCs w:val="20"/>
                <w:lang w:eastAsia="ru-RU"/>
              </w:rPr>
            </w:pPr>
            <w:r>
              <w:rPr>
                <w:color w:val="000000"/>
                <w:sz w:val="20"/>
                <w:szCs w:val="20"/>
              </w:rPr>
              <w:t>- </w:t>
            </w:r>
          </w:p>
        </w:tc>
        <w:tc>
          <w:tcPr>
            <w:tcW w:w="447" w:type="pct"/>
            <w:shd w:val="clear" w:color="auto" w:fill="auto"/>
            <w:vAlign w:val="center"/>
          </w:tcPr>
          <w:p w14:paraId="103890CE" w14:textId="77777777" w:rsidR="00C71E89" w:rsidRPr="00187EEB" w:rsidRDefault="00C71E89" w:rsidP="00C71E89">
            <w:pPr>
              <w:widowControl/>
              <w:spacing w:line="240" w:lineRule="auto"/>
              <w:ind w:firstLine="0"/>
              <w:jc w:val="center"/>
              <w:rPr>
                <w:rFonts w:eastAsia="Times New Roman" w:cs="Times New Roman"/>
                <w:color w:val="000000"/>
                <w:sz w:val="20"/>
                <w:szCs w:val="20"/>
                <w:lang w:eastAsia="ru-RU"/>
              </w:rPr>
            </w:pPr>
            <w:r>
              <w:rPr>
                <w:color w:val="000000"/>
                <w:sz w:val="20"/>
                <w:szCs w:val="20"/>
              </w:rPr>
              <w:t> -</w:t>
            </w:r>
          </w:p>
        </w:tc>
        <w:tc>
          <w:tcPr>
            <w:tcW w:w="447" w:type="pct"/>
            <w:shd w:val="clear" w:color="auto" w:fill="auto"/>
            <w:vAlign w:val="center"/>
          </w:tcPr>
          <w:p w14:paraId="6517E754" w14:textId="77777777" w:rsidR="00C71E89" w:rsidRPr="00187EEB" w:rsidRDefault="00C71E89" w:rsidP="00C71E89">
            <w:pPr>
              <w:widowControl/>
              <w:spacing w:line="240" w:lineRule="auto"/>
              <w:ind w:firstLine="0"/>
              <w:jc w:val="center"/>
              <w:rPr>
                <w:rFonts w:eastAsia="Times New Roman" w:cs="Times New Roman"/>
                <w:color w:val="000000"/>
                <w:sz w:val="20"/>
                <w:szCs w:val="20"/>
                <w:lang w:eastAsia="ru-RU"/>
              </w:rPr>
            </w:pPr>
            <w:r>
              <w:rPr>
                <w:color w:val="000000"/>
                <w:sz w:val="20"/>
                <w:szCs w:val="20"/>
              </w:rPr>
              <w:t>- </w:t>
            </w:r>
          </w:p>
        </w:tc>
      </w:tr>
      <w:tr w:rsidR="00C71E89" w:rsidRPr="00187EEB" w14:paraId="40A6FE1F" w14:textId="77777777" w:rsidTr="00C71E89">
        <w:trPr>
          <w:trHeight w:val="20"/>
          <w:jc w:val="center"/>
        </w:trPr>
        <w:tc>
          <w:tcPr>
            <w:tcW w:w="296" w:type="pct"/>
            <w:shd w:val="clear" w:color="000000" w:fill="E7E6E6"/>
            <w:noWrap/>
            <w:vAlign w:val="center"/>
            <w:hideMark/>
          </w:tcPr>
          <w:p w14:paraId="1DC8045D" w14:textId="77777777" w:rsidR="00C71E89" w:rsidRPr="00187EEB" w:rsidRDefault="00C71E89" w:rsidP="00C71E89">
            <w:pPr>
              <w:widowControl/>
              <w:spacing w:line="240" w:lineRule="auto"/>
              <w:ind w:firstLine="0"/>
              <w:jc w:val="center"/>
              <w:rPr>
                <w:rFonts w:eastAsia="Times New Roman" w:cs="Times New Roman"/>
                <w:b/>
                <w:bCs/>
                <w:color w:val="000000"/>
                <w:sz w:val="20"/>
                <w:szCs w:val="20"/>
                <w:lang w:eastAsia="ru-RU"/>
              </w:rPr>
            </w:pPr>
            <w:r w:rsidRPr="00187EEB">
              <w:rPr>
                <w:rFonts w:eastAsia="Times New Roman" w:cs="Times New Roman"/>
                <w:b/>
                <w:bCs/>
                <w:color w:val="000000"/>
                <w:sz w:val="20"/>
                <w:szCs w:val="20"/>
                <w:lang w:eastAsia="ru-RU"/>
              </w:rPr>
              <w:t>11</w:t>
            </w:r>
          </w:p>
        </w:tc>
        <w:tc>
          <w:tcPr>
            <w:tcW w:w="1033" w:type="pct"/>
            <w:shd w:val="clear" w:color="000000" w:fill="E7E6E6"/>
            <w:vAlign w:val="center"/>
            <w:hideMark/>
          </w:tcPr>
          <w:p w14:paraId="1D5C24C0" w14:textId="77777777" w:rsidR="00C71E89" w:rsidRPr="00187EEB" w:rsidRDefault="00C71E89" w:rsidP="00C71E89">
            <w:pPr>
              <w:widowControl/>
              <w:spacing w:line="240" w:lineRule="auto"/>
              <w:ind w:firstLine="0"/>
              <w:jc w:val="left"/>
              <w:rPr>
                <w:rFonts w:eastAsia="Times New Roman" w:cs="Times New Roman"/>
                <w:b/>
                <w:bCs/>
                <w:color w:val="000000"/>
                <w:sz w:val="20"/>
                <w:szCs w:val="20"/>
                <w:lang w:eastAsia="ru-RU"/>
              </w:rPr>
            </w:pPr>
            <w:r w:rsidRPr="00187EEB">
              <w:rPr>
                <w:rFonts w:eastAsia="Times New Roman" w:cs="Times New Roman"/>
                <w:b/>
                <w:bCs/>
                <w:color w:val="000000"/>
                <w:sz w:val="20"/>
                <w:szCs w:val="20"/>
                <w:lang w:eastAsia="ru-RU"/>
              </w:rPr>
              <w:t>Коэффициент использования установленной тепловой мощности</w:t>
            </w:r>
          </w:p>
        </w:tc>
        <w:tc>
          <w:tcPr>
            <w:tcW w:w="499" w:type="pct"/>
            <w:shd w:val="clear" w:color="000000" w:fill="E7E6E6"/>
            <w:vAlign w:val="center"/>
            <w:hideMark/>
          </w:tcPr>
          <w:p w14:paraId="72FA9FBB" w14:textId="77777777" w:rsidR="00C71E89" w:rsidRPr="00187EEB" w:rsidRDefault="00C71E89" w:rsidP="00C71E89">
            <w:pPr>
              <w:widowControl/>
              <w:spacing w:line="240" w:lineRule="auto"/>
              <w:ind w:firstLine="0"/>
              <w:jc w:val="center"/>
              <w:rPr>
                <w:rFonts w:eastAsia="Times New Roman" w:cs="Times New Roman"/>
                <w:b/>
                <w:bCs/>
                <w:color w:val="000000"/>
                <w:sz w:val="20"/>
                <w:szCs w:val="20"/>
                <w:lang w:eastAsia="ru-RU"/>
              </w:rPr>
            </w:pPr>
            <w:r w:rsidRPr="00187EEB">
              <w:rPr>
                <w:rFonts w:eastAsia="Times New Roman" w:cs="Times New Roman"/>
                <w:b/>
                <w:bCs/>
                <w:color w:val="000000"/>
                <w:sz w:val="20"/>
                <w:szCs w:val="20"/>
                <w:lang w:eastAsia="ru-RU"/>
              </w:rPr>
              <w:t> </w:t>
            </w:r>
          </w:p>
        </w:tc>
        <w:tc>
          <w:tcPr>
            <w:tcW w:w="489" w:type="pct"/>
            <w:shd w:val="clear" w:color="000000" w:fill="E7E6E6"/>
            <w:vAlign w:val="center"/>
          </w:tcPr>
          <w:p w14:paraId="13CEBBCD" w14:textId="77777777" w:rsidR="00C71E89" w:rsidRPr="00187EEB" w:rsidRDefault="00C71E89" w:rsidP="00C71E89">
            <w:pPr>
              <w:widowControl/>
              <w:spacing w:line="240" w:lineRule="auto"/>
              <w:ind w:firstLine="0"/>
              <w:jc w:val="center"/>
              <w:rPr>
                <w:rFonts w:eastAsia="Times New Roman" w:cs="Times New Roman"/>
                <w:b/>
                <w:bCs/>
                <w:color w:val="000000"/>
                <w:sz w:val="20"/>
                <w:szCs w:val="20"/>
                <w:lang w:eastAsia="ru-RU"/>
              </w:rPr>
            </w:pPr>
            <w:r>
              <w:rPr>
                <w:b/>
                <w:bCs/>
                <w:color w:val="000000"/>
                <w:sz w:val="20"/>
                <w:szCs w:val="20"/>
              </w:rPr>
              <w:t> </w:t>
            </w:r>
          </w:p>
        </w:tc>
        <w:tc>
          <w:tcPr>
            <w:tcW w:w="447" w:type="pct"/>
            <w:shd w:val="clear" w:color="000000" w:fill="E7E6E6"/>
            <w:vAlign w:val="center"/>
          </w:tcPr>
          <w:p w14:paraId="7D076C7A" w14:textId="77777777" w:rsidR="00C71E89" w:rsidRPr="00187EEB" w:rsidRDefault="00C71E89" w:rsidP="00C71E89">
            <w:pPr>
              <w:widowControl/>
              <w:spacing w:line="240" w:lineRule="auto"/>
              <w:ind w:firstLine="0"/>
              <w:jc w:val="center"/>
              <w:rPr>
                <w:rFonts w:eastAsia="Times New Roman" w:cs="Times New Roman"/>
                <w:b/>
                <w:bCs/>
                <w:color w:val="000000"/>
                <w:sz w:val="20"/>
                <w:szCs w:val="20"/>
                <w:lang w:eastAsia="ru-RU"/>
              </w:rPr>
            </w:pPr>
            <w:r>
              <w:rPr>
                <w:b/>
                <w:bCs/>
                <w:color w:val="000000"/>
                <w:sz w:val="20"/>
                <w:szCs w:val="20"/>
              </w:rPr>
              <w:t> </w:t>
            </w:r>
          </w:p>
        </w:tc>
        <w:tc>
          <w:tcPr>
            <w:tcW w:w="447" w:type="pct"/>
            <w:shd w:val="clear" w:color="000000" w:fill="E7E6E6"/>
            <w:vAlign w:val="center"/>
          </w:tcPr>
          <w:p w14:paraId="20D98FB0" w14:textId="77777777" w:rsidR="00C71E89" w:rsidRPr="00187EEB" w:rsidRDefault="00C71E89" w:rsidP="00C71E89">
            <w:pPr>
              <w:widowControl/>
              <w:spacing w:line="240" w:lineRule="auto"/>
              <w:ind w:firstLine="0"/>
              <w:jc w:val="center"/>
              <w:rPr>
                <w:rFonts w:eastAsia="Times New Roman" w:cs="Times New Roman"/>
                <w:b/>
                <w:bCs/>
                <w:color w:val="000000"/>
                <w:sz w:val="20"/>
                <w:szCs w:val="20"/>
                <w:lang w:eastAsia="ru-RU"/>
              </w:rPr>
            </w:pPr>
            <w:r>
              <w:rPr>
                <w:b/>
                <w:bCs/>
                <w:color w:val="000000"/>
                <w:sz w:val="20"/>
                <w:szCs w:val="20"/>
              </w:rPr>
              <w:t> </w:t>
            </w:r>
          </w:p>
        </w:tc>
        <w:tc>
          <w:tcPr>
            <w:tcW w:w="447" w:type="pct"/>
            <w:shd w:val="clear" w:color="000000" w:fill="E7E6E6"/>
            <w:vAlign w:val="center"/>
          </w:tcPr>
          <w:p w14:paraId="556A2715" w14:textId="77777777" w:rsidR="00C71E89" w:rsidRPr="00187EEB" w:rsidRDefault="00C71E89" w:rsidP="00C71E89">
            <w:pPr>
              <w:widowControl/>
              <w:spacing w:line="240" w:lineRule="auto"/>
              <w:ind w:firstLine="0"/>
              <w:jc w:val="center"/>
              <w:rPr>
                <w:rFonts w:eastAsia="Times New Roman" w:cs="Times New Roman"/>
                <w:b/>
                <w:bCs/>
                <w:color w:val="000000"/>
                <w:sz w:val="20"/>
                <w:szCs w:val="20"/>
                <w:lang w:eastAsia="ru-RU"/>
              </w:rPr>
            </w:pPr>
            <w:r>
              <w:rPr>
                <w:b/>
                <w:bCs/>
                <w:color w:val="000000"/>
                <w:sz w:val="20"/>
                <w:szCs w:val="20"/>
              </w:rPr>
              <w:t> </w:t>
            </w:r>
          </w:p>
        </w:tc>
        <w:tc>
          <w:tcPr>
            <w:tcW w:w="447" w:type="pct"/>
            <w:shd w:val="clear" w:color="000000" w:fill="E7E6E6"/>
            <w:vAlign w:val="center"/>
          </w:tcPr>
          <w:p w14:paraId="646A29CB" w14:textId="77777777" w:rsidR="00C71E89" w:rsidRPr="00187EEB" w:rsidRDefault="00C71E89" w:rsidP="00C71E89">
            <w:pPr>
              <w:widowControl/>
              <w:spacing w:line="240" w:lineRule="auto"/>
              <w:ind w:firstLine="0"/>
              <w:jc w:val="center"/>
              <w:rPr>
                <w:rFonts w:eastAsia="Times New Roman" w:cs="Times New Roman"/>
                <w:b/>
                <w:bCs/>
                <w:color w:val="000000"/>
                <w:sz w:val="20"/>
                <w:szCs w:val="20"/>
                <w:lang w:eastAsia="ru-RU"/>
              </w:rPr>
            </w:pPr>
            <w:r>
              <w:rPr>
                <w:b/>
                <w:bCs/>
                <w:color w:val="000000"/>
                <w:sz w:val="20"/>
                <w:szCs w:val="20"/>
              </w:rPr>
              <w:t> </w:t>
            </w:r>
          </w:p>
        </w:tc>
        <w:tc>
          <w:tcPr>
            <w:tcW w:w="447" w:type="pct"/>
            <w:shd w:val="clear" w:color="000000" w:fill="E7E6E6"/>
            <w:vAlign w:val="center"/>
          </w:tcPr>
          <w:p w14:paraId="57D2306E" w14:textId="77777777" w:rsidR="00C71E89" w:rsidRPr="00187EEB" w:rsidRDefault="00C71E89" w:rsidP="00C71E89">
            <w:pPr>
              <w:widowControl/>
              <w:spacing w:line="240" w:lineRule="auto"/>
              <w:ind w:firstLine="0"/>
              <w:jc w:val="center"/>
              <w:rPr>
                <w:rFonts w:eastAsia="Times New Roman" w:cs="Times New Roman"/>
                <w:b/>
                <w:bCs/>
                <w:color w:val="000000"/>
                <w:sz w:val="20"/>
                <w:szCs w:val="20"/>
                <w:lang w:eastAsia="ru-RU"/>
              </w:rPr>
            </w:pPr>
            <w:r>
              <w:rPr>
                <w:b/>
                <w:bCs/>
                <w:color w:val="000000"/>
                <w:sz w:val="20"/>
                <w:szCs w:val="20"/>
              </w:rPr>
              <w:t> </w:t>
            </w:r>
          </w:p>
        </w:tc>
        <w:tc>
          <w:tcPr>
            <w:tcW w:w="447" w:type="pct"/>
            <w:shd w:val="clear" w:color="000000" w:fill="E7E6E6"/>
            <w:vAlign w:val="center"/>
          </w:tcPr>
          <w:p w14:paraId="3598C414" w14:textId="77777777" w:rsidR="00C71E89" w:rsidRPr="00187EEB" w:rsidRDefault="00C71E89" w:rsidP="00C71E89">
            <w:pPr>
              <w:widowControl/>
              <w:spacing w:line="240" w:lineRule="auto"/>
              <w:ind w:firstLine="0"/>
              <w:jc w:val="center"/>
              <w:rPr>
                <w:rFonts w:eastAsia="Times New Roman" w:cs="Times New Roman"/>
                <w:b/>
                <w:bCs/>
                <w:color w:val="000000"/>
                <w:sz w:val="20"/>
                <w:szCs w:val="20"/>
                <w:lang w:eastAsia="ru-RU"/>
              </w:rPr>
            </w:pPr>
            <w:r>
              <w:rPr>
                <w:b/>
                <w:bCs/>
                <w:color w:val="000000"/>
                <w:sz w:val="20"/>
                <w:szCs w:val="20"/>
              </w:rPr>
              <w:t> </w:t>
            </w:r>
          </w:p>
        </w:tc>
      </w:tr>
      <w:tr w:rsidR="00C71E89" w:rsidRPr="00187EEB" w14:paraId="0CB9EBB2" w14:textId="77777777" w:rsidTr="00C71E89">
        <w:trPr>
          <w:trHeight w:val="20"/>
          <w:jc w:val="center"/>
        </w:trPr>
        <w:tc>
          <w:tcPr>
            <w:tcW w:w="296" w:type="pct"/>
            <w:shd w:val="clear" w:color="auto" w:fill="auto"/>
            <w:noWrap/>
            <w:vAlign w:val="center"/>
            <w:hideMark/>
          </w:tcPr>
          <w:p w14:paraId="616FB058" w14:textId="77777777" w:rsidR="00C71E89" w:rsidRPr="00187EEB" w:rsidRDefault="00C71E89" w:rsidP="00C71E89">
            <w:pPr>
              <w:widowControl/>
              <w:spacing w:line="240" w:lineRule="auto"/>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11.1</w:t>
            </w:r>
          </w:p>
        </w:tc>
        <w:tc>
          <w:tcPr>
            <w:tcW w:w="1033" w:type="pct"/>
            <w:shd w:val="clear" w:color="auto" w:fill="auto"/>
            <w:vAlign w:val="center"/>
            <w:hideMark/>
          </w:tcPr>
          <w:p w14:paraId="14CD0BF2" w14:textId="77777777" w:rsidR="00C71E89" w:rsidRPr="00187EEB" w:rsidRDefault="00C71E89" w:rsidP="00C71E89">
            <w:pPr>
              <w:widowControl/>
              <w:spacing w:line="240" w:lineRule="auto"/>
              <w:ind w:firstLine="0"/>
              <w:jc w:val="left"/>
              <w:rPr>
                <w:rFonts w:eastAsia="Times New Roman" w:cs="Times New Roman"/>
                <w:color w:val="000000"/>
                <w:sz w:val="20"/>
                <w:szCs w:val="20"/>
                <w:lang w:eastAsia="ru-RU"/>
              </w:rPr>
            </w:pPr>
            <w:r w:rsidRPr="00F81DD8">
              <w:rPr>
                <w:rFonts w:eastAsia="Times New Roman" w:cs="Times New Roman"/>
                <w:bCs/>
                <w:color w:val="000000"/>
                <w:sz w:val="20"/>
                <w:szCs w:val="20"/>
                <w:lang w:eastAsia="ru-RU"/>
              </w:rPr>
              <w:t>Котельная (</w:t>
            </w:r>
            <w:r>
              <w:rPr>
                <w:rFonts w:eastAsia="Times New Roman" w:cs="Times New Roman"/>
                <w:bCs/>
                <w:color w:val="000000"/>
                <w:sz w:val="20"/>
                <w:szCs w:val="20"/>
                <w:lang w:eastAsia="ru-RU"/>
              </w:rPr>
              <w:t>Школьная, 9</w:t>
            </w:r>
            <w:r w:rsidRPr="00F81DD8">
              <w:rPr>
                <w:rFonts w:eastAsia="Times New Roman" w:cs="Times New Roman"/>
                <w:bCs/>
                <w:color w:val="000000"/>
                <w:sz w:val="20"/>
                <w:szCs w:val="20"/>
                <w:lang w:eastAsia="ru-RU"/>
              </w:rPr>
              <w:t>)</w:t>
            </w:r>
          </w:p>
        </w:tc>
        <w:tc>
          <w:tcPr>
            <w:tcW w:w="499" w:type="pct"/>
            <w:shd w:val="clear" w:color="auto" w:fill="auto"/>
            <w:vAlign w:val="center"/>
            <w:hideMark/>
          </w:tcPr>
          <w:p w14:paraId="194FEC94" w14:textId="77777777" w:rsidR="00C71E89" w:rsidRPr="00187EEB" w:rsidRDefault="00C71E89" w:rsidP="00C71E89">
            <w:pPr>
              <w:widowControl/>
              <w:spacing w:line="240" w:lineRule="auto"/>
              <w:ind w:firstLine="0"/>
              <w:jc w:val="center"/>
              <w:rPr>
                <w:rFonts w:eastAsia="Times New Roman" w:cs="Times New Roman"/>
                <w:color w:val="000000"/>
                <w:sz w:val="20"/>
                <w:szCs w:val="20"/>
                <w:lang w:eastAsia="ru-RU"/>
              </w:rPr>
            </w:pPr>
            <w:r w:rsidRPr="00187EEB">
              <w:rPr>
                <w:rFonts w:eastAsia="Times New Roman" w:cs="Times New Roman"/>
                <w:color w:val="000000"/>
                <w:sz w:val="20"/>
                <w:szCs w:val="20"/>
                <w:lang w:eastAsia="ru-RU"/>
              </w:rPr>
              <w:t>%</w:t>
            </w:r>
          </w:p>
        </w:tc>
        <w:tc>
          <w:tcPr>
            <w:tcW w:w="489" w:type="pct"/>
            <w:shd w:val="clear" w:color="auto" w:fill="auto"/>
            <w:vAlign w:val="center"/>
          </w:tcPr>
          <w:p w14:paraId="2A339CF1" w14:textId="77777777" w:rsidR="00C71E89" w:rsidRPr="00187EEB" w:rsidRDefault="00C71E89" w:rsidP="00C71E89">
            <w:pPr>
              <w:widowControl/>
              <w:spacing w:line="240" w:lineRule="auto"/>
              <w:ind w:firstLine="0"/>
              <w:jc w:val="center"/>
              <w:rPr>
                <w:rFonts w:eastAsia="Times New Roman" w:cs="Times New Roman"/>
                <w:color w:val="000000"/>
                <w:sz w:val="20"/>
                <w:szCs w:val="20"/>
                <w:lang w:eastAsia="ru-RU"/>
              </w:rPr>
            </w:pPr>
            <w:r>
              <w:rPr>
                <w:color w:val="000000"/>
                <w:sz w:val="20"/>
                <w:szCs w:val="20"/>
              </w:rPr>
              <w:t>100</w:t>
            </w:r>
          </w:p>
        </w:tc>
        <w:tc>
          <w:tcPr>
            <w:tcW w:w="447" w:type="pct"/>
            <w:shd w:val="clear" w:color="auto" w:fill="auto"/>
            <w:vAlign w:val="center"/>
          </w:tcPr>
          <w:p w14:paraId="1918A5B7" w14:textId="77777777" w:rsidR="00C71E89" w:rsidRPr="00187EEB" w:rsidRDefault="00C71E89" w:rsidP="00C71E89">
            <w:pPr>
              <w:widowControl/>
              <w:spacing w:line="240" w:lineRule="auto"/>
              <w:ind w:firstLine="0"/>
              <w:jc w:val="center"/>
              <w:rPr>
                <w:rFonts w:eastAsia="Times New Roman" w:cs="Times New Roman"/>
                <w:color w:val="000000"/>
                <w:sz w:val="20"/>
                <w:szCs w:val="20"/>
                <w:lang w:eastAsia="ru-RU"/>
              </w:rPr>
            </w:pPr>
            <w:r>
              <w:rPr>
                <w:color w:val="000000"/>
                <w:sz w:val="20"/>
                <w:szCs w:val="20"/>
              </w:rPr>
              <w:t>100</w:t>
            </w:r>
          </w:p>
        </w:tc>
        <w:tc>
          <w:tcPr>
            <w:tcW w:w="447" w:type="pct"/>
            <w:shd w:val="clear" w:color="auto" w:fill="auto"/>
            <w:vAlign w:val="center"/>
          </w:tcPr>
          <w:p w14:paraId="619A20FD" w14:textId="77777777" w:rsidR="00C71E89" w:rsidRPr="00187EEB" w:rsidRDefault="00C71E89" w:rsidP="00C71E89">
            <w:pPr>
              <w:widowControl/>
              <w:spacing w:line="240" w:lineRule="auto"/>
              <w:ind w:firstLine="0"/>
              <w:jc w:val="center"/>
              <w:rPr>
                <w:rFonts w:eastAsia="Times New Roman" w:cs="Times New Roman"/>
                <w:color w:val="000000"/>
                <w:sz w:val="20"/>
                <w:szCs w:val="20"/>
                <w:lang w:eastAsia="ru-RU"/>
              </w:rPr>
            </w:pPr>
            <w:r>
              <w:rPr>
                <w:color w:val="000000"/>
                <w:sz w:val="20"/>
                <w:szCs w:val="20"/>
              </w:rPr>
              <w:t>100</w:t>
            </w:r>
          </w:p>
        </w:tc>
        <w:tc>
          <w:tcPr>
            <w:tcW w:w="447" w:type="pct"/>
            <w:shd w:val="clear" w:color="auto" w:fill="auto"/>
            <w:vAlign w:val="center"/>
          </w:tcPr>
          <w:p w14:paraId="70F07CFF" w14:textId="77777777" w:rsidR="00C71E89" w:rsidRPr="00187EEB" w:rsidRDefault="00C71E89" w:rsidP="00C71E89">
            <w:pPr>
              <w:widowControl/>
              <w:spacing w:line="240" w:lineRule="auto"/>
              <w:ind w:firstLine="0"/>
              <w:jc w:val="center"/>
              <w:rPr>
                <w:rFonts w:eastAsia="Times New Roman" w:cs="Times New Roman"/>
                <w:color w:val="000000"/>
                <w:sz w:val="20"/>
                <w:szCs w:val="20"/>
                <w:lang w:eastAsia="ru-RU"/>
              </w:rPr>
            </w:pPr>
            <w:r>
              <w:rPr>
                <w:color w:val="000000"/>
                <w:sz w:val="20"/>
                <w:szCs w:val="20"/>
              </w:rPr>
              <w:t>100</w:t>
            </w:r>
          </w:p>
        </w:tc>
        <w:tc>
          <w:tcPr>
            <w:tcW w:w="447" w:type="pct"/>
            <w:shd w:val="clear" w:color="auto" w:fill="auto"/>
            <w:vAlign w:val="center"/>
          </w:tcPr>
          <w:p w14:paraId="54F842D7" w14:textId="77777777" w:rsidR="00C71E89" w:rsidRPr="00187EEB" w:rsidRDefault="00C71E89" w:rsidP="00C71E89">
            <w:pPr>
              <w:widowControl/>
              <w:spacing w:line="240" w:lineRule="auto"/>
              <w:ind w:firstLine="0"/>
              <w:jc w:val="center"/>
              <w:rPr>
                <w:rFonts w:eastAsia="Times New Roman" w:cs="Times New Roman"/>
                <w:color w:val="000000"/>
                <w:sz w:val="20"/>
                <w:szCs w:val="20"/>
                <w:lang w:eastAsia="ru-RU"/>
              </w:rPr>
            </w:pPr>
            <w:r>
              <w:rPr>
                <w:color w:val="000000"/>
                <w:sz w:val="20"/>
                <w:szCs w:val="20"/>
              </w:rPr>
              <w:t>100</w:t>
            </w:r>
          </w:p>
        </w:tc>
        <w:tc>
          <w:tcPr>
            <w:tcW w:w="447" w:type="pct"/>
            <w:shd w:val="clear" w:color="auto" w:fill="auto"/>
            <w:vAlign w:val="center"/>
          </w:tcPr>
          <w:p w14:paraId="532903DA" w14:textId="77777777" w:rsidR="00C71E89" w:rsidRPr="00187EEB" w:rsidRDefault="00C71E89" w:rsidP="00C71E89">
            <w:pPr>
              <w:widowControl/>
              <w:spacing w:line="240" w:lineRule="auto"/>
              <w:ind w:firstLine="0"/>
              <w:jc w:val="center"/>
              <w:rPr>
                <w:rFonts w:eastAsia="Times New Roman" w:cs="Times New Roman"/>
                <w:color w:val="000000"/>
                <w:sz w:val="20"/>
                <w:szCs w:val="20"/>
                <w:lang w:eastAsia="ru-RU"/>
              </w:rPr>
            </w:pPr>
            <w:r>
              <w:rPr>
                <w:color w:val="000000"/>
                <w:sz w:val="20"/>
                <w:szCs w:val="20"/>
              </w:rPr>
              <w:t>100</w:t>
            </w:r>
          </w:p>
        </w:tc>
        <w:tc>
          <w:tcPr>
            <w:tcW w:w="447" w:type="pct"/>
            <w:shd w:val="clear" w:color="auto" w:fill="auto"/>
            <w:vAlign w:val="center"/>
          </w:tcPr>
          <w:p w14:paraId="6785A28D" w14:textId="77777777" w:rsidR="00C71E89" w:rsidRPr="00187EEB" w:rsidRDefault="00C71E89" w:rsidP="00C71E89">
            <w:pPr>
              <w:widowControl/>
              <w:spacing w:line="240" w:lineRule="auto"/>
              <w:ind w:firstLine="0"/>
              <w:jc w:val="center"/>
              <w:rPr>
                <w:rFonts w:eastAsia="Times New Roman" w:cs="Times New Roman"/>
                <w:color w:val="000000"/>
                <w:sz w:val="20"/>
                <w:szCs w:val="20"/>
                <w:lang w:eastAsia="ru-RU"/>
              </w:rPr>
            </w:pPr>
            <w:r>
              <w:rPr>
                <w:color w:val="000000"/>
                <w:sz w:val="20"/>
                <w:szCs w:val="20"/>
              </w:rPr>
              <w:t>100</w:t>
            </w:r>
          </w:p>
        </w:tc>
      </w:tr>
      <w:tr w:rsidR="00C71E89" w:rsidRPr="00187EEB" w14:paraId="16573C7B" w14:textId="77777777" w:rsidTr="00C71E89">
        <w:trPr>
          <w:trHeight w:val="20"/>
          <w:jc w:val="center"/>
        </w:trPr>
        <w:tc>
          <w:tcPr>
            <w:tcW w:w="296" w:type="pct"/>
            <w:shd w:val="clear" w:color="000000" w:fill="E7E6E6"/>
            <w:noWrap/>
            <w:vAlign w:val="center"/>
            <w:hideMark/>
          </w:tcPr>
          <w:p w14:paraId="5393B16D" w14:textId="77777777" w:rsidR="00C71E89" w:rsidRPr="00187EEB" w:rsidRDefault="00C71E89" w:rsidP="00C71E89">
            <w:pPr>
              <w:widowControl/>
              <w:spacing w:line="240" w:lineRule="auto"/>
              <w:ind w:firstLine="0"/>
              <w:jc w:val="center"/>
              <w:rPr>
                <w:rFonts w:eastAsia="Times New Roman" w:cs="Times New Roman"/>
                <w:b/>
                <w:bCs/>
                <w:color w:val="000000"/>
                <w:sz w:val="20"/>
                <w:szCs w:val="20"/>
                <w:lang w:eastAsia="ru-RU"/>
              </w:rPr>
            </w:pPr>
            <w:r w:rsidRPr="00187EEB">
              <w:rPr>
                <w:rFonts w:eastAsia="Times New Roman" w:cs="Times New Roman"/>
                <w:b/>
                <w:bCs/>
                <w:color w:val="000000"/>
                <w:sz w:val="20"/>
                <w:szCs w:val="20"/>
                <w:lang w:eastAsia="ru-RU"/>
              </w:rPr>
              <w:t>12</w:t>
            </w:r>
          </w:p>
        </w:tc>
        <w:tc>
          <w:tcPr>
            <w:tcW w:w="1033" w:type="pct"/>
            <w:shd w:val="clear" w:color="000000" w:fill="E7E6E6"/>
            <w:vAlign w:val="center"/>
            <w:hideMark/>
          </w:tcPr>
          <w:p w14:paraId="640A916A" w14:textId="77777777" w:rsidR="00C71E89" w:rsidRPr="00187EEB" w:rsidRDefault="00C71E89" w:rsidP="00C71E89">
            <w:pPr>
              <w:widowControl/>
              <w:spacing w:line="240" w:lineRule="auto"/>
              <w:ind w:firstLine="0"/>
              <w:jc w:val="left"/>
              <w:rPr>
                <w:rFonts w:eastAsia="Times New Roman" w:cs="Times New Roman"/>
                <w:b/>
                <w:bCs/>
                <w:color w:val="000000"/>
                <w:sz w:val="20"/>
                <w:szCs w:val="20"/>
                <w:lang w:eastAsia="ru-RU"/>
              </w:rPr>
            </w:pPr>
            <w:r w:rsidRPr="00187EEB">
              <w:rPr>
                <w:rFonts w:eastAsia="Times New Roman" w:cs="Times New Roman"/>
                <w:b/>
                <w:bCs/>
                <w:color w:val="000000"/>
                <w:sz w:val="20"/>
                <w:szCs w:val="20"/>
                <w:lang w:eastAsia="ru-RU"/>
              </w:rPr>
              <w:t>Удельная материальная характеристика тепловых сетей, приведённая к расчётной тепловой нагрузке</w:t>
            </w:r>
          </w:p>
        </w:tc>
        <w:tc>
          <w:tcPr>
            <w:tcW w:w="499" w:type="pct"/>
            <w:shd w:val="clear" w:color="000000" w:fill="E7E6E6"/>
            <w:vAlign w:val="center"/>
            <w:hideMark/>
          </w:tcPr>
          <w:p w14:paraId="04798227" w14:textId="77777777" w:rsidR="00C71E89" w:rsidRPr="00187EEB" w:rsidRDefault="00C71E89" w:rsidP="00C71E89">
            <w:pPr>
              <w:widowControl/>
              <w:spacing w:line="240" w:lineRule="auto"/>
              <w:ind w:firstLine="0"/>
              <w:jc w:val="center"/>
              <w:rPr>
                <w:rFonts w:eastAsia="Times New Roman" w:cs="Times New Roman"/>
                <w:b/>
                <w:bCs/>
                <w:color w:val="000000"/>
                <w:sz w:val="20"/>
                <w:szCs w:val="20"/>
                <w:lang w:eastAsia="ru-RU"/>
              </w:rPr>
            </w:pPr>
            <w:r w:rsidRPr="00187EEB">
              <w:rPr>
                <w:rFonts w:eastAsia="Times New Roman" w:cs="Times New Roman"/>
                <w:b/>
                <w:bCs/>
                <w:color w:val="000000"/>
                <w:sz w:val="20"/>
                <w:szCs w:val="20"/>
                <w:lang w:eastAsia="ru-RU"/>
              </w:rPr>
              <w:t> </w:t>
            </w:r>
          </w:p>
        </w:tc>
        <w:tc>
          <w:tcPr>
            <w:tcW w:w="489" w:type="pct"/>
            <w:shd w:val="clear" w:color="000000" w:fill="E7E6E6"/>
            <w:vAlign w:val="center"/>
          </w:tcPr>
          <w:p w14:paraId="4482C232" w14:textId="77777777" w:rsidR="00C71E89" w:rsidRPr="00187EEB" w:rsidRDefault="00C71E89" w:rsidP="00C71E89">
            <w:pPr>
              <w:widowControl/>
              <w:spacing w:line="240" w:lineRule="auto"/>
              <w:ind w:firstLine="0"/>
              <w:jc w:val="center"/>
              <w:rPr>
                <w:rFonts w:eastAsia="Times New Roman" w:cs="Times New Roman"/>
                <w:color w:val="000000"/>
                <w:sz w:val="20"/>
                <w:szCs w:val="20"/>
                <w:lang w:eastAsia="ru-RU"/>
              </w:rPr>
            </w:pPr>
            <w:r>
              <w:rPr>
                <w:color w:val="000000"/>
                <w:sz w:val="20"/>
                <w:szCs w:val="20"/>
              </w:rPr>
              <w:t> </w:t>
            </w:r>
          </w:p>
        </w:tc>
        <w:tc>
          <w:tcPr>
            <w:tcW w:w="447" w:type="pct"/>
            <w:shd w:val="clear" w:color="000000" w:fill="E7E6E6"/>
            <w:vAlign w:val="center"/>
          </w:tcPr>
          <w:p w14:paraId="6760E28F" w14:textId="77777777" w:rsidR="00C71E89" w:rsidRPr="00187EEB" w:rsidRDefault="00C71E89" w:rsidP="00C71E89">
            <w:pPr>
              <w:widowControl/>
              <w:spacing w:line="240" w:lineRule="auto"/>
              <w:ind w:firstLine="0"/>
              <w:jc w:val="center"/>
              <w:rPr>
                <w:rFonts w:eastAsia="Times New Roman" w:cs="Times New Roman"/>
                <w:color w:val="000000"/>
                <w:sz w:val="20"/>
                <w:szCs w:val="20"/>
                <w:lang w:eastAsia="ru-RU"/>
              </w:rPr>
            </w:pPr>
            <w:r>
              <w:rPr>
                <w:color w:val="000000"/>
                <w:sz w:val="20"/>
                <w:szCs w:val="20"/>
              </w:rPr>
              <w:t> </w:t>
            </w:r>
          </w:p>
        </w:tc>
        <w:tc>
          <w:tcPr>
            <w:tcW w:w="447" w:type="pct"/>
            <w:shd w:val="clear" w:color="000000" w:fill="E7E6E6"/>
            <w:vAlign w:val="center"/>
          </w:tcPr>
          <w:p w14:paraId="0AE08575" w14:textId="77777777" w:rsidR="00C71E89" w:rsidRPr="00187EEB" w:rsidRDefault="00C71E89" w:rsidP="00C71E89">
            <w:pPr>
              <w:widowControl/>
              <w:spacing w:line="240" w:lineRule="auto"/>
              <w:ind w:firstLine="0"/>
              <w:jc w:val="center"/>
              <w:rPr>
                <w:rFonts w:eastAsia="Times New Roman" w:cs="Times New Roman"/>
                <w:color w:val="000000"/>
                <w:sz w:val="20"/>
                <w:szCs w:val="20"/>
                <w:lang w:eastAsia="ru-RU"/>
              </w:rPr>
            </w:pPr>
            <w:r>
              <w:rPr>
                <w:color w:val="000000"/>
                <w:sz w:val="20"/>
                <w:szCs w:val="20"/>
              </w:rPr>
              <w:t> </w:t>
            </w:r>
          </w:p>
        </w:tc>
        <w:tc>
          <w:tcPr>
            <w:tcW w:w="447" w:type="pct"/>
            <w:shd w:val="clear" w:color="000000" w:fill="E7E6E6"/>
            <w:vAlign w:val="center"/>
          </w:tcPr>
          <w:p w14:paraId="626C967E" w14:textId="77777777" w:rsidR="00C71E89" w:rsidRPr="00187EEB" w:rsidRDefault="00C71E89" w:rsidP="00C71E89">
            <w:pPr>
              <w:widowControl/>
              <w:spacing w:line="240" w:lineRule="auto"/>
              <w:ind w:firstLine="0"/>
              <w:jc w:val="center"/>
              <w:rPr>
                <w:rFonts w:eastAsia="Times New Roman" w:cs="Times New Roman"/>
                <w:b/>
                <w:bCs/>
                <w:color w:val="000000"/>
                <w:sz w:val="20"/>
                <w:szCs w:val="20"/>
                <w:lang w:eastAsia="ru-RU"/>
              </w:rPr>
            </w:pPr>
            <w:r>
              <w:rPr>
                <w:color w:val="000000"/>
                <w:sz w:val="20"/>
                <w:szCs w:val="20"/>
              </w:rPr>
              <w:t> </w:t>
            </w:r>
          </w:p>
        </w:tc>
        <w:tc>
          <w:tcPr>
            <w:tcW w:w="447" w:type="pct"/>
            <w:shd w:val="clear" w:color="000000" w:fill="E7E6E6"/>
            <w:vAlign w:val="center"/>
          </w:tcPr>
          <w:p w14:paraId="7AD65A6E" w14:textId="77777777" w:rsidR="00C71E89" w:rsidRPr="00187EEB" w:rsidRDefault="00C71E89" w:rsidP="00C71E89">
            <w:pPr>
              <w:widowControl/>
              <w:spacing w:line="240" w:lineRule="auto"/>
              <w:ind w:firstLine="0"/>
              <w:jc w:val="center"/>
              <w:rPr>
                <w:rFonts w:eastAsia="Times New Roman" w:cs="Times New Roman"/>
                <w:b/>
                <w:bCs/>
                <w:color w:val="000000"/>
                <w:sz w:val="20"/>
                <w:szCs w:val="20"/>
                <w:lang w:eastAsia="ru-RU"/>
              </w:rPr>
            </w:pPr>
            <w:r>
              <w:rPr>
                <w:color w:val="000000"/>
                <w:sz w:val="20"/>
                <w:szCs w:val="20"/>
              </w:rPr>
              <w:t> </w:t>
            </w:r>
          </w:p>
        </w:tc>
        <w:tc>
          <w:tcPr>
            <w:tcW w:w="447" w:type="pct"/>
            <w:shd w:val="clear" w:color="000000" w:fill="E7E6E6"/>
            <w:vAlign w:val="center"/>
          </w:tcPr>
          <w:p w14:paraId="0C581511" w14:textId="77777777" w:rsidR="00C71E89" w:rsidRPr="00187EEB" w:rsidRDefault="00C71E89" w:rsidP="00C71E89">
            <w:pPr>
              <w:widowControl/>
              <w:spacing w:line="240" w:lineRule="auto"/>
              <w:ind w:firstLine="0"/>
              <w:jc w:val="center"/>
              <w:rPr>
                <w:rFonts w:eastAsia="Times New Roman" w:cs="Times New Roman"/>
                <w:color w:val="000000"/>
                <w:sz w:val="20"/>
                <w:szCs w:val="20"/>
                <w:lang w:eastAsia="ru-RU"/>
              </w:rPr>
            </w:pPr>
            <w:r>
              <w:rPr>
                <w:color w:val="000000"/>
                <w:sz w:val="20"/>
                <w:szCs w:val="20"/>
              </w:rPr>
              <w:t> </w:t>
            </w:r>
          </w:p>
        </w:tc>
        <w:tc>
          <w:tcPr>
            <w:tcW w:w="447" w:type="pct"/>
            <w:shd w:val="clear" w:color="000000" w:fill="E7E6E6"/>
            <w:vAlign w:val="center"/>
          </w:tcPr>
          <w:p w14:paraId="2A2CDE41" w14:textId="77777777" w:rsidR="00C71E89" w:rsidRPr="00187EEB" w:rsidRDefault="00C71E89" w:rsidP="00C71E89">
            <w:pPr>
              <w:widowControl/>
              <w:spacing w:line="240" w:lineRule="auto"/>
              <w:ind w:firstLine="0"/>
              <w:jc w:val="center"/>
              <w:rPr>
                <w:rFonts w:eastAsia="Times New Roman" w:cs="Times New Roman"/>
                <w:color w:val="000000"/>
                <w:sz w:val="20"/>
                <w:szCs w:val="20"/>
                <w:lang w:eastAsia="ru-RU"/>
              </w:rPr>
            </w:pPr>
            <w:r>
              <w:rPr>
                <w:color w:val="000000"/>
                <w:sz w:val="20"/>
                <w:szCs w:val="20"/>
              </w:rPr>
              <w:t> </w:t>
            </w:r>
          </w:p>
        </w:tc>
      </w:tr>
      <w:tr w:rsidR="00C71E89" w:rsidRPr="00187EEB" w14:paraId="7B36AFFD" w14:textId="77777777" w:rsidTr="00C71E89">
        <w:trPr>
          <w:trHeight w:val="20"/>
          <w:jc w:val="center"/>
        </w:trPr>
        <w:tc>
          <w:tcPr>
            <w:tcW w:w="296" w:type="pct"/>
            <w:shd w:val="clear" w:color="auto" w:fill="auto"/>
            <w:noWrap/>
            <w:vAlign w:val="center"/>
            <w:hideMark/>
          </w:tcPr>
          <w:p w14:paraId="2BB7FE7F" w14:textId="77777777" w:rsidR="00C71E89" w:rsidRPr="00187EEB" w:rsidRDefault="00C71E89" w:rsidP="00C71E89">
            <w:pPr>
              <w:widowControl/>
              <w:spacing w:line="240" w:lineRule="auto"/>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12.1</w:t>
            </w:r>
          </w:p>
        </w:tc>
        <w:tc>
          <w:tcPr>
            <w:tcW w:w="1033" w:type="pct"/>
            <w:shd w:val="clear" w:color="auto" w:fill="auto"/>
            <w:vAlign w:val="center"/>
            <w:hideMark/>
          </w:tcPr>
          <w:p w14:paraId="4CAB105F" w14:textId="77777777" w:rsidR="00C71E89" w:rsidRPr="00187EEB" w:rsidRDefault="00C71E89" w:rsidP="00C71E89">
            <w:pPr>
              <w:widowControl/>
              <w:spacing w:line="240" w:lineRule="auto"/>
              <w:ind w:firstLine="0"/>
              <w:jc w:val="left"/>
              <w:rPr>
                <w:rFonts w:eastAsia="Times New Roman" w:cs="Times New Roman"/>
                <w:color w:val="000000"/>
                <w:sz w:val="20"/>
                <w:szCs w:val="20"/>
                <w:lang w:eastAsia="ru-RU"/>
              </w:rPr>
            </w:pPr>
            <w:r w:rsidRPr="00F81DD8">
              <w:rPr>
                <w:rFonts w:eastAsia="Times New Roman" w:cs="Times New Roman"/>
                <w:bCs/>
                <w:color w:val="000000"/>
                <w:sz w:val="20"/>
                <w:szCs w:val="20"/>
                <w:lang w:eastAsia="ru-RU"/>
              </w:rPr>
              <w:t>Котельная (</w:t>
            </w:r>
            <w:r>
              <w:rPr>
                <w:rFonts w:eastAsia="Times New Roman" w:cs="Times New Roman"/>
                <w:bCs/>
                <w:color w:val="000000"/>
                <w:sz w:val="20"/>
                <w:szCs w:val="20"/>
                <w:lang w:eastAsia="ru-RU"/>
              </w:rPr>
              <w:t>Школьная, 9</w:t>
            </w:r>
            <w:r w:rsidRPr="00F81DD8">
              <w:rPr>
                <w:rFonts w:eastAsia="Times New Roman" w:cs="Times New Roman"/>
                <w:bCs/>
                <w:color w:val="000000"/>
                <w:sz w:val="20"/>
                <w:szCs w:val="20"/>
                <w:lang w:eastAsia="ru-RU"/>
              </w:rPr>
              <w:t>)</w:t>
            </w:r>
          </w:p>
        </w:tc>
        <w:tc>
          <w:tcPr>
            <w:tcW w:w="499" w:type="pct"/>
            <w:shd w:val="clear" w:color="auto" w:fill="auto"/>
            <w:vAlign w:val="center"/>
            <w:hideMark/>
          </w:tcPr>
          <w:p w14:paraId="599FFC3B" w14:textId="77777777" w:rsidR="00C71E89" w:rsidRPr="00187EEB" w:rsidRDefault="00C71E89" w:rsidP="00C71E89">
            <w:pPr>
              <w:widowControl/>
              <w:spacing w:line="240" w:lineRule="auto"/>
              <w:ind w:firstLine="0"/>
              <w:jc w:val="center"/>
              <w:rPr>
                <w:rFonts w:eastAsia="Times New Roman" w:cs="Times New Roman"/>
                <w:color w:val="000000"/>
                <w:sz w:val="20"/>
                <w:szCs w:val="20"/>
                <w:lang w:eastAsia="ru-RU"/>
              </w:rPr>
            </w:pPr>
            <w:r w:rsidRPr="00187EEB">
              <w:rPr>
                <w:rFonts w:eastAsia="Times New Roman" w:cs="Times New Roman"/>
                <w:color w:val="000000"/>
                <w:sz w:val="20"/>
                <w:szCs w:val="20"/>
                <w:lang w:eastAsia="ru-RU"/>
              </w:rPr>
              <w:t>м</w:t>
            </w:r>
            <w:r w:rsidRPr="00187EEB">
              <w:rPr>
                <w:rFonts w:eastAsia="Times New Roman" w:cs="Times New Roman"/>
                <w:color w:val="000000"/>
                <w:sz w:val="20"/>
                <w:szCs w:val="20"/>
                <w:vertAlign w:val="superscript"/>
                <w:lang w:eastAsia="ru-RU"/>
              </w:rPr>
              <w:t>2</w:t>
            </w:r>
            <w:r w:rsidRPr="00187EEB">
              <w:rPr>
                <w:rFonts w:eastAsia="Times New Roman" w:cs="Times New Roman"/>
                <w:color w:val="000000"/>
                <w:sz w:val="20"/>
                <w:szCs w:val="20"/>
                <w:lang w:eastAsia="ru-RU"/>
              </w:rPr>
              <w:t>ч/Гкал</w:t>
            </w:r>
          </w:p>
        </w:tc>
        <w:tc>
          <w:tcPr>
            <w:tcW w:w="489" w:type="pct"/>
            <w:shd w:val="clear" w:color="auto" w:fill="auto"/>
            <w:vAlign w:val="center"/>
          </w:tcPr>
          <w:p w14:paraId="699C369A" w14:textId="77777777" w:rsidR="00C71E89" w:rsidRPr="00187EEB" w:rsidRDefault="00C71E89" w:rsidP="00C71E89">
            <w:pPr>
              <w:widowControl/>
              <w:spacing w:line="240" w:lineRule="auto"/>
              <w:ind w:firstLine="0"/>
              <w:jc w:val="center"/>
              <w:rPr>
                <w:rFonts w:eastAsia="Times New Roman" w:cs="Times New Roman"/>
                <w:color w:val="000000"/>
                <w:sz w:val="20"/>
                <w:szCs w:val="20"/>
                <w:lang w:eastAsia="ru-RU"/>
              </w:rPr>
            </w:pPr>
            <w:r>
              <w:rPr>
                <w:color w:val="000000"/>
                <w:sz w:val="20"/>
                <w:szCs w:val="20"/>
              </w:rPr>
              <w:t>8,66</w:t>
            </w:r>
          </w:p>
        </w:tc>
        <w:tc>
          <w:tcPr>
            <w:tcW w:w="447" w:type="pct"/>
            <w:shd w:val="clear" w:color="auto" w:fill="auto"/>
          </w:tcPr>
          <w:p w14:paraId="28E7A39D" w14:textId="77777777" w:rsidR="00C71E89" w:rsidRPr="00187EEB" w:rsidRDefault="00C71E89" w:rsidP="00C71E89">
            <w:pPr>
              <w:widowControl/>
              <w:spacing w:line="240" w:lineRule="auto"/>
              <w:ind w:firstLine="0"/>
              <w:jc w:val="center"/>
              <w:rPr>
                <w:rFonts w:eastAsia="Times New Roman" w:cs="Times New Roman"/>
                <w:color w:val="000000"/>
                <w:sz w:val="20"/>
                <w:szCs w:val="20"/>
                <w:lang w:eastAsia="ru-RU"/>
              </w:rPr>
            </w:pPr>
            <w:r w:rsidRPr="00EB11ED">
              <w:rPr>
                <w:color w:val="000000"/>
                <w:sz w:val="20"/>
                <w:szCs w:val="20"/>
              </w:rPr>
              <w:t>8,66</w:t>
            </w:r>
          </w:p>
        </w:tc>
        <w:tc>
          <w:tcPr>
            <w:tcW w:w="447" w:type="pct"/>
            <w:shd w:val="clear" w:color="auto" w:fill="auto"/>
          </w:tcPr>
          <w:p w14:paraId="597C8691" w14:textId="77777777" w:rsidR="00C71E89" w:rsidRPr="00187EEB" w:rsidRDefault="00C71E89" w:rsidP="00C71E89">
            <w:pPr>
              <w:widowControl/>
              <w:spacing w:line="240" w:lineRule="auto"/>
              <w:ind w:firstLine="0"/>
              <w:jc w:val="center"/>
              <w:rPr>
                <w:rFonts w:eastAsia="Times New Roman" w:cs="Times New Roman"/>
                <w:color w:val="000000"/>
                <w:sz w:val="20"/>
                <w:szCs w:val="20"/>
                <w:lang w:eastAsia="ru-RU"/>
              </w:rPr>
            </w:pPr>
            <w:r w:rsidRPr="00EB11ED">
              <w:rPr>
                <w:color w:val="000000"/>
                <w:sz w:val="20"/>
                <w:szCs w:val="20"/>
              </w:rPr>
              <w:t>8,66</w:t>
            </w:r>
          </w:p>
        </w:tc>
        <w:tc>
          <w:tcPr>
            <w:tcW w:w="447" w:type="pct"/>
            <w:shd w:val="clear" w:color="auto" w:fill="auto"/>
          </w:tcPr>
          <w:p w14:paraId="19433BEC" w14:textId="77777777" w:rsidR="00C71E89" w:rsidRPr="00187EEB" w:rsidRDefault="00C71E89" w:rsidP="00C71E89">
            <w:pPr>
              <w:widowControl/>
              <w:spacing w:line="240" w:lineRule="auto"/>
              <w:ind w:firstLine="0"/>
              <w:jc w:val="center"/>
              <w:rPr>
                <w:rFonts w:eastAsia="Times New Roman" w:cs="Times New Roman"/>
                <w:color w:val="000000"/>
                <w:sz w:val="20"/>
                <w:szCs w:val="20"/>
                <w:lang w:eastAsia="ru-RU"/>
              </w:rPr>
            </w:pPr>
            <w:r w:rsidRPr="00EB11ED">
              <w:rPr>
                <w:color w:val="000000"/>
                <w:sz w:val="20"/>
                <w:szCs w:val="20"/>
              </w:rPr>
              <w:t>8,66</w:t>
            </w:r>
          </w:p>
        </w:tc>
        <w:tc>
          <w:tcPr>
            <w:tcW w:w="447" w:type="pct"/>
            <w:shd w:val="clear" w:color="auto" w:fill="auto"/>
          </w:tcPr>
          <w:p w14:paraId="435E9F01" w14:textId="77777777" w:rsidR="00C71E89" w:rsidRPr="00187EEB" w:rsidRDefault="00C71E89" w:rsidP="00C71E89">
            <w:pPr>
              <w:widowControl/>
              <w:spacing w:line="240" w:lineRule="auto"/>
              <w:ind w:firstLine="0"/>
              <w:jc w:val="center"/>
              <w:rPr>
                <w:rFonts w:eastAsia="Times New Roman" w:cs="Times New Roman"/>
                <w:color w:val="000000"/>
                <w:sz w:val="20"/>
                <w:szCs w:val="20"/>
                <w:lang w:eastAsia="ru-RU"/>
              </w:rPr>
            </w:pPr>
            <w:r w:rsidRPr="00EB11ED">
              <w:rPr>
                <w:color w:val="000000"/>
                <w:sz w:val="20"/>
                <w:szCs w:val="20"/>
              </w:rPr>
              <w:t>8,66</w:t>
            </w:r>
          </w:p>
        </w:tc>
        <w:tc>
          <w:tcPr>
            <w:tcW w:w="447" w:type="pct"/>
            <w:shd w:val="clear" w:color="auto" w:fill="auto"/>
          </w:tcPr>
          <w:p w14:paraId="2006D423" w14:textId="77777777" w:rsidR="00C71E89" w:rsidRPr="00187EEB" w:rsidRDefault="00C71E89" w:rsidP="00C71E89">
            <w:pPr>
              <w:widowControl/>
              <w:spacing w:line="240" w:lineRule="auto"/>
              <w:ind w:firstLine="0"/>
              <w:jc w:val="center"/>
              <w:rPr>
                <w:rFonts w:eastAsia="Times New Roman" w:cs="Times New Roman"/>
                <w:color w:val="000000"/>
                <w:sz w:val="20"/>
                <w:szCs w:val="20"/>
                <w:lang w:eastAsia="ru-RU"/>
              </w:rPr>
            </w:pPr>
            <w:r w:rsidRPr="00EB11ED">
              <w:rPr>
                <w:color w:val="000000"/>
                <w:sz w:val="20"/>
                <w:szCs w:val="20"/>
              </w:rPr>
              <w:t>8,66</w:t>
            </w:r>
          </w:p>
        </w:tc>
        <w:tc>
          <w:tcPr>
            <w:tcW w:w="447" w:type="pct"/>
            <w:shd w:val="clear" w:color="auto" w:fill="auto"/>
          </w:tcPr>
          <w:p w14:paraId="41051656" w14:textId="77777777" w:rsidR="00C71E89" w:rsidRPr="00187EEB" w:rsidRDefault="00C71E89" w:rsidP="00C71E89">
            <w:pPr>
              <w:widowControl/>
              <w:spacing w:line="240" w:lineRule="auto"/>
              <w:ind w:firstLine="0"/>
              <w:jc w:val="center"/>
              <w:rPr>
                <w:rFonts w:eastAsia="Times New Roman" w:cs="Times New Roman"/>
                <w:color w:val="000000"/>
                <w:sz w:val="20"/>
                <w:szCs w:val="20"/>
                <w:lang w:eastAsia="ru-RU"/>
              </w:rPr>
            </w:pPr>
            <w:r w:rsidRPr="00EB11ED">
              <w:rPr>
                <w:color w:val="000000"/>
                <w:sz w:val="20"/>
                <w:szCs w:val="20"/>
              </w:rPr>
              <w:t>8,66</w:t>
            </w:r>
          </w:p>
        </w:tc>
      </w:tr>
      <w:tr w:rsidR="00C71E89" w:rsidRPr="00187EEB" w14:paraId="41E2FE81" w14:textId="77777777" w:rsidTr="00C71E89">
        <w:trPr>
          <w:trHeight w:val="20"/>
          <w:jc w:val="center"/>
        </w:trPr>
        <w:tc>
          <w:tcPr>
            <w:tcW w:w="296" w:type="pct"/>
            <w:shd w:val="clear" w:color="000000" w:fill="E7E6E6"/>
            <w:noWrap/>
            <w:vAlign w:val="center"/>
            <w:hideMark/>
          </w:tcPr>
          <w:p w14:paraId="7C0A7970" w14:textId="77777777" w:rsidR="00C71E89" w:rsidRPr="00187EEB" w:rsidRDefault="00C71E89" w:rsidP="00C71E89">
            <w:pPr>
              <w:widowControl/>
              <w:spacing w:line="240" w:lineRule="auto"/>
              <w:ind w:firstLine="0"/>
              <w:jc w:val="center"/>
              <w:rPr>
                <w:rFonts w:eastAsia="Times New Roman" w:cs="Times New Roman"/>
                <w:b/>
                <w:bCs/>
                <w:color w:val="000000"/>
                <w:sz w:val="20"/>
                <w:szCs w:val="20"/>
                <w:lang w:eastAsia="ru-RU"/>
              </w:rPr>
            </w:pPr>
            <w:r w:rsidRPr="00187EEB">
              <w:rPr>
                <w:rFonts w:eastAsia="Times New Roman" w:cs="Times New Roman"/>
                <w:b/>
                <w:bCs/>
                <w:color w:val="000000"/>
                <w:sz w:val="20"/>
                <w:szCs w:val="20"/>
                <w:lang w:eastAsia="ru-RU"/>
              </w:rPr>
              <w:t>13</w:t>
            </w:r>
          </w:p>
        </w:tc>
        <w:tc>
          <w:tcPr>
            <w:tcW w:w="1033" w:type="pct"/>
            <w:shd w:val="clear" w:color="000000" w:fill="E7E6E6"/>
            <w:vAlign w:val="center"/>
            <w:hideMark/>
          </w:tcPr>
          <w:p w14:paraId="38E1B9B2" w14:textId="77777777" w:rsidR="00C71E89" w:rsidRPr="00187EEB" w:rsidRDefault="00C71E89" w:rsidP="00C71E89">
            <w:pPr>
              <w:widowControl/>
              <w:spacing w:line="240" w:lineRule="auto"/>
              <w:ind w:firstLine="0"/>
              <w:jc w:val="left"/>
              <w:rPr>
                <w:rFonts w:eastAsia="Times New Roman" w:cs="Times New Roman"/>
                <w:b/>
                <w:bCs/>
                <w:color w:val="000000"/>
                <w:sz w:val="20"/>
                <w:szCs w:val="20"/>
                <w:lang w:eastAsia="ru-RU"/>
              </w:rPr>
            </w:pPr>
            <w:r w:rsidRPr="00187EEB">
              <w:rPr>
                <w:rFonts w:eastAsia="Times New Roman" w:cs="Times New Roman"/>
                <w:b/>
                <w:bCs/>
                <w:color w:val="000000"/>
                <w:sz w:val="20"/>
                <w:szCs w:val="20"/>
                <w:lang w:eastAsia="ru-RU"/>
              </w:rPr>
              <w:t>Доля отпуска тепловой энергии, осуществляемого потребителям по приборам учёта, в общем объёме отпущенной тепловой энергии</w:t>
            </w:r>
          </w:p>
        </w:tc>
        <w:tc>
          <w:tcPr>
            <w:tcW w:w="499" w:type="pct"/>
            <w:shd w:val="clear" w:color="000000" w:fill="E7E6E6"/>
            <w:vAlign w:val="center"/>
            <w:hideMark/>
          </w:tcPr>
          <w:p w14:paraId="469DACD1" w14:textId="77777777" w:rsidR="00C71E89" w:rsidRPr="00187EEB" w:rsidRDefault="00C71E89" w:rsidP="00C71E89">
            <w:pPr>
              <w:widowControl/>
              <w:spacing w:line="240" w:lineRule="auto"/>
              <w:ind w:firstLine="0"/>
              <w:jc w:val="center"/>
              <w:rPr>
                <w:rFonts w:eastAsia="Times New Roman" w:cs="Times New Roman"/>
                <w:b/>
                <w:bCs/>
                <w:color w:val="000000"/>
                <w:sz w:val="20"/>
                <w:szCs w:val="20"/>
                <w:lang w:eastAsia="ru-RU"/>
              </w:rPr>
            </w:pPr>
            <w:r w:rsidRPr="00187EEB">
              <w:rPr>
                <w:rFonts w:eastAsia="Times New Roman" w:cs="Times New Roman"/>
                <w:b/>
                <w:bCs/>
                <w:color w:val="000000"/>
                <w:sz w:val="20"/>
                <w:szCs w:val="20"/>
                <w:lang w:eastAsia="ru-RU"/>
              </w:rPr>
              <w:t> </w:t>
            </w:r>
          </w:p>
        </w:tc>
        <w:tc>
          <w:tcPr>
            <w:tcW w:w="489" w:type="pct"/>
            <w:shd w:val="clear" w:color="000000" w:fill="E7E6E6"/>
            <w:vAlign w:val="center"/>
          </w:tcPr>
          <w:p w14:paraId="29FBAEE2" w14:textId="77777777" w:rsidR="00C71E89" w:rsidRPr="00187EEB" w:rsidRDefault="00C71E89" w:rsidP="00C71E89">
            <w:pPr>
              <w:widowControl/>
              <w:spacing w:line="240" w:lineRule="auto"/>
              <w:ind w:firstLine="0"/>
              <w:jc w:val="center"/>
              <w:rPr>
                <w:rFonts w:eastAsia="Times New Roman" w:cs="Times New Roman"/>
                <w:color w:val="000000"/>
                <w:sz w:val="20"/>
                <w:szCs w:val="20"/>
                <w:lang w:eastAsia="ru-RU"/>
              </w:rPr>
            </w:pPr>
            <w:r>
              <w:rPr>
                <w:color w:val="000000"/>
                <w:sz w:val="20"/>
                <w:szCs w:val="20"/>
              </w:rPr>
              <w:t> </w:t>
            </w:r>
          </w:p>
        </w:tc>
        <w:tc>
          <w:tcPr>
            <w:tcW w:w="447" w:type="pct"/>
            <w:shd w:val="clear" w:color="000000" w:fill="E7E6E6"/>
            <w:vAlign w:val="center"/>
          </w:tcPr>
          <w:p w14:paraId="3770EF97" w14:textId="77777777" w:rsidR="00C71E89" w:rsidRPr="00187EEB" w:rsidRDefault="00C71E89" w:rsidP="00C71E89">
            <w:pPr>
              <w:widowControl/>
              <w:spacing w:line="240" w:lineRule="auto"/>
              <w:ind w:firstLine="0"/>
              <w:jc w:val="center"/>
              <w:rPr>
                <w:rFonts w:eastAsia="Times New Roman" w:cs="Times New Roman"/>
                <w:color w:val="000000"/>
                <w:sz w:val="20"/>
                <w:szCs w:val="20"/>
                <w:lang w:eastAsia="ru-RU"/>
              </w:rPr>
            </w:pPr>
            <w:r>
              <w:rPr>
                <w:color w:val="000000"/>
                <w:sz w:val="20"/>
                <w:szCs w:val="20"/>
              </w:rPr>
              <w:t> </w:t>
            </w:r>
          </w:p>
        </w:tc>
        <w:tc>
          <w:tcPr>
            <w:tcW w:w="447" w:type="pct"/>
            <w:shd w:val="clear" w:color="000000" w:fill="E7E6E6"/>
            <w:vAlign w:val="center"/>
          </w:tcPr>
          <w:p w14:paraId="02A44562" w14:textId="77777777" w:rsidR="00C71E89" w:rsidRPr="00187EEB" w:rsidRDefault="00C71E89" w:rsidP="00C71E89">
            <w:pPr>
              <w:widowControl/>
              <w:spacing w:line="240" w:lineRule="auto"/>
              <w:ind w:firstLine="0"/>
              <w:jc w:val="center"/>
              <w:rPr>
                <w:rFonts w:eastAsia="Times New Roman" w:cs="Times New Roman"/>
                <w:color w:val="000000"/>
                <w:sz w:val="20"/>
                <w:szCs w:val="20"/>
                <w:lang w:eastAsia="ru-RU"/>
              </w:rPr>
            </w:pPr>
            <w:r>
              <w:rPr>
                <w:color w:val="000000"/>
                <w:sz w:val="20"/>
                <w:szCs w:val="20"/>
              </w:rPr>
              <w:t> </w:t>
            </w:r>
          </w:p>
        </w:tc>
        <w:tc>
          <w:tcPr>
            <w:tcW w:w="447" w:type="pct"/>
            <w:shd w:val="clear" w:color="000000" w:fill="E7E6E6"/>
            <w:vAlign w:val="center"/>
          </w:tcPr>
          <w:p w14:paraId="730665B0" w14:textId="77777777" w:rsidR="00C71E89" w:rsidRPr="00187EEB" w:rsidRDefault="00C71E89" w:rsidP="00C71E89">
            <w:pPr>
              <w:widowControl/>
              <w:spacing w:line="240" w:lineRule="auto"/>
              <w:ind w:firstLine="0"/>
              <w:jc w:val="center"/>
              <w:rPr>
                <w:rFonts w:eastAsia="Times New Roman" w:cs="Times New Roman"/>
                <w:b/>
                <w:bCs/>
                <w:color w:val="000000"/>
                <w:sz w:val="20"/>
                <w:szCs w:val="20"/>
                <w:lang w:eastAsia="ru-RU"/>
              </w:rPr>
            </w:pPr>
            <w:r>
              <w:rPr>
                <w:color w:val="000000"/>
                <w:sz w:val="20"/>
                <w:szCs w:val="20"/>
              </w:rPr>
              <w:t> </w:t>
            </w:r>
          </w:p>
        </w:tc>
        <w:tc>
          <w:tcPr>
            <w:tcW w:w="447" w:type="pct"/>
            <w:shd w:val="clear" w:color="000000" w:fill="E7E6E6"/>
            <w:vAlign w:val="center"/>
          </w:tcPr>
          <w:p w14:paraId="57780DC5" w14:textId="77777777" w:rsidR="00C71E89" w:rsidRPr="00187EEB" w:rsidRDefault="00C71E89" w:rsidP="00C71E89">
            <w:pPr>
              <w:widowControl/>
              <w:spacing w:line="240" w:lineRule="auto"/>
              <w:ind w:firstLine="0"/>
              <w:jc w:val="center"/>
              <w:rPr>
                <w:rFonts w:eastAsia="Times New Roman" w:cs="Times New Roman"/>
                <w:b/>
                <w:bCs/>
                <w:color w:val="000000"/>
                <w:sz w:val="20"/>
                <w:szCs w:val="20"/>
                <w:lang w:eastAsia="ru-RU"/>
              </w:rPr>
            </w:pPr>
            <w:r>
              <w:rPr>
                <w:color w:val="000000"/>
                <w:sz w:val="20"/>
                <w:szCs w:val="20"/>
              </w:rPr>
              <w:t> </w:t>
            </w:r>
          </w:p>
        </w:tc>
        <w:tc>
          <w:tcPr>
            <w:tcW w:w="447" w:type="pct"/>
            <w:shd w:val="clear" w:color="000000" w:fill="E7E6E6"/>
            <w:vAlign w:val="center"/>
          </w:tcPr>
          <w:p w14:paraId="33B520A6" w14:textId="77777777" w:rsidR="00C71E89" w:rsidRPr="00187EEB" w:rsidRDefault="00C71E89" w:rsidP="00C71E89">
            <w:pPr>
              <w:widowControl/>
              <w:spacing w:line="240" w:lineRule="auto"/>
              <w:ind w:firstLine="0"/>
              <w:jc w:val="center"/>
              <w:rPr>
                <w:rFonts w:eastAsia="Times New Roman" w:cs="Times New Roman"/>
                <w:color w:val="000000"/>
                <w:sz w:val="20"/>
                <w:szCs w:val="20"/>
                <w:lang w:eastAsia="ru-RU"/>
              </w:rPr>
            </w:pPr>
            <w:r>
              <w:rPr>
                <w:color w:val="000000"/>
                <w:sz w:val="20"/>
                <w:szCs w:val="20"/>
              </w:rPr>
              <w:t> </w:t>
            </w:r>
          </w:p>
        </w:tc>
        <w:tc>
          <w:tcPr>
            <w:tcW w:w="447" w:type="pct"/>
            <w:shd w:val="clear" w:color="000000" w:fill="E7E6E6"/>
            <w:vAlign w:val="center"/>
          </w:tcPr>
          <w:p w14:paraId="46B2513A" w14:textId="77777777" w:rsidR="00C71E89" w:rsidRPr="00187EEB" w:rsidRDefault="00C71E89" w:rsidP="00C71E89">
            <w:pPr>
              <w:widowControl/>
              <w:spacing w:line="240" w:lineRule="auto"/>
              <w:ind w:firstLine="0"/>
              <w:jc w:val="center"/>
              <w:rPr>
                <w:rFonts w:eastAsia="Times New Roman" w:cs="Times New Roman"/>
                <w:color w:val="000000"/>
                <w:sz w:val="20"/>
                <w:szCs w:val="20"/>
                <w:lang w:eastAsia="ru-RU"/>
              </w:rPr>
            </w:pPr>
            <w:r>
              <w:rPr>
                <w:color w:val="000000"/>
                <w:sz w:val="20"/>
                <w:szCs w:val="20"/>
              </w:rPr>
              <w:t> </w:t>
            </w:r>
          </w:p>
        </w:tc>
      </w:tr>
      <w:tr w:rsidR="00C71E89" w:rsidRPr="00187EEB" w14:paraId="505C56F2" w14:textId="77777777" w:rsidTr="00C71E89">
        <w:trPr>
          <w:trHeight w:val="20"/>
          <w:jc w:val="center"/>
        </w:trPr>
        <w:tc>
          <w:tcPr>
            <w:tcW w:w="296" w:type="pct"/>
            <w:shd w:val="clear" w:color="auto" w:fill="auto"/>
            <w:noWrap/>
            <w:vAlign w:val="center"/>
            <w:hideMark/>
          </w:tcPr>
          <w:p w14:paraId="3C4A6BF0" w14:textId="77777777" w:rsidR="00C71E89" w:rsidRPr="00187EEB" w:rsidRDefault="00C71E89" w:rsidP="00C71E89">
            <w:pPr>
              <w:widowControl/>
              <w:spacing w:line="240" w:lineRule="auto"/>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13.1</w:t>
            </w:r>
          </w:p>
        </w:tc>
        <w:tc>
          <w:tcPr>
            <w:tcW w:w="1033" w:type="pct"/>
            <w:shd w:val="clear" w:color="auto" w:fill="auto"/>
            <w:vAlign w:val="center"/>
            <w:hideMark/>
          </w:tcPr>
          <w:p w14:paraId="0E1B9E32" w14:textId="77777777" w:rsidR="00C71E89" w:rsidRPr="00187EEB" w:rsidRDefault="00C71E89" w:rsidP="00C71E89">
            <w:pPr>
              <w:widowControl/>
              <w:spacing w:line="240" w:lineRule="auto"/>
              <w:ind w:firstLine="0"/>
              <w:jc w:val="left"/>
              <w:rPr>
                <w:rFonts w:eastAsia="Times New Roman" w:cs="Times New Roman"/>
                <w:color w:val="000000"/>
                <w:sz w:val="20"/>
                <w:szCs w:val="20"/>
                <w:lang w:eastAsia="ru-RU"/>
              </w:rPr>
            </w:pPr>
            <w:r w:rsidRPr="00F81DD8">
              <w:rPr>
                <w:rFonts w:eastAsia="Times New Roman" w:cs="Times New Roman"/>
                <w:bCs/>
                <w:color w:val="000000"/>
                <w:sz w:val="20"/>
                <w:szCs w:val="20"/>
                <w:lang w:eastAsia="ru-RU"/>
              </w:rPr>
              <w:t>Котельная (</w:t>
            </w:r>
            <w:r>
              <w:rPr>
                <w:rFonts w:eastAsia="Times New Roman" w:cs="Times New Roman"/>
                <w:bCs/>
                <w:color w:val="000000"/>
                <w:sz w:val="20"/>
                <w:szCs w:val="20"/>
                <w:lang w:eastAsia="ru-RU"/>
              </w:rPr>
              <w:t>Школьная, 9</w:t>
            </w:r>
            <w:r w:rsidRPr="00F81DD8">
              <w:rPr>
                <w:rFonts w:eastAsia="Times New Roman" w:cs="Times New Roman"/>
                <w:bCs/>
                <w:color w:val="000000"/>
                <w:sz w:val="20"/>
                <w:szCs w:val="20"/>
                <w:lang w:eastAsia="ru-RU"/>
              </w:rPr>
              <w:t>)</w:t>
            </w:r>
          </w:p>
        </w:tc>
        <w:tc>
          <w:tcPr>
            <w:tcW w:w="499" w:type="pct"/>
            <w:shd w:val="clear" w:color="auto" w:fill="auto"/>
            <w:vAlign w:val="center"/>
            <w:hideMark/>
          </w:tcPr>
          <w:p w14:paraId="5490ACFE" w14:textId="77777777" w:rsidR="00C71E89" w:rsidRPr="00187EEB" w:rsidRDefault="00C71E89" w:rsidP="00C71E89">
            <w:pPr>
              <w:widowControl/>
              <w:spacing w:line="240" w:lineRule="auto"/>
              <w:ind w:firstLine="0"/>
              <w:jc w:val="center"/>
              <w:rPr>
                <w:rFonts w:eastAsia="Times New Roman" w:cs="Times New Roman"/>
                <w:color w:val="000000"/>
                <w:sz w:val="20"/>
                <w:szCs w:val="20"/>
                <w:lang w:eastAsia="ru-RU"/>
              </w:rPr>
            </w:pPr>
            <w:r w:rsidRPr="00187EEB">
              <w:rPr>
                <w:rFonts w:eastAsia="Times New Roman" w:cs="Times New Roman"/>
                <w:color w:val="000000"/>
                <w:sz w:val="20"/>
                <w:szCs w:val="20"/>
                <w:lang w:eastAsia="ru-RU"/>
              </w:rPr>
              <w:t>%</w:t>
            </w:r>
          </w:p>
        </w:tc>
        <w:tc>
          <w:tcPr>
            <w:tcW w:w="489" w:type="pct"/>
            <w:shd w:val="clear" w:color="auto" w:fill="auto"/>
            <w:vAlign w:val="center"/>
            <w:hideMark/>
          </w:tcPr>
          <w:p w14:paraId="4D497B64" w14:textId="77777777" w:rsidR="00C71E89" w:rsidRPr="00187EEB" w:rsidRDefault="00C71E89" w:rsidP="00C71E89">
            <w:pPr>
              <w:widowControl/>
              <w:spacing w:line="240" w:lineRule="auto"/>
              <w:ind w:firstLine="0"/>
              <w:jc w:val="center"/>
              <w:rPr>
                <w:rFonts w:eastAsia="Times New Roman" w:cs="Times New Roman"/>
                <w:color w:val="000000"/>
                <w:sz w:val="20"/>
                <w:szCs w:val="20"/>
                <w:lang w:eastAsia="ru-RU"/>
              </w:rPr>
            </w:pPr>
            <w:r>
              <w:rPr>
                <w:color w:val="000000"/>
                <w:sz w:val="20"/>
                <w:szCs w:val="20"/>
              </w:rPr>
              <w:t>0</w:t>
            </w:r>
          </w:p>
        </w:tc>
        <w:tc>
          <w:tcPr>
            <w:tcW w:w="447" w:type="pct"/>
            <w:shd w:val="clear" w:color="auto" w:fill="auto"/>
            <w:vAlign w:val="center"/>
            <w:hideMark/>
          </w:tcPr>
          <w:p w14:paraId="170F937B" w14:textId="77777777" w:rsidR="00C71E89" w:rsidRPr="00187EEB" w:rsidRDefault="00C71E89" w:rsidP="00C71E89">
            <w:pPr>
              <w:widowControl/>
              <w:spacing w:line="240" w:lineRule="auto"/>
              <w:ind w:firstLine="0"/>
              <w:jc w:val="center"/>
              <w:rPr>
                <w:rFonts w:eastAsia="Times New Roman" w:cs="Times New Roman"/>
                <w:color w:val="000000"/>
                <w:sz w:val="20"/>
                <w:szCs w:val="20"/>
                <w:lang w:eastAsia="ru-RU"/>
              </w:rPr>
            </w:pPr>
            <w:r>
              <w:rPr>
                <w:color w:val="000000"/>
                <w:sz w:val="20"/>
                <w:szCs w:val="20"/>
              </w:rPr>
              <w:t>0</w:t>
            </w:r>
          </w:p>
        </w:tc>
        <w:tc>
          <w:tcPr>
            <w:tcW w:w="447" w:type="pct"/>
            <w:shd w:val="clear" w:color="auto" w:fill="auto"/>
            <w:vAlign w:val="center"/>
            <w:hideMark/>
          </w:tcPr>
          <w:p w14:paraId="4B999B97" w14:textId="77777777" w:rsidR="00C71E89" w:rsidRPr="00187EEB" w:rsidRDefault="00C71E89" w:rsidP="00C71E89">
            <w:pPr>
              <w:widowControl/>
              <w:spacing w:line="240" w:lineRule="auto"/>
              <w:ind w:firstLine="0"/>
              <w:jc w:val="center"/>
              <w:rPr>
                <w:rFonts w:eastAsia="Times New Roman" w:cs="Times New Roman"/>
                <w:color w:val="000000"/>
                <w:sz w:val="20"/>
                <w:szCs w:val="20"/>
                <w:lang w:eastAsia="ru-RU"/>
              </w:rPr>
            </w:pPr>
            <w:r>
              <w:rPr>
                <w:color w:val="000000"/>
                <w:sz w:val="20"/>
                <w:szCs w:val="20"/>
              </w:rPr>
              <w:t>0</w:t>
            </w:r>
          </w:p>
        </w:tc>
        <w:tc>
          <w:tcPr>
            <w:tcW w:w="447" w:type="pct"/>
            <w:shd w:val="clear" w:color="auto" w:fill="auto"/>
            <w:vAlign w:val="center"/>
            <w:hideMark/>
          </w:tcPr>
          <w:p w14:paraId="5EF2DBC0" w14:textId="77777777" w:rsidR="00C71E89" w:rsidRPr="00187EEB" w:rsidRDefault="00C71E89" w:rsidP="00C71E89">
            <w:pPr>
              <w:widowControl/>
              <w:spacing w:line="240" w:lineRule="auto"/>
              <w:ind w:firstLine="0"/>
              <w:jc w:val="center"/>
              <w:rPr>
                <w:rFonts w:eastAsia="Times New Roman" w:cs="Times New Roman"/>
                <w:color w:val="000000"/>
                <w:sz w:val="20"/>
                <w:szCs w:val="20"/>
                <w:lang w:eastAsia="ru-RU"/>
              </w:rPr>
            </w:pPr>
            <w:r>
              <w:rPr>
                <w:color w:val="000000"/>
                <w:sz w:val="20"/>
                <w:szCs w:val="20"/>
              </w:rPr>
              <w:t>0</w:t>
            </w:r>
          </w:p>
        </w:tc>
        <w:tc>
          <w:tcPr>
            <w:tcW w:w="447" w:type="pct"/>
            <w:shd w:val="clear" w:color="auto" w:fill="auto"/>
            <w:vAlign w:val="center"/>
            <w:hideMark/>
          </w:tcPr>
          <w:p w14:paraId="25E5442C" w14:textId="77777777" w:rsidR="00C71E89" w:rsidRPr="00187EEB" w:rsidRDefault="00C71E89" w:rsidP="00C71E89">
            <w:pPr>
              <w:widowControl/>
              <w:spacing w:line="240" w:lineRule="auto"/>
              <w:ind w:firstLine="0"/>
              <w:jc w:val="center"/>
              <w:rPr>
                <w:rFonts w:eastAsia="Times New Roman" w:cs="Times New Roman"/>
                <w:color w:val="000000"/>
                <w:sz w:val="20"/>
                <w:szCs w:val="20"/>
                <w:lang w:eastAsia="ru-RU"/>
              </w:rPr>
            </w:pPr>
            <w:r>
              <w:rPr>
                <w:color w:val="000000"/>
                <w:sz w:val="20"/>
                <w:szCs w:val="20"/>
              </w:rPr>
              <w:t>0</w:t>
            </w:r>
          </w:p>
        </w:tc>
        <w:tc>
          <w:tcPr>
            <w:tcW w:w="447" w:type="pct"/>
            <w:shd w:val="clear" w:color="auto" w:fill="auto"/>
            <w:vAlign w:val="center"/>
            <w:hideMark/>
          </w:tcPr>
          <w:p w14:paraId="67750348" w14:textId="77777777" w:rsidR="00C71E89" w:rsidRPr="00187EEB" w:rsidRDefault="00C71E89" w:rsidP="00C71E89">
            <w:pPr>
              <w:widowControl/>
              <w:spacing w:line="240" w:lineRule="auto"/>
              <w:ind w:firstLine="0"/>
              <w:jc w:val="center"/>
              <w:rPr>
                <w:rFonts w:eastAsia="Times New Roman" w:cs="Times New Roman"/>
                <w:color w:val="000000"/>
                <w:sz w:val="20"/>
                <w:szCs w:val="20"/>
                <w:lang w:eastAsia="ru-RU"/>
              </w:rPr>
            </w:pPr>
            <w:r>
              <w:rPr>
                <w:color w:val="000000"/>
                <w:sz w:val="20"/>
                <w:szCs w:val="20"/>
              </w:rPr>
              <w:t>0</w:t>
            </w:r>
          </w:p>
        </w:tc>
        <w:tc>
          <w:tcPr>
            <w:tcW w:w="447" w:type="pct"/>
            <w:shd w:val="clear" w:color="auto" w:fill="auto"/>
            <w:vAlign w:val="center"/>
            <w:hideMark/>
          </w:tcPr>
          <w:p w14:paraId="0F0BBCF2" w14:textId="77777777" w:rsidR="00C71E89" w:rsidRPr="00187EEB" w:rsidRDefault="00C71E89" w:rsidP="00C71E89">
            <w:pPr>
              <w:widowControl/>
              <w:spacing w:line="240" w:lineRule="auto"/>
              <w:ind w:firstLine="0"/>
              <w:jc w:val="center"/>
              <w:rPr>
                <w:rFonts w:eastAsia="Times New Roman" w:cs="Times New Roman"/>
                <w:color w:val="000000"/>
                <w:sz w:val="20"/>
                <w:szCs w:val="20"/>
                <w:lang w:eastAsia="ru-RU"/>
              </w:rPr>
            </w:pPr>
            <w:r>
              <w:rPr>
                <w:color w:val="000000"/>
                <w:sz w:val="20"/>
                <w:szCs w:val="20"/>
              </w:rPr>
              <w:t>0</w:t>
            </w:r>
          </w:p>
        </w:tc>
      </w:tr>
      <w:tr w:rsidR="00C71E89" w:rsidRPr="00187EEB" w14:paraId="6F663DD8" w14:textId="77777777" w:rsidTr="00C71E89">
        <w:trPr>
          <w:trHeight w:val="20"/>
          <w:jc w:val="center"/>
        </w:trPr>
        <w:tc>
          <w:tcPr>
            <w:tcW w:w="296" w:type="pct"/>
            <w:shd w:val="clear" w:color="000000" w:fill="E7E6E6"/>
            <w:noWrap/>
            <w:vAlign w:val="center"/>
            <w:hideMark/>
          </w:tcPr>
          <w:p w14:paraId="01806340" w14:textId="77777777" w:rsidR="00C71E89" w:rsidRPr="00187EEB" w:rsidRDefault="00C71E89" w:rsidP="00C71E89">
            <w:pPr>
              <w:widowControl/>
              <w:spacing w:line="240" w:lineRule="auto"/>
              <w:ind w:firstLine="0"/>
              <w:jc w:val="center"/>
              <w:rPr>
                <w:rFonts w:eastAsia="Times New Roman" w:cs="Times New Roman"/>
                <w:b/>
                <w:bCs/>
                <w:color w:val="000000"/>
                <w:sz w:val="20"/>
                <w:szCs w:val="20"/>
                <w:lang w:eastAsia="ru-RU"/>
              </w:rPr>
            </w:pPr>
            <w:r w:rsidRPr="00187EEB">
              <w:rPr>
                <w:rFonts w:eastAsia="Times New Roman" w:cs="Times New Roman"/>
                <w:b/>
                <w:bCs/>
                <w:color w:val="000000"/>
                <w:sz w:val="20"/>
                <w:szCs w:val="20"/>
                <w:lang w:eastAsia="ru-RU"/>
              </w:rPr>
              <w:t>14</w:t>
            </w:r>
          </w:p>
        </w:tc>
        <w:tc>
          <w:tcPr>
            <w:tcW w:w="1033" w:type="pct"/>
            <w:shd w:val="clear" w:color="000000" w:fill="E7E6E6"/>
            <w:vAlign w:val="center"/>
            <w:hideMark/>
          </w:tcPr>
          <w:p w14:paraId="356C3FDA" w14:textId="77777777" w:rsidR="00C71E89" w:rsidRPr="00187EEB" w:rsidRDefault="00C71E89" w:rsidP="00C71E89">
            <w:pPr>
              <w:widowControl/>
              <w:spacing w:line="240" w:lineRule="auto"/>
              <w:ind w:firstLine="0"/>
              <w:jc w:val="left"/>
              <w:rPr>
                <w:rFonts w:eastAsia="Times New Roman" w:cs="Times New Roman"/>
                <w:b/>
                <w:bCs/>
                <w:color w:val="000000"/>
                <w:sz w:val="20"/>
                <w:szCs w:val="20"/>
                <w:lang w:eastAsia="ru-RU"/>
              </w:rPr>
            </w:pPr>
            <w:r w:rsidRPr="00187EEB">
              <w:rPr>
                <w:rFonts w:eastAsia="Times New Roman" w:cs="Times New Roman"/>
                <w:b/>
                <w:bCs/>
                <w:color w:val="000000"/>
                <w:sz w:val="20"/>
                <w:szCs w:val="20"/>
                <w:lang w:eastAsia="ru-RU"/>
              </w:rPr>
              <w:t>Средневзвешенный (по материальной характеристике) срок эксплуатации тепловых сетей (для каждой системы теплоснабжения)</w:t>
            </w:r>
          </w:p>
        </w:tc>
        <w:tc>
          <w:tcPr>
            <w:tcW w:w="499" w:type="pct"/>
            <w:shd w:val="clear" w:color="000000" w:fill="E7E6E6"/>
            <w:vAlign w:val="center"/>
            <w:hideMark/>
          </w:tcPr>
          <w:p w14:paraId="14DA717B" w14:textId="77777777" w:rsidR="00C71E89" w:rsidRPr="00187EEB" w:rsidRDefault="00C71E89" w:rsidP="00C71E89">
            <w:pPr>
              <w:widowControl/>
              <w:spacing w:line="240" w:lineRule="auto"/>
              <w:ind w:firstLine="0"/>
              <w:jc w:val="center"/>
              <w:rPr>
                <w:rFonts w:eastAsia="Times New Roman" w:cs="Times New Roman"/>
                <w:b/>
                <w:bCs/>
                <w:color w:val="000000"/>
                <w:sz w:val="20"/>
                <w:szCs w:val="20"/>
                <w:lang w:eastAsia="ru-RU"/>
              </w:rPr>
            </w:pPr>
            <w:r w:rsidRPr="00187EEB">
              <w:rPr>
                <w:rFonts w:eastAsia="Times New Roman" w:cs="Times New Roman"/>
                <w:b/>
                <w:bCs/>
                <w:color w:val="000000"/>
                <w:sz w:val="20"/>
                <w:szCs w:val="20"/>
                <w:lang w:eastAsia="ru-RU"/>
              </w:rPr>
              <w:t> </w:t>
            </w:r>
          </w:p>
        </w:tc>
        <w:tc>
          <w:tcPr>
            <w:tcW w:w="489" w:type="pct"/>
            <w:shd w:val="clear" w:color="000000" w:fill="E7E6E6"/>
            <w:vAlign w:val="center"/>
            <w:hideMark/>
          </w:tcPr>
          <w:p w14:paraId="1B402E1D" w14:textId="77777777" w:rsidR="00C71E89" w:rsidRPr="00187EEB" w:rsidRDefault="00C71E89" w:rsidP="00C71E89">
            <w:pPr>
              <w:widowControl/>
              <w:spacing w:line="240" w:lineRule="auto"/>
              <w:ind w:firstLine="0"/>
              <w:jc w:val="center"/>
              <w:rPr>
                <w:rFonts w:eastAsia="Times New Roman" w:cs="Times New Roman"/>
                <w:color w:val="000000"/>
                <w:sz w:val="20"/>
                <w:szCs w:val="20"/>
                <w:lang w:eastAsia="ru-RU"/>
              </w:rPr>
            </w:pPr>
            <w:r>
              <w:rPr>
                <w:rFonts w:ascii="Calibri" w:hAnsi="Calibri" w:cs="Calibri"/>
                <w:color w:val="000000"/>
                <w:sz w:val="22"/>
              </w:rPr>
              <w:t> </w:t>
            </w:r>
          </w:p>
        </w:tc>
        <w:tc>
          <w:tcPr>
            <w:tcW w:w="447" w:type="pct"/>
            <w:shd w:val="clear" w:color="000000" w:fill="E7E6E6"/>
            <w:vAlign w:val="center"/>
            <w:hideMark/>
          </w:tcPr>
          <w:p w14:paraId="0835CB61" w14:textId="77777777" w:rsidR="00C71E89" w:rsidRPr="00187EEB" w:rsidRDefault="00C71E89" w:rsidP="00C71E89">
            <w:pPr>
              <w:widowControl/>
              <w:spacing w:line="240" w:lineRule="auto"/>
              <w:ind w:firstLine="0"/>
              <w:jc w:val="center"/>
              <w:rPr>
                <w:rFonts w:eastAsia="Times New Roman" w:cs="Times New Roman"/>
                <w:color w:val="000000"/>
                <w:sz w:val="20"/>
                <w:szCs w:val="20"/>
                <w:lang w:eastAsia="ru-RU"/>
              </w:rPr>
            </w:pPr>
            <w:r>
              <w:rPr>
                <w:rFonts w:ascii="Calibri" w:hAnsi="Calibri" w:cs="Calibri"/>
                <w:color w:val="000000"/>
                <w:sz w:val="22"/>
              </w:rPr>
              <w:t> </w:t>
            </w:r>
          </w:p>
        </w:tc>
        <w:tc>
          <w:tcPr>
            <w:tcW w:w="447" w:type="pct"/>
            <w:shd w:val="clear" w:color="000000" w:fill="E7E6E6"/>
            <w:vAlign w:val="center"/>
            <w:hideMark/>
          </w:tcPr>
          <w:p w14:paraId="12C80E99" w14:textId="77777777" w:rsidR="00C71E89" w:rsidRPr="00187EEB" w:rsidRDefault="00C71E89" w:rsidP="00C71E89">
            <w:pPr>
              <w:widowControl/>
              <w:spacing w:line="240" w:lineRule="auto"/>
              <w:ind w:firstLine="0"/>
              <w:jc w:val="center"/>
              <w:rPr>
                <w:rFonts w:eastAsia="Times New Roman" w:cs="Times New Roman"/>
                <w:color w:val="000000"/>
                <w:sz w:val="20"/>
                <w:szCs w:val="20"/>
                <w:lang w:eastAsia="ru-RU"/>
              </w:rPr>
            </w:pPr>
            <w:r>
              <w:rPr>
                <w:rFonts w:ascii="Calibri" w:hAnsi="Calibri" w:cs="Calibri"/>
                <w:color w:val="000000"/>
                <w:sz w:val="22"/>
              </w:rPr>
              <w:t> </w:t>
            </w:r>
          </w:p>
        </w:tc>
        <w:tc>
          <w:tcPr>
            <w:tcW w:w="447" w:type="pct"/>
            <w:shd w:val="clear" w:color="000000" w:fill="E7E6E6"/>
            <w:vAlign w:val="center"/>
            <w:hideMark/>
          </w:tcPr>
          <w:p w14:paraId="1FE4CC91" w14:textId="77777777" w:rsidR="00C71E89" w:rsidRPr="00187EEB" w:rsidRDefault="00C71E89" w:rsidP="00C71E89">
            <w:pPr>
              <w:widowControl/>
              <w:spacing w:line="240" w:lineRule="auto"/>
              <w:ind w:firstLine="0"/>
              <w:jc w:val="center"/>
              <w:rPr>
                <w:rFonts w:eastAsia="Times New Roman" w:cs="Times New Roman"/>
                <w:b/>
                <w:bCs/>
                <w:color w:val="000000"/>
                <w:sz w:val="20"/>
                <w:szCs w:val="20"/>
                <w:lang w:eastAsia="ru-RU"/>
              </w:rPr>
            </w:pPr>
            <w:r>
              <w:rPr>
                <w:rFonts w:ascii="Calibri" w:hAnsi="Calibri" w:cs="Calibri"/>
                <w:color w:val="000000"/>
                <w:sz w:val="22"/>
              </w:rPr>
              <w:t> </w:t>
            </w:r>
          </w:p>
        </w:tc>
        <w:tc>
          <w:tcPr>
            <w:tcW w:w="447" w:type="pct"/>
            <w:shd w:val="clear" w:color="000000" w:fill="E7E6E6"/>
            <w:vAlign w:val="center"/>
            <w:hideMark/>
          </w:tcPr>
          <w:p w14:paraId="27888702" w14:textId="77777777" w:rsidR="00C71E89" w:rsidRPr="00187EEB" w:rsidRDefault="00C71E89" w:rsidP="00C71E89">
            <w:pPr>
              <w:widowControl/>
              <w:spacing w:line="240" w:lineRule="auto"/>
              <w:ind w:firstLine="0"/>
              <w:jc w:val="center"/>
              <w:rPr>
                <w:rFonts w:eastAsia="Times New Roman" w:cs="Times New Roman"/>
                <w:b/>
                <w:bCs/>
                <w:color w:val="000000"/>
                <w:sz w:val="20"/>
                <w:szCs w:val="20"/>
                <w:lang w:eastAsia="ru-RU"/>
              </w:rPr>
            </w:pPr>
            <w:r>
              <w:rPr>
                <w:rFonts w:ascii="Calibri" w:hAnsi="Calibri" w:cs="Calibri"/>
                <w:color w:val="000000"/>
                <w:sz w:val="22"/>
              </w:rPr>
              <w:t> </w:t>
            </w:r>
          </w:p>
        </w:tc>
        <w:tc>
          <w:tcPr>
            <w:tcW w:w="447" w:type="pct"/>
            <w:shd w:val="clear" w:color="000000" w:fill="E7E6E6"/>
            <w:vAlign w:val="center"/>
            <w:hideMark/>
          </w:tcPr>
          <w:p w14:paraId="3BB01146" w14:textId="77777777" w:rsidR="00C71E89" w:rsidRPr="00187EEB" w:rsidRDefault="00C71E89" w:rsidP="00C71E89">
            <w:pPr>
              <w:widowControl/>
              <w:spacing w:line="240" w:lineRule="auto"/>
              <w:ind w:firstLine="0"/>
              <w:jc w:val="center"/>
              <w:rPr>
                <w:rFonts w:eastAsia="Times New Roman" w:cs="Times New Roman"/>
                <w:color w:val="000000"/>
                <w:sz w:val="20"/>
                <w:szCs w:val="20"/>
                <w:lang w:eastAsia="ru-RU"/>
              </w:rPr>
            </w:pPr>
            <w:r>
              <w:rPr>
                <w:rFonts w:ascii="Calibri" w:hAnsi="Calibri" w:cs="Calibri"/>
                <w:color w:val="000000"/>
                <w:sz w:val="22"/>
              </w:rPr>
              <w:t> </w:t>
            </w:r>
          </w:p>
        </w:tc>
        <w:tc>
          <w:tcPr>
            <w:tcW w:w="447" w:type="pct"/>
            <w:shd w:val="clear" w:color="000000" w:fill="E7E6E6"/>
            <w:vAlign w:val="center"/>
            <w:hideMark/>
          </w:tcPr>
          <w:p w14:paraId="6C937116" w14:textId="77777777" w:rsidR="00C71E89" w:rsidRPr="00187EEB" w:rsidRDefault="00C71E89" w:rsidP="00C71E89">
            <w:pPr>
              <w:widowControl/>
              <w:spacing w:line="240" w:lineRule="auto"/>
              <w:ind w:firstLine="0"/>
              <w:jc w:val="center"/>
              <w:rPr>
                <w:rFonts w:eastAsia="Times New Roman" w:cs="Times New Roman"/>
                <w:color w:val="000000"/>
                <w:sz w:val="20"/>
                <w:szCs w:val="20"/>
                <w:lang w:eastAsia="ru-RU"/>
              </w:rPr>
            </w:pPr>
            <w:r>
              <w:rPr>
                <w:rFonts w:ascii="Calibri" w:hAnsi="Calibri" w:cs="Calibri"/>
                <w:color w:val="000000"/>
                <w:sz w:val="22"/>
              </w:rPr>
              <w:t> </w:t>
            </w:r>
          </w:p>
        </w:tc>
      </w:tr>
      <w:tr w:rsidR="00C71E89" w:rsidRPr="00187EEB" w14:paraId="45D0AB9F" w14:textId="77777777" w:rsidTr="00C71E89">
        <w:trPr>
          <w:trHeight w:val="164"/>
          <w:jc w:val="center"/>
        </w:trPr>
        <w:tc>
          <w:tcPr>
            <w:tcW w:w="296" w:type="pct"/>
            <w:shd w:val="clear" w:color="auto" w:fill="auto"/>
            <w:noWrap/>
            <w:vAlign w:val="center"/>
            <w:hideMark/>
          </w:tcPr>
          <w:p w14:paraId="405F7431" w14:textId="77777777" w:rsidR="00C71E89" w:rsidRPr="00187EEB" w:rsidRDefault="00C71E89" w:rsidP="00C71E89">
            <w:pPr>
              <w:widowControl/>
              <w:spacing w:line="240" w:lineRule="auto"/>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14.1</w:t>
            </w:r>
          </w:p>
        </w:tc>
        <w:tc>
          <w:tcPr>
            <w:tcW w:w="1033" w:type="pct"/>
            <w:shd w:val="clear" w:color="auto" w:fill="auto"/>
            <w:vAlign w:val="center"/>
            <w:hideMark/>
          </w:tcPr>
          <w:p w14:paraId="28F944DC" w14:textId="77777777" w:rsidR="00C71E89" w:rsidRPr="00187EEB" w:rsidRDefault="00C71E89" w:rsidP="00C71E89">
            <w:pPr>
              <w:widowControl/>
              <w:spacing w:line="240" w:lineRule="auto"/>
              <w:ind w:firstLine="0"/>
              <w:jc w:val="left"/>
              <w:rPr>
                <w:rFonts w:eastAsia="Times New Roman" w:cs="Times New Roman"/>
                <w:color w:val="000000"/>
                <w:sz w:val="20"/>
                <w:szCs w:val="20"/>
                <w:lang w:eastAsia="ru-RU"/>
              </w:rPr>
            </w:pPr>
            <w:r w:rsidRPr="00F81DD8">
              <w:rPr>
                <w:rFonts w:eastAsia="Times New Roman" w:cs="Times New Roman"/>
                <w:bCs/>
                <w:color w:val="000000"/>
                <w:sz w:val="20"/>
                <w:szCs w:val="20"/>
                <w:lang w:eastAsia="ru-RU"/>
              </w:rPr>
              <w:t>Котельная (</w:t>
            </w:r>
            <w:r>
              <w:rPr>
                <w:rFonts w:eastAsia="Times New Roman" w:cs="Times New Roman"/>
                <w:bCs/>
                <w:color w:val="000000"/>
                <w:sz w:val="20"/>
                <w:szCs w:val="20"/>
                <w:lang w:eastAsia="ru-RU"/>
              </w:rPr>
              <w:t>Школьная, 9</w:t>
            </w:r>
            <w:r w:rsidRPr="00F81DD8">
              <w:rPr>
                <w:rFonts w:eastAsia="Times New Roman" w:cs="Times New Roman"/>
                <w:bCs/>
                <w:color w:val="000000"/>
                <w:sz w:val="20"/>
                <w:szCs w:val="20"/>
                <w:lang w:eastAsia="ru-RU"/>
              </w:rPr>
              <w:t>)</w:t>
            </w:r>
          </w:p>
        </w:tc>
        <w:tc>
          <w:tcPr>
            <w:tcW w:w="499" w:type="pct"/>
            <w:shd w:val="clear" w:color="auto" w:fill="auto"/>
            <w:noWrap/>
            <w:vAlign w:val="center"/>
          </w:tcPr>
          <w:p w14:paraId="7DD36337" w14:textId="77777777" w:rsidR="00C71E89" w:rsidRPr="00187EEB" w:rsidRDefault="00C71E89" w:rsidP="00C71E89">
            <w:pPr>
              <w:widowControl/>
              <w:spacing w:line="240" w:lineRule="auto"/>
              <w:ind w:firstLine="0"/>
              <w:jc w:val="center"/>
              <w:rPr>
                <w:rFonts w:eastAsia="Times New Roman" w:cs="Times New Roman"/>
                <w:color w:val="000000"/>
                <w:sz w:val="20"/>
                <w:szCs w:val="20"/>
                <w:lang w:eastAsia="ru-RU"/>
              </w:rPr>
            </w:pPr>
          </w:p>
        </w:tc>
        <w:tc>
          <w:tcPr>
            <w:tcW w:w="489" w:type="pct"/>
            <w:shd w:val="clear" w:color="auto" w:fill="auto"/>
            <w:vAlign w:val="center"/>
          </w:tcPr>
          <w:p w14:paraId="31923722" w14:textId="77777777" w:rsidR="00C71E89" w:rsidRPr="00187EEB" w:rsidRDefault="00C71E89" w:rsidP="00C71E89">
            <w:pPr>
              <w:widowControl/>
              <w:spacing w:line="240" w:lineRule="auto"/>
              <w:ind w:firstLine="0"/>
              <w:jc w:val="center"/>
              <w:rPr>
                <w:rFonts w:eastAsia="Times New Roman" w:cs="Times New Roman"/>
                <w:color w:val="000000"/>
                <w:sz w:val="20"/>
                <w:szCs w:val="20"/>
                <w:lang w:eastAsia="ru-RU"/>
              </w:rPr>
            </w:pPr>
            <w:r>
              <w:rPr>
                <w:color w:val="000000"/>
                <w:sz w:val="20"/>
                <w:szCs w:val="20"/>
              </w:rPr>
              <w:t>19</w:t>
            </w:r>
          </w:p>
        </w:tc>
        <w:tc>
          <w:tcPr>
            <w:tcW w:w="447" w:type="pct"/>
            <w:shd w:val="clear" w:color="auto" w:fill="auto"/>
            <w:vAlign w:val="center"/>
          </w:tcPr>
          <w:p w14:paraId="5159DA75" w14:textId="77777777" w:rsidR="00C71E89" w:rsidRPr="00187EEB" w:rsidRDefault="00C71E89" w:rsidP="00C71E89">
            <w:pPr>
              <w:widowControl/>
              <w:spacing w:line="240" w:lineRule="auto"/>
              <w:ind w:firstLine="0"/>
              <w:jc w:val="center"/>
              <w:rPr>
                <w:rFonts w:eastAsia="Times New Roman" w:cs="Times New Roman"/>
                <w:color w:val="000000"/>
                <w:sz w:val="20"/>
                <w:szCs w:val="20"/>
                <w:lang w:eastAsia="ru-RU"/>
              </w:rPr>
            </w:pPr>
            <w:r>
              <w:rPr>
                <w:color w:val="000000"/>
                <w:sz w:val="20"/>
                <w:szCs w:val="20"/>
              </w:rPr>
              <w:t>20</w:t>
            </w:r>
          </w:p>
        </w:tc>
        <w:tc>
          <w:tcPr>
            <w:tcW w:w="447" w:type="pct"/>
            <w:shd w:val="clear" w:color="auto" w:fill="auto"/>
            <w:vAlign w:val="center"/>
          </w:tcPr>
          <w:p w14:paraId="7F1EA2CD" w14:textId="77777777" w:rsidR="00C71E89" w:rsidRPr="00187EEB" w:rsidRDefault="00C71E89" w:rsidP="00C71E89">
            <w:pPr>
              <w:widowControl/>
              <w:spacing w:line="240" w:lineRule="auto"/>
              <w:ind w:firstLine="0"/>
              <w:jc w:val="center"/>
              <w:rPr>
                <w:rFonts w:eastAsia="Times New Roman" w:cs="Times New Roman"/>
                <w:color w:val="000000"/>
                <w:sz w:val="20"/>
                <w:szCs w:val="20"/>
                <w:lang w:eastAsia="ru-RU"/>
              </w:rPr>
            </w:pPr>
            <w:r>
              <w:rPr>
                <w:color w:val="000000"/>
                <w:sz w:val="20"/>
                <w:szCs w:val="20"/>
              </w:rPr>
              <w:t>21</w:t>
            </w:r>
          </w:p>
        </w:tc>
        <w:tc>
          <w:tcPr>
            <w:tcW w:w="447" w:type="pct"/>
            <w:shd w:val="clear" w:color="auto" w:fill="auto"/>
            <w:vAlign w:val="center"/>
          </w:tcPr>
          <w:p w14:paraId="55588CAE" w14:textId="77777777" w:rsidR="00C71E89" w:rsidRPr="00187EEB" w:rsidRDefault="00C71E89" w:rsidP="00C71E89">
            <w:pPr>
              <w:widowControl/>
              <w:spacing w:line="240" w:lineRule="auto"/>
              <w:ind w:firstLine="0"/>
              <w:jc w:val="center"/>
              <w:rPr>
                <w:rFonts w:eastAsia="Times New Roman" w:cs="Times New Roman"/>
                <w:color w:val="000000"/>
                <w:sz w:val="20"/>
                <w:szCs w:val="20"/>
                <w:lang w:eastAsia="ru-RU"/>
              </w:rPr>
            </w:pPr>
            <w:r>
              <w:rPr>
                <w:color w:val="000000"/>
                <w:sz w:val="20"/>
                <w:szCs w:val="20"/>
              </w:rPr>
              <w:t>22</w:t>
            </w:r>
          </w:p>
        </w:tc>
        <w:tc>
          <w:tcPr>
            <w:tcW w:w="447" w:type="pct"/>
            <w:shd w:val="clear" w:color="auto" w:fill="auto"/>
            <w:vAlign w:val="center"/>
          </w:tcPr>
          <w:p w14:paraId="4119D2F1" w14:textId="77777777" w:rsidR="00C71E89" w:rsidRPr="00187EEB" w:rsidRDefault="00C71E89" w:rsidP="00C71E89">
            <w:pPr>
              <w:widowControl/>
              <w:spacing w:line="240" w:lineRule="auto"/>
              <w:ind w:firstLine="0"/>
              <w:jc w:val="center"/>
              <w:rPr>
                <w:rFonts w:eastAsia="Times New Roman" w:cs="Times New Roman"/>
                <w:color w:val="000000"/>
                <w:sz w:val="20"/>
                <w:szCs w:val="20"/>
                <w:lang w:eastAsia="ru-RU"/>
              </w:rPr>
            </w:pPr>
            <w:r>
              <w:rPr>
                <w:color w:val="000000"/>
                <w:sz w:val="20"/>
                <w:szCs w:val="20"/>
              </w:rPr>
              <w:t>23</w:t>
            </w:r>
          </w:p>
        </w:tc>
        <w:tc>
          <w:tcPr>
            <w:tcW w:w="447" w:type="pct"/>
            <w:shd w:val="clear" w:color="auto" w:fill="auto"/>
            <w:vAlign w:val="center"/>
          </w:tcPr>
          <w:p w14:paraId="16BE3854" w14:textId="77777777" w:rsidR="00C71E89" w:rsidRPr="00187EEB" w:rsidRDefault="00C71E89" w:rsidP="00C71E89">
            <w:pPr>
              <w:widowControl/>
              <w:spacing w:line="240" w:lineRule="auto"/>
              <w:ind w:firstLine="0"/>
              <w:jc w:val="center"/>
              <w:rPr>
                <w:rFonts w:eastAsia="Times New Roman" w:cs="Times New Roman"/>
                <w:color w:val="000000"/>
                <w:sz w:val="20"/>
                <w:szCs w:val="20"/>
                <w:lang w:eastAsia="ru-RU"/>
              </w:rPr>
            </w:pPr>
            <w:r>
              <w:rPr>
                <w:color w:val="000000"/>
                <w:sz w:val="20"/>
                <w:szCs w:val="20"/>
              </w:rPr>
              <w:t>24</w:t>
            </w:r>
          </w:p>
        </w:tc>
        <w:tc>
          <w:tcPr>
            <w:tcW w:w="447" w:type="pct"/>
            <w:shd w:val="clear" w:color="auto" w:fill="auto"/>
            <w:vAlign w:val="center"/>
          </w:tcPr>
          <w:p w14:paraId="1A839AA7" w14:textId="77777777" w:rsidR="00C71E89" w:rsidRPr="00187EEB" w:rsidRDefault="00C71E89" w:rsidP="00C71E89">
            <w:pPr>
              <w:widowControl/>
              <w:spacing w:line="240" w:lineRule="auto"/>
              <w:ind w:firstLine="0"/>
              <w:jc w:val="center"/>
              <w:rPr>
                <w:rFonts w:eastAsia="Times New Roman" w:cs="Times New Roman"/>
                <w:color w:val="000000"/>
                <w:sz w:val="20"/>
                <w:szCs w:val="20"/>
                <w:lang w:eastAsia="ru-RU"/>
              </w:rPr>
            </w:pPr>
            <w:r>
              <w:rPr>
                <w:color w:val="000000"/>
                <w:sz w:val="20"/>
                <w:szCs w:val="20"/>
              </w:rPr>
              <w:t>25</w:t>
            </w:r>
          </w:p>
        </w:tc>
      </w:tr>
      <w:tr w:rsidR="00C71E89" w:rsidRPr="00187EEB" w14:paraId="55B9A2DF" w14:textId="77777777" w:rsidTr="00C71E89">
        <w:trPr>
          <w:trHeight w:val="20"/>
          <w:jc w:val="center"/>
        </w:trPr>
        <w:tc>
          <w:tcPr>
            <w:tcW w:w="296" w:type="pct"/>
            <w:shd w:val="clear" w:color="000000" w:fill="E7E6E6"/>
            <w:noWrap/>
            <w:vAlign w:val="center"/>
            <w:hideMark/>
          </w:tcPr>
          <w:p w14:paraId="7154BA04" w14:textId="77777777" w:rsidR="00C71E89" w:rsidRPr="00187EEB" w:rsidRDefault="00C71E89" w:rsidP="00C71E89">
            <w:pPr>
              <w:widowControl/>
              <w:spacing w:line="240" w:lineRule="auto"/>
              <w:ind w:firstLine="0"/>
              <w:jc w:val="center"/>
              <w:rPr>
                <w:rFonts w:eastAsia="Times New Roman" w:cs="Times New Roman"/>
                <w:b/>
                <w:bCs/>
                <w:color w:val="000000"/>
                <w:sz w:val="20"/>
                <w:szCs w:val="20"/>
                <w:lang w:eastAsia="ru-RU"/>
              </w:rPr>
            </w:pPr>
            <w:r w:rsidRPr="00187EEB">
              <w:rPr>
                <w:rFonts w:eastAsia="Times New Roman" w:cs="Times New Roman"/>
                <w:b/>
                <w:bCs/>
                <w:color w:val="000000"/>
                <w:sz w:val="20"/>
                <w:szCs w:val="20"/>
                <w:lang w:eastAsia="ru-RU"/>
              </w:rPr>
              <w:t>15</w:t>
            </w:r>
          </w:p>
        </w:tc>
        <w:tc>
          <w:tcPr>
            <w:tcW w:w="1033" w:type="pct"/>
            <w:shd w:val="clear" w:color="000000" w:fill="E7E6E6"/>
            <w:vAlign w:val="center"/>
            <w:hideMark/>
          </w:tcPr>
          <w:p w14:paraId="5A7121B0" w14:textId="77777777" w:rsidR="00C71E89" w:rsidRPr="00187EEB" w:rsidRDefault="00C71E89" w:rsidP="00C71E89">
            <w:pPr>
              <w:widowControl/>
              <w:spacing w:line="240" w:lineRule="auto"/>
              <w:ind w:firstLine="0"/>
              <w:jc w:val="left"/>
              <w:rPr>
                <w:rFonts w:eastAsia="Times New Roman" w:cs="Times New Roman"/>
                <w:b/>
                <w:bCs/>
                <w:color w:val="000000"/>
                <w:sz w:val="20"/>
                <w:szCs w:val="20"/>
                <w:lang w:eastAsia="ru-RU"/>
              </w:rPr>
            </w:pPr>
            <w:r w:rsidRPr="00187EEB">
              <w:rPr>
                <w:rFonts w:eastAsia="Times New Roman" w:cs="Times New Roman"/>
                <w:b/>
                <w:bCs/>
                <w:color w:val="000000"/>
                <w:sz w:val="20"/>
                <w:szCs w:val="20"/>
                <w:lang w:eastAsia="ru-RU"/>
              </w:rPr>
              <w:t xml:space="preserve">Отношение материальной характеристики тепловых сетей, реконструированных за год, к общей материальной характеристике тепловых сетей (фактическое значение за отчётный период и прогноз изменения при реализации </w:t>
            </w:r>
            <w:r w:rsidRPr="00187EEB">
              <w:rPr>
                <w:rFonts w:eastAsia="Times New Roman" w:cs="Times New Roman"/>
                <w:b/>
                <w:bCs/>
                <w:color w:val="000000"/>
                <w:sz w:val="20"/>
                <w:szCs w:val="20"/>
                <w:lang w:eastAsia="ru-RU"/>
              </w:rPr>
              <w:lastRenderedPageBreak/>
              <w:t>проектов, указанных в утверждённой схеме теплоснабжения) (для каждой системы теплоснабжения, а также для поселения)</w:t>
            </w:r>
          </w:p>
        </w:tc>
        <w:tc>
          <w:tcPr>
            <w:tcW w:w="499" w:type="pct"/>
            <w:shd w:val="clear" w:color="000000" w:fill="E7E6E6"/>
            <w:vAlign w:val="center"/>
            <w:hideMark/>
          </w:tcPr>
          <w:p w14:paraId="41264F0E" w14:textId="77777777" w:rsidR="00C71E89" w:rsidRPr="00187EEB" w:rsidRDefault="00C71E89" w:rsidP="00C71E89">
            <w:pPr>
              <w:widowControl/>
              <w:spacing w:line="240" w:lineRule="auto"/>
              <w:ind w:firstLine="0"/>
              <w:jc w:val="center"/>
              <w:rPr>
                <w:rFonts w:eastAsia="Times New Roman" w:cs="Times New Roman"/>
                <w:b/>
                <w:bCs/>
                <w:color w:val="000000"/>
                <w:sz w:val="20"/>
                <w:szCs w:val="20"/>
                <w:lang w:eastAsia="ru-RU"/>
              </w:rPr>
            </w:pPr>
            <w:r w:rsidRPr="00187EEB">
              <w:rPr>
                <w:rFonts w:eastAsia="Times New Roman" w:cs="Times New Roman"/>
                <w:b/>
                <w:bCs/>
                <w:color w:val="000000"/>
                <w:sz w:val="20"/>
                <w:szCs w:val="20"/>
                <w:lang w:eastAsia="ru-RU"/>
              </w:rPr>
              <w:lastRenderedPageBreak/>
              <w:t> </w:t>
            </w:r>
          </w:p>
        </w:tc>
        <w:tc>
          <w:tcPr>
            <w:tcW w:w="489" w:type="pct"/>
            <w:shd w:val="clear" w:color="000000" w:fill="E7E6E6"/>
            <w:vAlign w:val="center"/>
            <w:hideMark/>
          </w:tcPr>
          <w:p w14:paraId="75B3980F" w14:textId="77777777" w:rsidR="00C71E89" w:rsidRPr="00187EEB" w:rsidRDefault="00C71E89" w:rsidP="00C71E89">
            <w:pPr>
              <w:widowControl/>
              <w:spacing w:line="240" w:lineRule="auto"/>
              <w:ind w:firstLine="0"/>
              <w:jc w:val="center"/>
              <w:rPr>
                <w:rFonts w:eastAsia="Times New Roman" w:cs="Times New Roman"/>
                <w:color w:val="000000"/>
                <w:sz w:val="20"/>
                <w:szCs w:val="20"/>
                <w:lang w:eastAsia="ru-RU"/>
              </w:rPr>
            </w:pPr>
            <w:r>
              <w:rPr>
                <w:rFonts w:ascii="Calibri" w:hAnsi="Calibri" w:cs="Calibri"/>
                <w:color w:val="000000"/>
                <w:sz w:val="22"/>
              </w:rPr>
              <w:t> </w:t>
            </w:r>
          </w:p>
        </w:tc>
        <w:tc>
          <w:tcPr>
            <w:tcW w:w="447" w:type="pct"/>
            <w:shd w:val="clear" w:color="000000" w:fill="E7E6E6"/>
            <w:vAlign w:val="center"/>
            <w:hideMark/>
          </w:tcPr>
          <w:p w14:paraId="05DD7EB3" w14:textId="77777777" w:rsidR="00C71E89" w:rsidRPr="00187EEB" w:rsidRDefault="00C71E89" w:rsidP="00C71E89">
            <w:pPr>
              <w:widowControl/>
              <w:spacing w:line="240" w:lineRule="auto"/>
              <w:ind w:firstLine="0"/>
              <w:jc w:val="center"/>
              <w:rPr>
                <w:rFonts w:eastAsia="Times New Roman" w:cs="Times New Roman"/>
                <w:color w:val="000000"/>
                <w:sz w:val="20"/>
                <w:szCs w:val="20"/>
                <w:lang w:eastAsia="ru-RU"/>
              </w:rPr>
            </w:pPr>
            <w:r>
              <w:rPr>
                <w:rFonts w:ascii="Calibri" w:hAnsi="Calibri" w:cs="Calibri"/>
                <w:color w:val="000000"/>
                <w:sz w:val="22"/>
              </w:rPr>
              <w:t> </w:t>
            </w:r>
          </w:p>
        </w:tc>
        <w:tc>
          <w:tcPr>
            <w:tcW w:w="447" w:type="pct"/>
            <w:shd w:val="clear" w:color="000000" w:fill="E7E6E6"/>
            <w:vAlign w:val="center"/>
            <w:hideMark/>
          </w:tcPr>
          <w:p w14:paraId="1D524743" w14:textId="77777777" w:rsidR="00C71E89" w:rsidRPr="00187EEB" w:rsidRDefault="00C71E89" w:rsidP="00C71E89">
            <w:pPr>
              <w:widowControl/>
              <w:spacing w:line="240" w:lineRule="auto"/>
              <w:ind w:firstLine="0"/>
              <w:jc w:val="center"/>
              <w:rPr>
                <w:rFonts w:eastAsia="Times New Roman" w:cs="Times New Roman"/>
                <w:color w:val="000000"/>
                <w:sz w:val="20"/>
                <w:szCs w:val="20"/>
                <w:lang w:eastAsia="ru-RU"/>
              </w:rPr>
            </w:pPr>
            <w:r>
              <w:rPr>
                <w:rFonts w:ascii="Calibri" w:hAnsi="Calibri" w:cs="Calibri"/>
                <w:color w:val="000000"/>
                <w:sz w:val="22"/>
              </w:rPr>
              <w:t> </w:t>
            </w:r>
          </w:p>
        </w:tc>
        <w:tc>
          <w:tcPr>
            <w:tcW w:w="447" w:type="pct"/>
            <w:shd w:val="clear" w:color="000000" w:fill="E7E6E6"/>
            <w:vAlign w:val="center"/>
            <w:hideMark/>
          </w:tcPr>
          <w:p w14:paraId="78848B96" w14:textId="77777777" w:rsidR="00C71E89" w:rsidRPr="00187EEB" w:rsidRDefault="00C71E89" w:rsidP="00C71E89">
            <w:pPr>
              <w:widowControl/>
              <w:spacing w:line="240" w:lineRule="auto"/>
              <w:ind w:firstLine="0"/>
              <w:jc w:val="center"/>
              <w:rPr>
                <w:rFonts w:eastAsia="Times New Roman" w:cs="Times New Roman"/>
                <w:b/>
                <w:bCs/>
                <w:color w:val="000000"/>
                <w:sz w:val="20"/>
                <w:szCs w:val="20"/>
                <w:lang w:eastAsia="ru-RU"/>
              </w:rPr>
            </w:pPr>
            <w:r>
              <w:rPr>
                <w:rFonts w:ascii="Calibri" w:hAnsi="Calibri" w:cs="Calibri"/>
                <w:color w:val="000000"/>
                <w:sz w:val="22"/>
              </w:rPr>
              <w:t> </w:t>
            </w:r>
          </w:p>
        </w:tc>
        <w:tc>
          <w:tcPr>
            <w:tcW w:w="447" w:type="pct"/>
            <w:shd w:val="clear" w:color="000000" w:fill="E7E6E6"/>
            <w:vAlign w:val="center"/>
            <w:hideMark/>
          </w:tcPr>
          <w:p w14:paraId="0FEBE6D1" w14:textId="77777777" w:rsidR="00C71E89" w:rsidRPr="00187EEB" w:rsidRDefault="00C71E89" w:rsidP="00C71E89">
            <w:pPr>
              <w:widowControl/>
              <w:spacing w:line="240" w:lineRule="auto"/>
              <w:ind w:firstLine="0"/>
              <w:jc w:val="center"/>
              <w:rPr>
                <w:rFonts w:eastAsia="Times New Roman" w:cs="Times New Roman"/>
                <w:b/>
                <w:bCs/>
                <w:color w:val="000000"/>
                <w:sz w:val="20"/>
                <w:szCs w:val="20"/>
                <w:lang w:eastAsia="ru-RU"/>
              </w:rPr>
            </w:pPr>
            <w:r>
              <w:rPr>
                <w:rFonts w:ascii="Calibri" w:hAnsi="Calibri" w:cs="Calibri"/>
                <w:color w:val="000000"/>
                <w:sz w:val="22"/>
              </w:rPr>
              <w:t> </w:t>
            </w:r>
          </w:p>
        </w:tc>
        <w:tc>
          <w:tcPr>
            <w:tcW w:w="447" w:type="pct"/>
            <w:shd w:val="clear" w:color="000000" w:fill="E7E6E6"/>
            <w:vAlign w:val="center"/>
            <w:hideMark/>
          </w:tcPr>
          <w:p w14:paraId="68029400" w14:textId="77777777" w:rsidR="00C71E89" w:rsidRPr="00187EEB" w:rsidRDefault="00C71E89" w:rsidP="00C71E89">
            <w:pPr>
              <w:widowControl/>
              <w:spacing w:line="240" w:lineRule="auto"/>
              <w:ind w:firstLine="0"/>
              <w:jc w:val="center"/>
              <w:rPr>
                <w:rFonts w:eastAsia="Times New Roman" w:cs="Times New Roman"/>
                <w:color w:val="000000"/>
                <w:sz w:val="20"/>
                <w:szCs w:val="20"/>
                <w:lang w:eastAsia="ru-RU"/>
              </w:rPr>
            </w:pPr>
            <w:r>
              <w:rPr>
                <w:rFonts w:ascii="Calibri" w:hAnsi="Calibri" w:cs="Calibri"/>
                <w:color w:val="000000"/>
                <w:sz w:val="22"/>
              </w:rPr>
              <w:t> </w:t>
            </w:r>
          </w:p>
        </w:tc>
        <w:tc>
          <w:tcPr>
            <w:tcW w:w="447" w:type="pct"/>
            <w:shd w:val="clear" w:color="000000" w:fill="E7E6E6"/>
            <w:vAlign w:val="center"/>
            <w:hideMark/>
          </w:tcPr>
          <w:p w14:paraId="45F4A70E" w14:textId="77777777" w:rsidR="00C71E89" w:rsidRPr="00187EEB" w:rsidRDefault="00C71E89" w:rsidP="00C71E89">
            <w:pPr>
              <w:widowControl/>
              <w:spacing w:line="240" w:lineRule="auto"/>
              <w:ind w:firstLine="0"/>
              <w:jc w:val="center"/>
              <w:rPr>
                <w:rFonts w:eastAsia="Times New Roman" w:cs="Times New Roman"/>
                <w:color w:val="000000"/>
                <w:sz w:val="20"/>
                <w:szCs w:val="20"/>
                <w:lang w:eastAsia="ru-RU"/>
              </w:rPr>
            </w:pPr>
            <w:r>
              <w:rPr>
                <w:rFonts w:ascii="Calibri" w:hAnsi="Calibri" w:cs="Calibri"/>
                <w:color w:val="000000"/>
                <w:sz w:val="22"/>
              </w:rPr>
              <w:t> </w:t>
            </w:r>
          </w:p>
        </w:tc>
      </w:tr>
      <w:tr w:rsidR="00C71E89" w:rsidRPr="00187EEB" w14:paraId="32F0EEFE" w14:textId="77777777" w:rsidTr="00C71E89">
        <w:trPr>
          <w:trHeight w:val="20"/>
          <w:jc w:val="center"/>
        </w:trPr>
        <w:tc>
          <w:tcPr>
            <w:tcW w:w="296" w:type="pct"/>
            <w:shd w:val="clear" w:color="auto" w:fill="auto"/>
            <w:noWrap/>
            <w:vAlign w:val="center"/>
            <w:hideMark/>
          </w:tcPr>
          <w:p w14:paraId="4DAA163C" w14:textId="77777777" w:rsidR="00C71E89" w:rsidRPr="00187EEB" w:rsidRDefault="00C71E89" w:rsidP="00C71E89">
            <w:pPr>
              <w:widowControl/>
              <w:spacing w:line="240" w:lineRule="auto"/>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15.1</w:t>
            </w:r>
          </w:p>
        </w:tc>
        <w:tc>
          <w:tcPr>
            <w:tcW w:w="1033" w:type="pct"/>
            <w:shd w:val="clear" w:color="auto" w:fill="auto"/>
            <w:vAlign w:val="center"/>
            <w:hideMark/>
          </w:tcPr>
          <w:p w14:paraId="1123D1BE" w14:textId="77777777" w:rsidR="00C71E89" w:rsidRPr="00187EEB" w:rsidRDefault="00C71E89" w:rsidP="00C71E89">
            <w:pPr>
              <w:widowControl/>
              <w:spacing w:line="240" w:lineRule="auto"/>
              <w:ind w:firstLine="0"/>
              <w:jc w:val="left"/>
              <w:rPr>
                <w:rFonts w:eastAsia="Times New Roman" w:cs="Times New Roman"/>
                <w:color w:val="000000"/>
                <w:sz w:val="20"/>
                <w:szCs w:val="20"/>
                <w:lang w:eastAsia="ru-RU"/>
              </w:rPr>
            </w:pPr>
            <w:r w:rsidRPr="00F81DD8">
              <w:rPr>
                <w:rFonts w:eastAsia="Times New Roman" w:cs="Times New Roman"/>
                <w:bCs/>
                <w:color w:val="000000"/>
                <w:sz w:val="20"/>
                <w:szCs w:val="20"/>
                <w:lang w:eastAsia="ru-RU"/>
              </w:rPr>
              <w:t>Котельная (</w:t>
            </w:r>
            <w:r>
              <w:rPr>
                <w:rFonts w:eastAsia="Times New Roman" w:cs="Times New Roman"/>
                <w:bCs/>
                <w:color w:val="000000"/>
                <w:sz w:val="20"/>
                <w:szCs w:val="20"/>
                <w:lang w:eastAsia="ru-RU"/>
              </w:rPr>
              <w:t>Школьная, 9</w:t>
            </w:r>
            <w:r w:rsidRPr="00F81DD8">
              <w:rPr>
                <w:rFonts w:eastAsia="Times New Roman" w:cs="Times New Roman"/>
                <w:bCs/>
                <w:color w:val="000000"/>
                <w:sz w:val="20"/>
                <w:szCs w:val="20"/>
                <w:lang w:eastAsia="ru-RU"/>
              </w:rPr>
              <w:t>)</w:t>
            </w:r>
          </w:p>
        </w:tc>
        <w:tc>
          <w:tcPr>
            <w:tcW w:w="499" w:type="pct"/>
            <w:shd w:val="clear" w:color="auto" w:fill="auto"/>
            <w:vAlign w:val="center"/>
            <w:hideMark/>
          </w:tcPr>
          <w:p w14:paraId="2632269D" w14:textId="77777777" w:rsidR="00C71E89" w:rsidRPr="00187EEB" w:rsidRDefault="00C71E89" w:rsidP="00C71E89">
            <w:pPr>
              <w:widowControl/>
              <w:spacing w:line="240" w:lineRule="auto"/>
              <w:ind w:firstLine="0"/>
              <w:jc w:val="center"/>
              <w:rPr>
                <w:rFonts w:eastAsia="Times New Roman" w:cs="Times New Roman"/>
                <w:color w:val="000000"/>
                <w:sz w:val="20"/>
                <w:szCs w:val="20"/>
                <w:lang w:eastAsia="ru-RU"/>
              </w:rPr>
            </w:pPr>
            <w:r w:rsidRPr="00187EEB">
              <w:rPr>
                <w:rFonts w:eastAsia="Times New Roman" w:cs="Times New Roman"/>
                <w:color w:val="000000"/>
                <w:sz w:val="20"/>
                <w:szCs w:val="20"/>
                <w:lang w:eastAsia="ru-RU"/>
              </w:rPr>
              <w:t>%</w:t>
            </w:r>
          </w:p>
        </w:tc>
        <w:tc>
          <w:tcPr>
            <w:tcW w:w="489" w:type="pct"/>
            <w:shd w:val="clear" w:color="auto" w:fill="auto"/>
            <w:vAlign w:val="center"/>
            <w:hideMark/>
          </w:tcPr>
          <w:p w14:paraId="6D001E8A" w14:textId="77777777" w:rsidR="00C71E89" w:rsidRPr="00187EEB" w:rsidRDefault="00C71E89" w:rsidP="00C71E89">
            <w:pPr>
              <w:widowControl/>
              <w:spacing w:line="240" w:lineRule="auto"/>
              <w:ind w:firstLine="0"/>
              <w:jc w:val="center"/>
              <w:rPr>
                <w:rFonts w:eastAsia="Times New Roman" w:cs="Times New Roman"/>
                <w:color w:val="000000"/>
                <w:sz w:val="20"/>
                <w:szCs w:val="20"/>
                <w:lang w:eastAsia="ru-RU"/>
              </w:rPr>
            </w:pPr>
            <w:r>
              <w:rPr>
                <w:color w:val="000000"/>
                <w:sz w:val="20"/>
                <w:szCs w:val="20"/>
              </w:rPr>
              <w:t>0</w:t>
            </w:r>
          </w:p>
        </w:tc>
        <w:tc>
          <w:tcPr>
            <w:tcW w:w="447" w:type="pct"/>
            <w:shd w:val="clear" w:color="auto" w:fill="auto"/>
            <w:vAlign w:val="center"/>
            <w:hideMark/>
          </w:tcPr>
          <w:p w14:paraId="38A0753E" w14:textId="77777777" w:rsidR="00C71E89" w:rsidRPr="00187EEB" w:rsidRDefault="00C71E89" w:rsidP="00C71E89">
            <w:pPr>
              <w:widowControl/>
              <w:spacing w:line="240" w:lineRule="auto"/>
              <w:ind w:firstLine="0"/>
              <w:jc w:val="center"/>
              <w:rPr>
                <w:rFonts w:eastAsia="Times New Roman" w:cs="Times New Roman"/>
                <w:color w:val="000000"/>
                <w:sz w:val="20"/>
                <w:szCs w:val="20"/>
                <w:lang w:eastAsia="ru-RU"/>
              </w:rPr>
            </w:pPr>
            <w:r>
              <w:rPr>
                <w:color w:val="000000"/>
                <w:sz w:val="20"/>
                <w:szCs w:val="20"/>
              </w:rPr>
              <w:t>0</w:t>
            </w:r>
          </w:p>
        </w:tc>
        <w:tc>
          <w:tcPr>
            <w:tcW w:w="447" w:type="pct"/>
            <w:shd w:val="clear" w:color="auto" w:fill="auto"/>
            <w:vAlign w:val="center"/>
            <w:hideMark/>
          </w:tcPr>
          <w:p w14:paraId="7EBE8E95" w14:textId="77777777" w:rsidR="00C71E89" w:rsidRPr="00187EEB" w:rsidRDefault="00C71E89" w:rsidP="00C71E89">
            <w:pPr>
              <w:widowControl/>
              <w:spacing w:line="240" w:lineRule="auto"/>
              <w:ind w:firstLine="0"/>
              <w:jc w:val="center"/>
              <w:rPr>
                <w:rFonts w:eastAsia="Times New Roman" w:cs="Times New Roman"/>
                <w:color w:val="000000"/>
                <w:sz w:val="20"/>
                <w:szCs w:val="20"/>
                <w:lang w:eastAsia="ru-RU"/>
              </w:rPr>
            </w:pPr>
            <w:r>
              <w:rPr>
                <w:color w:val="000000"/>
                <w:sz w:val="20"/>
                <w:szCs w:val="20"/>
              </w:rPr>
              <w:t>0</w:t>
            </w:r>
          </w:p>
        </w:tc>
        <w:tc>
          <w:tcPr>
            <w:tcW w:w="447" w:type="pct"/>
            <w:shd w:val="clear" w:color="auto" w:fill="auto"/>
            <w:vAlign w:val="center"/>
            <w:hideMark/>
          </w:tcPr>
          <w:p w14:paraId="6F70D9C5" w14:textId="77777777" w:rsidR="00C71E89" w:rsidRPr="00187EEB" w:rsidRDefault="00C71E89" w:rsidP="00C71E89">
            <w:pPr>
              <w:widowControl/>
              <w:spacing w:line="240" w:lineRule="auto"/>
              <w:ind w:firstLine="0"/>
              <w:jc w:val="center"/>
              <w:rPr>
                <w:rFonts w:eastAsia="Times New Roman" w:cs="Times New Roman"/>
                <w:color w:val="000000"/>
                <w:sz w:val="20"/>
                <w:szCs w:val="20"/>
                <w:lang w:eastAsia="ru-RU"/>
              </w:rPr>
            </w:pPr>
            <w:r>
              <w:rPr>
                <w:color w:val="000000"/>
                <w:sz w:val="20"/>
                <w:szCs w:val="20"/>
              </w:rPr>
              <w:t>0</w:t>
            </w:r>
          </w:p>
        </w:tc>
        <w:tc>
          <w:tcPr>
            <w:tcW w:w="447" w:type="pct"/>
            <w:shd w:val="clear" w:color="auto" w:fill="auto"/>
            <w:vAlign w:val="center"/>
            <w:hideMark/>
          </w:tcPr>
          <w:p w14:paraId="575F4D48" w14:textId="77777777" w:rsidR="00C71E89" w:rsidRPr="00187EEB" w:rsidRDefault="00C71E89" w:rsidP="00C71E89">
            <w:pPr>
              <w:widowControl/>
              <w:spacing w:line="240" w:lineRule="auto"/>
              <w:ind w:firstLine="0"/>
              <w:jc w:val="center"/>
              <w:rPr>
                <w:rFonts w:eastAsia="Times New Roman" w:cs="Times New Roman"/>
                <w:color w:val="000000"/>
                <w:sz w:val="20"/>
                <w:szCs w:val="20"/>
                <w:lang w:eastAsia="ru-RU"/>
              </w:rPr>
            </w:pPr>
            <w:r>
              <w:rPr>
                <w:color w:val="000000"/>
                <w:sz w:val="20"/>
                <w:szCs w:val="20"/>
              </w:rPr>
              <w:t>0</w:t>
            </w:r>
          </w:p>
        </w:tc>
        <w:tc>
          <w:tcPr>
            <w:tcW w:w="447" w:type="pct"/>
            <w:shd w:val="clear" w:color="auto" w:fill="auto"/>
            <w:vAlign w:val="center"/>
            <w:hideMark/>
          </w:tcPr>
          <w:p w14:paraId="7E24A097" w14:textId="77777777" w:rsidR="00C71E89" w:rsidRPr="00187EEB" w:rsidRDefault="00C71E89" w:rsidP="00C71E89">
            <w:pPr>
              <w:widowControl/>
              <w:spacing w:line="240" w:lineRule="auto"/>
              <w:ind w:firstLine="0"/>
              <w:jc w:val="center"/>
              <w:rPr>
                <w:rFonts w:eastAsia="Times New Roman" w:cs="Times New Roman"/>
                <w:color w:val="000000"/>
                <w:sz w:val="20"/>
                <w:szCs w:val="20"/>
                <w:lang w:eastAsia="ru-RU"/>
              </w:rPr>
            </w:pPr>
            <w:r>
              <w:rPr>
                <w:color w:val="000000"/>
                <w:sz w:val="20"/>
                <w:szCs w:val="20"/>
              </w:rPr>
              <w:t>0</w:t>
            </w:r>
          </w:p>
        </w:tc>
        <w:tc>
          <w:tcPr>
            <w:tcW w:w="447" w:type="pct"/>
            <w:shd w:val="clear" w:color="auto" w:fill="auto"/>
            <w:vAlign w:val="center"/>
            <w:hideMark/>
          </w:tcPr>
          <w:p w14:paraId="5E31AE19" w14:textId="77777777" w:rsidR="00C71E89" w:rsidRPr="00187EEB" w:rsidRDefault="00C71E89" w:rsidP="00C71E89">
            <w:pPr>
              <w:widowControl/>
              <w:spacing w:line="240" w:lineRule="auto"/>
              <w:ind w:firstLine="0"/>
              <w:jc w:val="center"/>
              <w:rPr>
                <w:rFonts w:eastAsia="Times New Roman" w:cs="Times New Roman"/>
                <w:color w:val="000000"/>
                <w:sz w:val="20"/>
                <w:szCs w:val="20"/>
                <w:lang w:eastAsia="ru-RU"/>
              </w:rPr>
            </w:pPr>
            <w:r>
              <w:rPr>
                <w:color w:val="000000"/>
                <w:sz w:val="20"/>
                <w:szCs w:val="20"/>
              </w:rPr>
              <w:t>0</w:t>
            </w:r>
          </w:p>
        </w:tc>
      </w:tr>
      <w:tr w:rsidR="00C71E89" w:rsidRPr="00187EEB" w14:paraId="5FDD4A9E" w14:textId="77777777" w:rsidTr="00C71E89">
        <w:trPr>
          <w:trHeight w:val="20"/>
          <w:jc w:val="center"/>
        </w:trPr>
        <w:tc>
          <w:tcPr>
            <w:tcW w:w="296" w:type="pct"/>
            <w:shd w:val="clear" w:color="000000" w:fill="E7E6E6"/>
            <w:noWrap/>
            <w:vAlign w:val="center"/>
            <w:hideMark/>
          </w:tcPr>
          <w:p w14:paraId="600D4E0E" w14:textId="77777777" w:rsidR="00C71E89" w:rsidRPr="00187EEB" w:rsidRDefault="00C71E89" w:rsidP="00C71E89">
            <w:pPr>
              <w:widowControl/>
              <w:spacing w:line="240" w:lineRule="auto"/>
              <w:ind w:firstLine="0"/>
              <w:jc w:val="center"/>
              <w:rPr>
                <w:rFonts w:eastAsia="Times New Roman" w:cs="Times New Roman"/>
                <w:b/>
                <w:bCs/>
                <w:color w:val="000000"/>
                <w:sz w:val="20"/>
                <w:szCs w:val="20"/>
                <w:lang w:eastAsia="ru-RU"/>
              </w:rPr>
            </w:pPr>
            <w:r w:rsidRPr="00187EEB">
              <w:rPr>
                <w:rFonts w:eastAsia="Times New Roman" w:cs="Times New Roman"/>
                <w:b/>
                <w:bCs/>
                <w:color w:val="000000"/>
                <w:sz w:val="20"/>
                <w:szCs w:val="20"/>
                <w:lang w:eastAsia="ru-RU"/>
              </w:rPr>
              <w:t>16</w:t>
            </w:r>
          </w:p>
        </w:tc>
        <w:tc>
          <w:tcPr>
            <w:tcW w:w="1033" w:type="pct"/>
            <w:shd w:val="clear" w:color="000000" w:fill="E7E6E6"/>
            <w:vAlign w:val="center"/>
            <w:hideMark/>
          </w:tcPr>
          <w:p w14:paraId="7978495F" w14:textId="77777777" w:rsidR="00C71E89" w:rsidRPr="00187EEB" w:rsidRDefault="00C71E89" w:rsidP="00C71E89">
            <w:pPr>
              <w:widowControl/>
              <w:spacing w:line="240" w:lineRule="auto"/>
              <w:ind w:firstLine="0"/>
              <w:jc w:val="left"/>
              <w:rPr>
                <w:rFonts w:eastAsia="Times New Roman" w:cs="Times New Roman"/>
                <w:b/>
                <w:bCs/>
                <w:color w:val="000000"/>
                <w:sz w:val="20"/>
                <w:szCs w:val="20"/>
                <w:lang w:eastAsia="ru-RU"/>
              </w:rPr>
            </w:pPr>
            <w:r w:rsidRPr="00187EEB">
              <w:rPr>
                <w:rFonts w:eastAsia="Times New Roman" w:cs="Times New Roman"/>
                <w:b/>
                <w:bCs/>
                <w:color w:val="000000"/>
                <w:sz w:val="20"/>
                <w:szCs w:val="20"/>
                <w:lang w:eastAsia="ru-RU"/>
              </w:rPr>
              <w:t>Отношение установленной тепловой мощности оборудования источников тепловой энергии, реконструированного за год, к общей установленной тепловой мощности источников тепловой энергии</w:t>
            </w:r>
          </w:p>
        </w:tc>
        <w:tc>
          <w:tcPr>
            <w:tcW w:w="499" w:type="pct"/>
            <w:shd w:val="clear" w:color="000000" w:fill="E7E6E6"/>
            <w:vAlign w:val="center"/>
            <w:hideMark/>
          </w:tcPr>
          <w:p w14:paraId="16A3BCFF" w14:textId="77777777" w:rsidR="00C71E89" w:rsidRPr="00187EEB" w:rsidRDefault="00C71E89" w:rsidP="00C71E89">
            <w:pPr>
              <w:widowControl/>
              <w:spacing w:line="240" w:lineRule="auto"/>
              <w:ind w:firstLine="0"/>
              <w:jc w:val="center"/>
              <w:rPr>
                <w:rFonts w:eastAsia="Times New Roman" w:cs="Times New Roman"/>
                <w:b/>
                <w:bCs/>
                <w:color w:val="000000"/>
                <w:sz w:val="20"/>
                <w:szCs w:val="20"/>
                <w:lang w:eastAsia="ru-RU"/>
              </w:rPr>
            </w:pPr>
            <w:r w:rsidRPr="00187EEB">
              <w:rPr>
                <w:rFonts w:eastAsia="Times New Roman" w:cs="Times New Roman"/>
                <w:b/>
                <w:bCs/>
                <w:color w:val="000000"/>
                <w:sz w:val="20"/>
                <w:szCs w:val="20"/>
                <w:lang w:eastAsia="ru-RU"/>
              </w:rPr>
              <w:t> </w:t>
            </w:r>
          </w:p>
        </w:tc>
        <w:tc>
          <w:tcPr>
            <w:tcW w:w="489" w:type="pct"/>
            <w:shd w:val="clear" w:color="000000" w:fill="E7E6E6"/>
            <w:vAlign w:val="center"/>
            <w:hideMark/>
          </w:tcPr>
          <w:p w14:paraId="2296434D" w14:textId="77777777" w:rsidR="00C71E89" w:rsidRPr="00187EEB" w:rsidRDefault="00C71E89" w:rsidP="00C71E89">
            <w:pPr>
              <w:widowControl/>
              <w:spacing w:line="240" w:lineRule="auto"/>
              <w:ind w:firstLine="0"/>
              <w:jc w:val="center"/>
              <w:rPr>
                <w:rFonts w:eastAsia="Times New Roman" w:cs="Times New Roman"/>
                <w:color w:val="000000"/>
                <w:sz w:val="20"/>
                <w:szCs w:val="20"/>
                <w:lang w:eastAsia="ru-RU"/>
              </w:rPr>
            </w:pPr>
            <w:r>
              <w:rPr>
                <w:rFonts w:ascii="Calibri" w:hAnsi="Calibri" w:cs="Calibri"/>
                <w:color w:val="000000"/>
                <w:sz w:val="22"/>
              </w:rPr>
              <w:t> </w:t>
            </w:r>
          </w:p>
        </w:tc>
        <w:tc>
          <w:tcPr>
            <w:tcW w:w="447" w:type="pct"/>
            <w:shd w:val="clear" w:color="000000" w:fill="E7E6E6"/>
            <w:vAlign w:val="center"/>
            <w:hideMark/>
          </w:tcPr>
          <w:p w14:paraId="79A0B171" w14:textId="77777777" w:rsidR="00C71E89" w:rsidRPr="00187EEB" w:rsidRDefault="00C71E89" w:rsidP="00C71E89">
            <w:pPr>
              <w:widowControl/>
              <w:spacing w:line="240" w:lineRule="auto"/>
              <w:ind w:firstLine="0"/>
              <w:jc w:val="center"/>
              <w:rPr>
                <w:rFonts w:eastAsia="Times New Roman" w:cs="Times New Roman"/>
                <w:color w:val="000000"/>
                <w:sz w:val="20"/>
                <w:szCs w:val="20"/>
                <w:lang w:eastAsia="ru-RU"/>
              </w:rPr>
            </w:pPr>
            <w:r>
              <w:rPr>
                <w:rFonts w:ascii="Calibri" w:hAnsi="Calibri" w:cs="Calibri"/>
                <w:color w:val="000000"/>
                <w:sz w:val="22"/>
              </w:rPr>
              <w:t> </w:t>
            </w:r>
          </w:p>
        </w:tc>
        <w:tc>
          <w:tcPr>
            <w:tcW w:w="447" w:type="pct"/>
            <w:shd w:val="clear" w:color="000000" w:fill="E7E6E6"/>
            <w:vAlign w:val="center"/>
            <w:hideMark/>
          </w:tcPr>
          <w:p w14:paraId="24C43F67" w14:textId="77777777" w:rsidR="00C71E89" w:rsidRPr="00187EEB" w:rsidRDefault="00C71E89" w:rsidP="00C71E89">
            <w:pPr>
              <w:widowControl/>
              <w:spacing w:line="240" w:lineRule="auto"/>
              <w:ind w:firstLine="0"/>
              <w:jc w:val="center"/>
              <w:rPr>
                <w:rFonts w:eastAsia="Times New Roman" w:cs="Times New Roman"/>
                <w:color w:val="000000"/>
                <w:sz w:val="20"/>
                <w:szCs w:val="20"/>
                <w:lang w:eastAsia="ru-RU"/>
              </w:rPr>
            </w:pPr>
            <w:r>
              <w:rPr>
                <w:rFonts w:ascii="Calibri" w:hAnsi="Calibri" w:cs="Calibri"/>
                <w:color w:val="000000"/>
                <w:sz w:val="22"/>
              </w:rPr>
              <w:t> </w:t>
            </w:r>
          </w:p>
        </w:tc>
        <w:tc>
          <w:tcPr>
            <w:tcW w:w="447" w:type="pct"/>
            <w:shd w:val="clear" w:color="000000" w:fill="E7E6E6"/>
            <w:vAlign w:val="center"/>
            <w:hideMark/>
          </w:tcPr>
          <w:p w14:paraId="17C115EE" w14:textId="77777777" w:rsidR="00C71E89" w:rsidRPr="00187EEB" w:rsidRDefault="00C71E89" w:rsidP="00C71E89">
            <w:pPr>
              <w:widowControl/>
              <w:spacing w:line="240" w:lineRule="auto"/>
              <w:ind w:firstLine="0"/>
              <w:jc w:val="center"/>
              <w:rPr>
                <w:rFonts w:eastAsia="Times New Roman" w:cs="Times New Roman"/>
                <w:b/>
                <w:bCs/>
                <w:color w:val="000000"/>
                <w:sz w:val="20"/>
                <w:szCs w:val="20"/>
                <w:lang w:eastAsia="ru-RU"/>
              </w:rPr>
            </w:pPr>
            <w:r>
              <w:rPr>
                <w:rFonts w:ascii="Calibri" w:hAnsi="Calibri" w:cs="Calibri"/>
                <w:color w:val="000000"/>
                <w:sz w:val="22"/>
              </w:rPr>
              <w:t> </w:t>
            </w:r>
          </w:p>
        </w:tc>
        <w:tc>
          <w:tcPr>
            <w:tcW w:w="447" w:type="pct"/>
            <w:shd w:val="clear" w:color="000000" w:fill="E7E6E6"/>
            <w:vAlign w:val="center"/>
            <w:hideMark/>
          </w:tcPr>
          <w:p w14:paraId="65731830" w14:textId="77777777" w:rsidR="00C71E89" w:rsidRPr="00187EEB" w:rsidRDefault="00C71E89" w:rsidP="00C71E89">
            <w:pPr>
              <w:widowControl/>
              <w:spacing w:line="240" w:lineRule="auto"/>
              <w:ind w:firstLine="0"/>
              <w:jc w:val="center"/>
              <w:rPr>
                <w:rFonts w:eastAsia="Times New Roman" w:cs="Times New Roman"/>
                <w:b/>
                <w:bCs/>
                <w:color w:val="000000"/>
                <w:sz w:val="20"/>
                <w:szCs w:val="20"/>
                <w:lang w:eastAsia="ru-RU"/>
              </w:rPr>
            </w:pPr>
            <w:r>
              <w:rPr>
                <w:rFonts w:ascii="Calibri" w:hAnsi="Calibri" w:cs="Calibri"/>
                <w:color w:val="000000"/>
                <w:sz w:val="22"/>
              </w:rPr>
              <w:t> </w:t>
            </w:r>
          </w:p>
        </w:tc>
        <w:tc>
          <w:tcPr>
            <w:tcW w:w="447" w:type="pct"/>
            <w:shd w:val="clear" w:color="000000" w:fill="E7E6E6"/>
            <w:vAlign w:val="center"/>
            <w:hideMark/>
          </w:tcPr>
          <w:p w14:paraId="0B73C348" w14:textId="77777777" w:rsidR="00C71E89" w:rsidRPr="00187EEB" w:rsidRDefault="00C71E89" w:rsidP="00C71E89">
            <w:pPr>
              <w:widowControl/>
              <w:spacing w:line="240" w:lineRule="auto"/>
              <w:ind w:firstLine="0"/>
              <w:jc w:val="center"/>
              <w:rPr>
                <w:rFonts w:eastAsia="Times New Roman" w:cs="Times New Roman"/>
                <w:color w:val="000000"/>
                <w:sz w:val="20"/>
                <w:szCs w:val="20"/>
                <w:lang w:eastAsia="ru-RU"/>
              </w:rPr>
            </w:pPr>
            <w:r>
              <w:rPr>
                <w:rFonts w:ascii="Calibri" w:hAnsi="Calibri" w:cs="Calibri"/>
                <w:color w:val="000000"/>
                <w:sz w:val="22"/>
              </w:rPr>
              <w:t> </w:t>
            </w:r>
          </w:p>
        </w:tc>
        <w:tc>
          <w:tcPr>
            <w:tcW w:w="447" w:type="pct"/>
            <w:shd w:val="clear" w:color="000000" w:fill="E7E6E6"/>
            <w:vAlign w:val="center"/>
            <w:hideMark/>
          </w:tcPr>
          <w:p w14:paraId="73174C76" w14:textId="77777777" w:rsidR="00C71E89" w:rsidRPr="00187EEB" w:rsidRDefault="00C71E89" w:rsidP="00C71E89">
            <w:pPr>
              <w:widowControl/>
              <w:spacing w:line="240" w:lineRule="auto"/>
              <w:ind w:firstLine="0"/>
              <w:jc w:val="center"/>
              <w:rPr>
                <w:rFonts w:eastAsia="Times New Roman" w:cs="Times New Roman"/>
                <w:color w:val="000000"/>
                <w:sz w:val="20"/>
                <w:szCs w:val="20"/>
                <w:lang w:eastAsia="ru-RU"/>
              </w:rPr>
            </w:pPr>
            <w:r>
              <w:rPr>
                <w:rFonts w:ascii="Calibri" w:hAnsi="Calibri" w:cs="Calibri"/>
                <w:color w:val="000000"/>
                <w:sz w:val="22"/>
              </w:rPr>
              <w:t> </w:t>
            </w:r>
          </w:p>
        </w:tc>
      </w:tr>
      <w:tr w:rsidR="00C71E89" w:rsidRPr="00187EEB" w14:paraId="4AE0B3ED" w14:textId="77777777" w:rsidTr="00C71E89">
        <w:trPr>
          <w:trHeight w:val="20"/>
          <w:jc w:val="center"/>
        </w:trPr>
        <w:tc>
          <w:tcPr>
            <w:tcW w:w="296" w:type="pct"/>
            <w:shd w:val="clear" w:color="auto" w:fill="auto"/>
            <w:noWrap/>
            <w:vAlign w:val="center"/>
            <w:hideMark/>
          </w:tcPr>
          <w:p w14:paraId="47848410" w14:textId="77777777" w:rsidR="00C71E89" w:rsidRPr="00187EEB" w:rsidRDefault="00C71E89" w:rsidP="00C71E89">
            <w:pPr>
              <w:widowControl/>
              <w:spacing w:line="240" w:lineRule="auto"/>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16.1</w:t>
            </w:r>
          </w:p>
        </w:tc>
        <w:tc>
          <w:tcPr>
            <w:tcW w:w="1033" w:type="pct"/>
            <w:shd w:val="clear" w:color="auto" w:fill="auto"/>
            <w:vAlign w:val="center"/>
            <w:hideMark/>
          </w:tcPr>
          <w:p w14:paraId="41CB2C89" w14:textId="77777777" w:rsidR="00C71E89" w:rsidRPr="00187EEB" w:rsidRDefault="00C71E89" w:rsidP="00C71E89">
            <w:pPr>
              <w:widowControl/>
              <w:spacing w:line="240" w:lineRule="auto"/>
              <w:ind w:firstLine="0"/>
              <w:jc w:val="left"/>
              <w:rPr>
                <w:rFonts w:eastAsia="Times New Roman" w:cs="Times New Roman"/>
                <w:color w:val="000000"/>
                <w:sz w:val="20"/>
                <w:szCs w:val="20"/>
                <w:lang w:eastAsia="ru-RU"/>
              </w:rPr>
            </w:pPr>
            <w:r w:rsidRPr="00F81DD8">
              <w:rPr>
                <w:rFonts w:eastAsia="Times New Roman" w:cs="Times New Roman"/>
                <w:bCs/>
                <w:color w:val="000000"/>
                <w:sz w:val="20"/>
                <w:szCs w:val="20"/>
                <w:lang w:eastAsia="ru-RU"/>
              </w:rPr>
              <w:t>Котельная (</w:t>
            </w:r>
            <w:r>
              <w:rPr>
                <w:rFonts w:eastAsia="Times New Roman" w:cs="Times New Roman"/>
                <w:bCs/>
                <w:color w:val="000000"/>
                <w:sz w:val="20"/>
                <w:szCs w:val="20"/>
                <w:lang w:eastAsia="ru-RU"/>
              </w:rPr>
              <w:t>Школьная, 9</w:t>
            </w:r>
            <w:r w:rsidRPr="00F81DD8">
              <w:rPr>
                <w:rFonts w:eastAsia="Times New Roman" w:cs="Times New Roman"/>
                <w:bCs/>
                <w:color w:val="000000"/>
                <w:sz w:val="20"/>
                <w:szCs w:val="20"/>
                <w:lang w:eastAsia="ru-RU"/>
              </w:rPr>
              <w:t>)</w:t>
            </w:r>
          </w:p>
        </w:tc>
        <w:tc>
          <w:tcPr>
            <w:tcW w:w="499" w:type="pct"/>
            <w:shd w:val="clear" w:color="auto" w:fill="auto"/>
            <w:vAlign w:val="center"/>
            <w:hideMark/>
          </w:tcPr>
          <w:p w14:paraId="2A784BA1" w14:textId="77777777" w:rsidR="00C71E89" w:rsidRPr="00187EEB" w:rsidRDefault="00C71E89" w:rsidP="00C71E89">
            <w:pPr>
              <w:widowControl/>
              <w:spacing w:line="240" w:lineRule="auto"/>
              <w:ind w:firstLine="0"/>
              <w:jc w:val="center"/>
              <w:rPr>
                <w:rFonts w:eastAsia="Times New Roman" w:cs="Times New Roman"/>
                <w:color w:val="000000"/>
                <w:sz w:val="20"/>
                <w:szCs w:val="20"/>
                <w:lang w:eastAsia="ru-RU"/>
              </w:rPr>
            </w:pPr>
            <w:r w:rsidRPr="00187EEB">
              <w:rPr>
                <w:rFonts w:eastAsia="Times New Roman" w:cs="Times New Roman"/>
                <w:color w:val="000000"/>
                <w:sz w:val="20"/>
                <w:szCs w:val="20"/>
                <w:lang w:eastAsia="ru-RU"/>
              </w:rPr>
              <w:t>%</w:t>
            </w:r>
          </w:p>
        </w:tc>
        <w:tc>
          <w:tcPr>
            <w:tcW w:w="489" w:type="pct"/>
            <w:shd w:val="clear" w:color="auto" w:fill="auto"/>
            <w:vAlign w:val="center"/>
            <w:hideMark/>
          </w:tcPr>
          <w:p w14:paraId="63FA1A61" w14:textId="77777777" w:rsidR="00C71E89" w:rsidRPr="00187EEB" w:rsidRDefault="00C71E89" w:rsidP="00C71E89">
            <w:pPr>
              <w:widowControl/>
              <w:spacing w:line="240" w:lineRule="auto"/>
              <w:ind w:firstLine="0"/>
              <w:jc w:val="center"/>
              <w:rPr>
                <w:rFonts w:eastAsia="Times New Roman" w:cs="Times New Roman"/>
                <w:color w:val="000000"/>
                <w:sz w:val="20"/>
                <w:szCs w:val="20"/>
                <w:lang w:eastAsia="ru-RU"/>
              </w:rPr>
            </w:pPr>
            <w:r>
              <w:rPr>
                <w:color w:val="000000"/>
                <w:sz w:val="20"/>
                <w:szCs w:val="20"/>
              </w:rPr>
              <w:t>0</w:t>
            </w:r>
          </w:p>
        </w:tc>
        <w:tc>
          <w:tcPr>
            <w:tcW w:w="447" w:type="pct"/>
            <w:shd w:val="clear" w:color="auto" w:fill="auto"/>
            <w:vAlign w:val="center"/>
            <w:hideMark/>
          </w:tcPr>
          <w:p w14:paraId="0CD2F29A" w14:textId="77777777" w:rsidR="00C71E89" w:rsidRPr="00187EEB" w:rsidRDefault="00C71E89" w:rsidP="00C71E89">
            <w:pPr>
              <w:widowControl/>
              <w:spacing w:line="240" w:lineRule="auto"/>
              <w:ind w:firstLine="0"/>
              <w:jc w:val="center"/>
              <w:rPr>
                <w:rFonts w:eastAsia="Times New Roman" w:cs="Times New Roman"/>
                <w:color w:val="000000"/>
                <w:sz w:val="20"/>
                <w:szCs w:val="20"/>
                <w:lang w:eastAsia="ru-RU"/>
              </w:rPr>
            </w:pPr>
            <w:r>
              <w:rPr>
                <w:color w:val="000000"/>
                <w:sz w:val="20"/>
                <w:szCs w:val="20"/>
              </w:rPr>
              <w:t>0</w:t>
            </w:r>
          </w:p>
        </w:tc>
        <w:tc>
          <w:tcPr>
            <w:tcW w:w="447" w:type="pct"/>
            <w:shd w:val="clear" w:color="auto" w:fill="auto"/>
            <w:vAlign w:val="center"/>
            <w:hideMark/>
          </w:tcPr>
          <w:p w14:paraId="13B1BEFC" w14:textId="77777777" w:rsidR="00C71E89" w:rsidRPr="00187EEB" w:rsidRDefault="00C71E89" w:rsidP="00C71E89">
            <w:pPr>
              <w:widowControl/>
              <w:spacing w:line="240" w:lineRule="auto"/>
              <w:ind w:firstLine="0"/>
              <w:jc w:val="center"/>
              <w:rPr>
                <w:rFonts w:eastAsia="Times New Roman" w:cs="Times New Roman"/>
                <w:color w:val="000000"/>
                <w:sz w:val="20"/>
                <w:szCs w:val="20"/>
                <w:lang w:eastAsia="ru-RU"/>
              </w:rPr>
            </w:pPr>
            <w:r>
              <w:rPr>
                <w:color w:val="000000"/>
                <w:sz w:val="20"/>
                <w:szCs w:val="20"/>
              </w:rPr>
              <w:t>0</w:t>
            </w:r>
          </w:p>
        </w:tc>
        <w:tc>
          <w:tcPr>
            <w:tcW w:w="447" w:type="pct"/>
            <w:shd w:val="clear" w:color="auto" w:fill="auto"/>
            <w:vAlign w:val="center"/>
            <w:hideMark/>
          </w:tcPr>
          <w:p w14:paraId="24F89680" w14:textId="77777777" w:rsidR="00C71E89" w:rsidRPr="00187EEB" w:rsidRDefault="00C71E89" w:rsidP="00C71E89">
            <w:pPr>
              <w:widowControl/>
              <w:spacing w:line="240" w:lineRule="auto"/>
              <w:ind w:firstLine="0"/>
              <w:jc w:val="center"/>
              <w:rPr>
                <w:rFonts w:eastAsia="Times New Roman" w:cs="Times New Roman"/>
                <w:color w:val="000000"/>
                <w:sz w:val="20"/>
                <w:szCs w:val="20"/>
                <w:lang w:eastAsia="ru-RU"/>
              </w:rPr>
            </w:pPr>
            <w:r>
              <w:rPr>
                <w:color w:val="000000"/>
                <w:sz w:val="20"/>
                <w:szCs w:val="20"/>
              </w:rPr>
              <w:t>0</w:t>
            </w:r>
          </w:p>
        </w:tc>
        <w:tc>
          <w:tcPr>
            <w:tcW w:w="447" w:type="pct"/>
            <w:shd w:val="clear" w:color="auto" w:fill="auto"/>
            <w:vAlign w:val="center"/>
            <w:hideMark/>
          </w:tcPr>
          <w:p w14:paraId="6FB274E1" w14:textId="77777777" w:rsidR="00C71E89" w:rsidRPr="00187EEB" w:rsidRDefault="00C71E89" w:rsidP="00C71E89">
            <w:pPr>
              <w:widowControl/>
              <w:spacing w:line="240" w:lineRule="auto"/>
              <w:ind w:firstLine="0"/>
              <w:jc w:val="center"/>
              <w:rPr>
                <w:rFonts w:eastAsia="Times New Roman" w:cs="Times New Roman"/>
                <w:color w:val="000000"/>
                <w:sz w:val="20"/>
                <w:szCs w:val="20"/>
                <w:lang w:eastAsia="ru-RU"/>
              </w:rPr>
            </w:pPr>
            <w:r>
              <w:rPr>
                <w:color w:val="000000"/>
                <w:sz w:val="20"/>
                <w:szCs w:val="20"/>
              </w:rPr>
              <w:t>0</w:t>
            </w:r>
          </w:p>
        </w:tc>
        <w:tc>
          <w:tcPr>
            <w:tcW w:w="447" w:type="pct"/>
            <w:shd w:val="clear" w:color="auto" w:fill="auto"/>
            <w:vAlign w:val="center"/>
            <w:hideMark/>
          </w:tcPr>
          <w:p w14:paraId="2C3AC769" w14:textId="77777777" w:rsidR="00C71E89" w:rsidRPr="00187EEB" w:rsidRDefault="00C71E89" w:rsidP="00C71E89">
            <w:pPr>
              <w:widowControl/>
              <w:spacing w:line="240" w:lineRule="auto"/>
              <w:ind w:firstLine="0"/>
              <w:jc w:val="center"/>
              <w:rPr>
                <w:rFonts w:eastAsia="Times New Roman" w:cs="Times New Roman"/>
                <w:color w:val="000000"/>
                <w:sz w:val="20"/>
                <w:szCs w:val="20"/>
                <w:lang w:eastAsia="ru-RU"/>
              </w:rPr>
            </w:pPr>
            <w:r>
              <w:rPr>
                <w:color w:val="000000"/>
                <w:sz w:val="20"/>
                <w:szCs w:val="20"/>
              </w:rPr>
              <w:t>0</w:t>
            </w:r>
          </w:p>
        </w:tc>
        <w:tc>
          <w:tcPr>
            <w:tcW w:w="447" w:type="pct"/>
            <w:shd w:val="clear" w:color="auto" w:fill="auto"/>
            <w:vAlign w:val="center"/>
            <w:hideMark/>
          </w:tcPr>
          <w:p w14:paraId="6600E1BB" w14:textId="77777777" w:rsidR="00C71E89" w:rsidRPr="00187EEB" w:rsidRDefault="00C71E89" w:rsidP="00C71E89">
            <w:pPr>
              <w:widowControl/>
              <w:spacing w:line="240" w:lineRule="auto"/>
              <w:ind w:firstLine="0"/>
              <w:jc w:val="center"/>
              <w:rPr>
                <w:rFonts w:eastAsia="Times New Roman" w:cs="Times New Roman"/>
                <w:color w:val="000000"/>
                <w:sz w:val="20"/>
                <w:szCs w:val="20"/>
                <w:lang w:eastAsia="ru-RU"/>
              </w:rPr>
            </w:pPr>
            <w:r>
              <w:rPr>
                <w:color w:val="000000"/>
                <w:sz w:val="20"/>
                <w:szCs w:val="20"/>
              </w:rPr>
              <w:t>0</w:t>
            </w:r>
          </w:p>
        </w:tc>
      </w:tr>
    </w:tbl>
    <w:p w14:paraId="5324230E" w14:textId="77777777" w:rsidR="00603CDA" w:rsidRPr="00A451C9" w:rsidRDefault="00603CDA" w:rsidP="00603CDA">
      <w:pPr>
        <w:sectPr w:rsidR="00603CDA" w:rsidRPr="00A451C9" w:rsidSect="00603CDA">
          <w:pgSz w:w="16838" w:h="11906" w:orient="landscape"/>
          <w:pgMar w:top="1701" w:right="1134" w:bottom="851" w:left="1134" w:header="709" w:footer="708" w:gutter="0"/>
          <w:cols w:space="708"/>
          <w:docGrid w:linePitch="360"/>
        </w:sectPr>
      </w:pPr>
    </w:p>
    <w:p w14:paraId="28E1FA4B" w14:textId="77777777" w:rsidR="00E33FBE" w:rsidRPr="00A451C9" w:rsidRDefault="00E33FBE" w:rsidP="005D57FA">
      <w:pPr>
        <w:pStyle w:val="12"/>
      </w:pPr>
      <w:bookmarkStart w:id="202" w:name="_Toc139872470"/>
      <w:r w:rsidRPr="00A451C9">
        <w:lastRenderedPageBreak/>
        <w:t>Ценовые (тарифные) последствия</w:t>
      </w:r>
      <w:bookmarkEnd w:id="202"/>
    </w:p>
    <w:p w14:paraId="004BD5AF" w14:textId="77777777" w:rsidR="00A1002A" w:rsidRPr="00A451C9" w:rsidRDefault="00A1002A" w:rsidP="005D57FA">
      <w:pPr>
        <w:pStyle w:val="20"/>
        <w:tabs>
          <w:tab w:val="num" w:pos="1276"/>
        </w:tabs>
      </w:pPr>
      <w:bookmarkStart w:id="203" w:name="_Toc139872471"/>
      <w:r w:rsidRPr="00A451C9">
        <w:t xml:space="preserve">Результаты </w:t>
      </w:r>
      <w:r w:rsidR="008721D0" w:rsidRPr="00A451C9">
        <w:t>расчё</w:t>
      </w:r>
      <w:r w:rsidR="00AD7F88" w:rsidRPr="00A451C9">
        <w:t>тов и оценки ценовых (тарифных) последствий реализации предлагаемых проектов схемы теплоснабжения для потребителя при осуществлении регулируемых видов деятельности</w:t>
      </w:r>
      <w:bookmarkEnd w:id="203"/>
    </w:p>
    <w:p w14:paraId="488C28C9" w14:textId="5BAED54B" w:rsidR="008721D0" w:rsidRPr="00E33FBE" w:rsidRDefault="00C71E89" w:rsidP="00C71E89">
      <w:r w:rsidRPr="00C71E89">
        <w:t>Котельная находиться в собственности МКОУ «Красногорская ООШ». Тариф отсутствует.</w:t>
      </w:r>
    </w:p>
    <w:sectPr w:rsidR="008721D0" w:rsidRPr="00E33FBE" w:rsidSect="00171BD3">
      <w:pgSz w:w="16838" w:h="11906" w:orient="landscape"/>
      <w:pgMar w:top="1701" w:right="1134" w:bottom="851" w:left="1134" w:header="709"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E5DCA16" w14:textId="77777777" w:rsidR="00CC6FB2" w:rsidRDefault="00CC6FB2" w:rsidP="005904EF">
      <w:r>
        <w:separator/>
      </w:r>
    </w:p>
    <w:p w14:paraId="7F1E8B46" w14:textId="77777777" w:rsidR="00CC6FB2" w:rsidRDefault="00CC6FB2" w:rsidP="005904EF"/>
    <w:p w14:paraId="51D2021A" w14:textId="77777777" w:rsidR="00CC6FB2" w:rsidRDefault="00CC6FB2" w:rsidP="005904EF"/>
    <w:p w14:paraId="00A77B16" w14:textId="77777777" w:rsidR="00CC6FB2" w:rsidRDefault="00CC6FB2" w:rsidP="005904EF"/>
  </w:endnote>
  <w:endnote w:type="continuationSeparator" w:id="0">
    <w:p w14:paraId="3EEE9991" w14:textId="77777777" w:rsidR="00CC6FB2" w:rsidRDefault="00CC6FB2" w:rsidP="005904EF">
      <w:r>
        <w:continuationSeparator/>
      </w:r>
    </w:p>
    <w:p w14:paraId="62863264" w14:textId="77777777" w:rsidR="00CC6FB2" w:rsidRDefault="00CC6FB2" w:rsidP="005904EF"/>
    <w:p w14:paraId="51481F43" w14:textId="77777777" w:rsidR="00CC6FB2" w:rsidRDefault="00CC6FB2" w:rsidP="005904EF"/>
    <w:p w14:paraId="56E42D9F" w14:textId="77777777" w:rsidR="00CC6FB2" w:rsidRDefault="00CC6FB2" w:rsidP="005904E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Segoe UI">
    <w:panose1 w:val="020B0502040204020203"/>
    <w:charset w:val="CC"/>
    <w:family w:val="swiss"/>
    <w:pitch w:val="variable"/>
    <w:sig w:usb0="E4002EFF" w:usb1="C000E47F" w:usb2="00000009" w:usb3="00000000" w:csb0="000001FF" w:csb1="00000000"/>
  </w:font>
  <w:font w:name="Tahoma">
    <w:panose1 w:val="020B0604030504040204"/>
    <w:charset w:val="CC"/>
    <w:family w:val="swiss"/>
    <w:pitch w:val="variable"/>
    <w:sig w:usb0="E1002EFF" w:usb1="C000605B" w:usb2="00000029" w:usb3="00000000" w:csb0="000101FF" w:csb1="00000000"/>
  </w:font>
  <w:font w:name="Lucida Sans Unicode">
    <w:panose1 w:val="020B0602030504020204"/>
    <w:charset w:val="CC"/>
    <w:family w:val="swiss"/>
    <w:pitch w:val="variable"/>
    <w:sig w:usb0="80000AFF" w:usb1="0000396B" w:usb2="00000000" w:usb3="00000000" w:csb0="000000BF" w:csb1="00000000"/>
  </w:font>
  <w:font w:name="NTTimes/Cyrillic">
    <w:altName w:val="Times New Roman"/>
    <w:panose1 w:val="020B0604020202020204"/>
    <w:charset w:val="00"/>
    <w:family w:val="roman"/>
    <w:notTrueType/>
    <w:pitch w:val="default"/>
  </w:font>
  <w:font w:name="Verdana">
    <w:panose1 w:val="020B0604030504040204"/>
    <w:charset w:val="CC"/>
    <w:family w:val="swiss"/>
    <w:pitch w:val="variable"/>
    <w:sig w:usb0="A00006FF" w:usb1="4000205B" w:usb2="00000010" w:usb3="00000000" w:csb0="0000019F" w:csb1="00000000"/>
  </w:font>
  <w:font w:name="ISOCPEUR">
    <w:panose1 w:val="020B0604020202020204"/>
    <w:charset w:val="CC"/>
    <w:family w:val="swiss"/>
    <w:pitch w:val="variable"/>
    <w:sig w:usb0="00000287" w:usb1="00000000" w:usb2="00000000" w:usb3="00000000" w:csb0="0000009F" w:csb1="00000000"/>
  </w:font>
  <w:font w:name="Consolas">
    <w:panose1 w:val="020B0609020204030204"/>
    <w:charset w:val="CC"/>
    <w:family w:val="modern"/>
    <w:pitch w:val="fixed"/>
    <w:sig w:usb0="E00006FF" w:usb1="0000F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Mangal">
    <w:panose1 w:val="02020603050405020304"/>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Arial Black">
    <w:panose1 w:val="020B0A04020102020204"/>
    <w:charset w:val="CC"/>
    <w:family w:val="swiss"/>
    <w:pitch w:val="variable"/>
    <w:sig w:usb0="A00002AF" w:usb1="400078FB" w:usb2="00000000" w:usb3="00000000" w:csb0="0000009F" w:csb1="00000000"/>
  </w:font>
  <w:font w:name="Microsoft YaHei">
    <w:panose1 w:val="020B0503020204020204"/>
    <w:charset w:val="86"/>
    <w:family w:val="swiss"/>
    <w:pitch w:val="variable"/>
    <w:sig w:usb0="80000287" w:usb1="2ACF3C50" w:usb2="00000016" w:usb3="00000000" w:csb0="0004001F" w:csb1="00000000"/>
  </w:font>
  <w:font w:name="Helvetica">
    <w:panose1 w:val="020B0604020202020204"/>
    <w:charset w:val="CC"/>
    <w:family w:val="swiss"/>
    <w:pitch w:val="variable"/>
    <w:sig w:usb0="E0002EFF" w:usb1="C000785B" w:usb2="00000009" w:usb3="00000000" w:csb0="000001FF" w:csb1="00000000"/>
  </w:font>
  <w:font w:name="ヒラギノ角ゴ Pro W3">
    <w:altName w:val="Times New Roman"/>
    <w:panose1 w:val="02020603050405020304"/>
    <w:charset w:val="80"/>
    <w:family w:val="auto"/>
    <w:notTrueType/>
    <w:pitch w:val="variable"/>
    <w:sig w:usb0="00000000" w:usb1="08070000" w:usb2="00000010" w:usb3="00000000" w:csb0="00020000" w:csb1="00000000"/>
  </w:font>
  <w:font w:name="DaneHelveticaNeue">
    <w:altName w:val="Times New Roman"/>
    <w:panose1 w:val="00000000000000000000"/>
    <w:charset w:val="00"/>
    <w:family w:val="auto"/>
    <w:notTrueType/>
    <w:pitch w:val="variable"/>
    <w:sig w:usb0="00000003" w:usb1="00000000" w:usb2="00000000" w:usb3="00000000" w:csb0="00000001" w:csb1="00000000"/>
  </w:font>
  <w:font w:name="OpenSymbol">
    <w:altName w:val="MS Mincho"/>
    <w:panose1 w:val="020B0604020202020204"/>
    <w:charset w:val="80"/>
    <w:family w:val="auto"/>
    <w:notTrueType/>
    <w:pitch w:val="default"/>
    <w:sig w:usb0="00000000" w:usb1="08070000" w:usb2="00000010" w:usb3="00000000" w:csb0="00020000" w:csb1="00000000"/>
  </w:font>
  <w:font w:name="Book Antiqua">
    <w:panose1 w:val="02040602050305030304"/>
    <w:charset w:val="CC"/>
    <w:family w:val="roman"/>
    <w:pitch w:val="variable"/>
    <w:sig w:usb0="00000287" w:usb1="00000000" w:usb2="00000000" w:usb3="00000000" w:csb0="0000009F" w:csb1="00000000"/>
  </w:font>
  <w:font w:name="Cambria Math">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009251735"/>
      <w:docPartObj>
        <w:docPartGallery w:val="Page Numbers (Bottom of Page)"/>
        <w:docPartUnique/>
      </w:docPartObj>
    </w:sdtPr>
    <w:sdtEndPr/>
    <w:sdtContent>
      <w:p w14:paraId="4EB8616C" w14:textId="7273CF3A" w:rsidR="00C71E89" w:rsidRPr="00DE6C4E" w:rsidRDefault="00C71E89" w:rsidP="00DE6C4E">
        <w:pPr>
          <w:pStyle w:val="af0"/>
        </w:pPr>
        <w:r w:rsidRPr="00DE6C4E">
          <w:fldChar w:fldCharType="begin"/>
        </w:r>
        <w:r w:rsidRPr="00DE6C4E">
          <w:instrText>PAGE   \* MERGEFORMAT</w:instrText>
        </w:r>
        <w:r w:rsidRPr="00DE6C4E">
          <w:fldChar w:fldCharType="separate"/>
        </w:r>
        <w:r>
          <w:rPr>
            <w:noProof/>
          </w:rPr>
          <w:t>38</w:t>
        </w:r>
        <w:r w:rsidRPr="00DE6C4E">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548D3CD" w14:textId="77777777" w:rsidR="00CC6FB2" w:rsidRDefault="00CC6FB2" w:rsidP="005904EF">
      <w:r>
        <w:separator/>
      </w:r>
    </w:p>
    <w:p w14:paraId="15F243A8" w14:textId="77777777" w:rsidR="00CC6FB2" w:rsidRDefault="00CC6FB2" w:rsidP="005904EF"/>
    <w:p w14:paraId="0A1A31E4" w14:textId="77777777" w:rsidR="00CC6FB2" w:rsidRDefault="00CC6FB2" w:rsidP="005904EF"/>
    <w:p w14:paraId="29F8B199" w14:textId="77777777" w:rsidR="00CC6FB2" w:rsidRDefault="00CC6FB2" w:rsidP="005904EF"/>
  </w:footnote>
  <w:footnote w:type="continuationSeparator" w:id="0">
    <w:p w14:paraId="64D861EE" w14:textId="77777777" w:rsidR="00CC6FB2" w:rsidRDefault="00CC6FB2" w:rsidP="005904EF">
      <w:r>
        <w:continuationSeparator/>
      </w:r>
    </w:p>
    <w:p w14:paraId="5C31D528" w14:textId="77777777" w:rsidR="00CC6FB2" w:rsidRDefault="00CC6FB2" w:rsidP="005904EF"/>
    <w:p w14:paraId="7ECB365F" w14:textId="77777777" w:rsidR="00CC6FB2" w:rsidRDefault="00CC6FB2" w:rsidP="005904EF"/>
    <w:p w14:paraId="54F1C85B" w14:textId="77777777" w:rsidR="00CC6FB2" w:rsidRDefault="00CC6FB2" w:rsidP="005904EF"/>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w14:anchorId="6F92D0FC"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9.4pt;height:9.4pt" o:bullet="t">
        <v:imagedata r:id="rId1" o:title="clip_image001"/>
      </v:shape>
    </w:pict>
  </w:numPicBullet>
  <w:abstractNum w:abstractNumId="0" w15:restartNumberingAfterBreak="0">
    <w:nsid w:val="0000000B"/>
    <w:multiLevelType w:val="singleLevel"/>
    <w:tmpl w:val="0000000B"/>
    <w:name w:val="WW8Num11"/>
    <w:lvl w:ilvl="0">
      <w:start w:val="1"/>
      <w:numFmt w:val="bullet"/>
      <w:pStyle w:val="S"/>
      <w:lvlText w:val=""/>
      <w:lvlJc w:val="left"/>
      <w:pPr>
        <w:tabs>
          <w:tab w:val="num" w:pos="1429"/>
        </w:tabs>
        <w:ind w:left="1429" w:hanging="360"/>
      </w:pPr>
      <w:rPr>
        <w:rFonts w:ascii="Symbol" w:hAnsi="Symbol"/>
        <w:b/>
      </w:rPr>
    </w:lvl>
  </w:abstractNum>
  <w:abstractNum w:abstractNumId="1" w15:restartNumberingAfterBreak="0">
    <w:nsid w:val="00B708D0"/>
    <w:multiLevelType w:val="multilevel"/>
    <w:tmpl w:val="E4ECE7FA"/>
    <w:styleLink w:val="1"/>
    <w:lvl w:ilvl="0">
      <w:start w:val="1"/>
      <w:numFmt w:val="none"/>
      <w:lvlText w:val="%1"/>
      <w:lvlJc w:val="left"/>
      <w:pPr>
        <w:ind w:left="0" w:firstLine="0"/>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 w15:restartNumberingAfterBreak="0">
    <w:nsid w:val="0EB859DF"/>
    <w:multiLevelType w:val="hybridMultilevel"/>
    <w:tmpl w:val="127EA86A"/>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 w15:restartNumberingAfterBreak="0">
    <w:nsid w:val="102C29D9"/>
    <w:multiLevelType w:val="multilevel"/>
    <w:tmpl w:val="F10601EE"/>
    <w:styleLink w:val="2"/>
    <w:lvl w:ilvl="0">
      <w:start w:val="1"/>
      <w:numFmt w:val="decimal"/>
      <w:lvlText w:val="Раздел %1"/>
      <w:lvlJc w:val="left"/>
      <w:pPr>
        <w:ind w:left="0" w:firstLine="0"/>
      </w:pPr>
      <w:rPr>
        <w:rFonts w:hint="default"/>
      </w:rPr>
    </w:lvl>
    <w:lvl w:ilvl="1">
      <w:start w:val="1"/>
      <w:numFmt w:val="decimal"/>
      <w:lvlText w:val="%1.%2"/>
      <w:lvlJc w:val="left"/>
      <w:pPr>
        <w:ind w:left="0" w:firstLine="0"/>
      </w:pPr>
      <w:rPr>
        <w:rFonts w:hint="default"/>
      </w:rPr>
    </w:lvl>
    <w:lvl w:ilvl="2">
      <w:start w:val="1"/>
      <w:numFmt w:val="decimal"/>
      <w:lvlText w:val="%1.%2.%3"/>
      <w:lvlJc w:val="left"/>
      <w:pPr>
        <w:ind w:left="0" w:firstLine="0"/>
      </w:pPr>
      <w:rPr>
        <w:rFonts w:hint="default"/>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4" w15:restartNumberingAfterBreak="0">
    <w:nsid w:val="1103420B"/>
    <w:multiLevelType w:val="hybridMultilevel"/>
    <w:tmpl w:val="A1B88132"/>
    <w:lvl w:ilvl="0" w:tplc="FFB0B9F0">
      <w:start w:val="1"/>
      <w:numFmt w:val="bullet"/>
      <w:pStyle w:val="C"/>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5" w15:restartNumberingAfterBreak="0">
    <w:nsid w:val="11B62C03"/>
    <w:multiLevelType w:val="hybridMultilevel"/>
    <w:tmpl w:val="5B48685A"/>
    <w:lvl w:ilvl="0" w:tplc="28D60C9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14925185"/>
    <w:multiLevelType w:val="multilevel"/>
    <w:tmpl w:val="99CCB814"/>
    <w:lvl w:ilvl="0">
      <w:start w:val="12"/>
      <w:numFmt w:val="decimal"/>
      <w:pStyle w:val="-"/>
      <w:lvlText w:val="%1."/>
      <w:lvlJc w:val="left"/>
      <w:pPr>
        <w:ind w:left="735" w:hanging="375"/>
      </w:pPr>
      <w:rPr>
        <w:rFonts w:hint="default"/>
      </w:rPr>
    </w:lvl>
    <w:lvl w:ilvl="1">
      <w:start w:val="3"/>
      <w:numFmt w:val="decimal"/>
      <w:pStyle w:val="11"/>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7" w15:restartNumberingAfterBreak="0">
    <w:nsid w:val="18645EE6"/>
    <w:multiLevelType w:val="multilevel"/>
    <w:tmpl w:val="7278FE4C"/>
    <w:lvl w:ilvl="0">
      <w:start w:val="1"/>
      <w:numFmt w:val="decimal"/>
      <w:pStyle w:val="001"/>
      <w:lvlText w:val="%1."/>
      <w:lvlJc w:val="left"/>
      <w:pPr>
        <w:ind w:left="1070" w:hanging="360"/>
      </w:pPr>
    </w:lvl>
    <w:lvl w:ilvl="1">
      <w:start w:val="5"/>
      <w:numFmt w:val="decimal"/>
      <w:isLgl/>
      <w:lvlText w:val="%1.%2."/>
      <w:lvlJc w:val="left"/>
      <w:pPr>
        <w:ind w:left="1260" w:hanging="540"/>
      </w:pPr>
      <w:rPr>
        <w:rFonts w:hint="default"/>
      </w:rPr>
    </w:lvl>
    <w:lvl w:ilvl="2">
      <w:start w:val="3"/>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8" w15:restartNumberingAfterBreak="0">
    <w:nsid w:val="1D4E6A1C"/>
    <w:multiLevelType w:val="multilevel"/>
    <w:tmpl w:val="237EE224"/>
    <w:lvl w:ilvl="0">
      <w:start w:val="1"/>
      <w:numFmt w:val="decimal"/>
      <w:pStyle w:val="10"/>
      <w:lvlText w:val="%1."/>
      <w:lvlJc w:val="left"/>
      <w:pPr>
        <w:ind w:left="1494" w:hanging="360"/>
      </w:pPr>
      <w:rPr>
        <w:rFonts w:hint="default"/>
      </w:rPr>
    </w:lvl>
    <w:lvl w:ilvl="1">
      <w:start w:val="12"/>
      <w:numFmt w:val="decimal"/>
      <w:isLgl/>
      <w:lvlText w:val="%1.%2"/>
      <w:lvlJc w:val="left"/>
      <w:pPr>
        <w:ind w:left="1599" w:hanging="465"/>
      </w:pPr>
      <w:rPr>
        <w:rFonts w:hint="default"/>
      </w:rPr>
    </w:lvl>
    <w:lvl w:ilvl="2">
      <w:start w:val="1"/>
      <w:numFmt w:val="decimal"/>
      <w:isLgl/>
      <w:lvlText w:val="%1.%2.%3"/>
      <w:lvlJc w:val="left"/>
      <w:pPr>
        <w:ind w:left="1854" w:hanging="720"/>
      </w:pPr>
      <w:rPr>
        <w:rFonts w:hint="default"/>
      </w:rPr>
    </w:lvl>
    <w:lvl w:ilvl="3">
      <w:start w:val="1"/>
      <w:numFmt w:val="decimal"/>
      <w:isLgl/>
      <w:lvlText w:val="%1.%2.%3.%4"/>
      <w:lvlJc w:val="left"/>
      <w:pPr>
        <w:ind w:left="1854" w:hanging="720"/>
      </w:pPr>
      <w:rPr>
        <w:rFonts w:hint="default"/>
      </w:rPr>
    </w:lvl>
    <w:lvl w:ilvl="4">
      <w:start w:val="1"/>
      <w:numFmt w:val="decimal"/>
      <w:isLgl/>
      <w:lvlText w:val="%1.%2.%3.%4.%5"/>
      <w:lvlJc w:val="left"/>
      <w:pPr>
        <w:ind w:left="2214" w:hanging="1080"/>
      </w:pPr>
      <w:rPr>
        <w:rFonts w:hint="default"/>
      </w:rPr>
    </w:lvl>
    <w:lvl w:ilvl="5">
      <w:start w:val="1"/>
      <w:numFmt w:val="decimal"/>
      <w:isLgl/>
      <w:lvlText w:val="%1.%2.%3.%4.%5.%6"/>
      <w:lvlJc w:val="left"/>
      <w:pPr>
        <w:ind w:left="2574" w:hanging="1440"/>
      </w:pPr>
      <w:rPr>
        <w:rFonts w:hint="default"/>
      </w:rPr>
    </w:lvl>
    <w:lvl w:ilvl="6">
      <w:start w:val="1"/>
      <w:numFmt w:val="decimal"/>
      <w:isLgl/>
      <w:lvlText w:val="%1.%2.%3.%4.%5.%6.%7"/>
      <w:lvlJc w:val="left"/>
      <w:pPr>
        <w:ind w:left="2574" w:hanging="1440"/>
      </w:pPr>
      <w:rPr>
        <w:rFonts w:hint="default"/>
      </w:rPr>
    </w:lvl>
    <w:lvl w:ilvl="7">
      <w:start w:val="1"/>
      <w:numFmt w:val="decimal"/>
      <w:isLgl/>
      <w:lvlText w:val="%1.%2.%3.%4.%5.%6.%7.%8"/>
      <w:lvlJc w:val="left"/>
      <w:pPr>
        <w:ind w:left="2934" w:hanging="1800"/>
      </w:pPr>
      <w:rPr>
        <w:rFonts w:hint="default"/>
      </w:rPr>
    </w:lvl>
    <w:lvl w:ilvl="8">
      <w:start w:val="1"/>
      <w:numFmt w:val="decimal"/>
      <w:isLgl/>
      <w:lvlText w:val="%1.%2.%3.%4.%5.%6.%7.%8.%9"/>
      <w:lvlJc w:val="left"/>
      <w:pPr>
        <w:ind w:left="2934" w:hanging="1800"/>
      </w:pPr>
      <w:rPr>
        <w:rFonts w:hint="default"/>
      </w:rPr>
    </w:lvl>
  </w:abstractNum>
  <w:abstractNum w:abstractNumId="9" w15:restartNumberingAfterBreak="0">
    <w:nsid w:val="230B0AEC"/>
    <w:multiLevelType w:val="hybridMultilevel"/>
    <w:tmpl w:val="4A04FFAE"/>
    <w:lvl w:ilvl="0" w:tplc="28D60C9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2AC86D72"/>
    <w:multiLevelType w:val="hybridMultilevel"/>
    <w:tmpl w:val="5AD4D9F0"/>
    <w:styleLink w:val="111115"/>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15:restartNumberingAfterBreak="0">
    <w:nsid w:val="2B970719"/>
    <w:multiLevelType w:val="multilevel"/>
    <w:tmpl w:val="C3E81BD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pStyle w:val="5"/>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BE77845"/>
    <w:multiLevelType w:val="hybridMultilevel"/>
    <w:tmpl w:val="7DB85CCE"/>
    <w:lvl w:ilvl="0" w:tplc="995CE3B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15:restartNumberingAfterBreak="0">
    <w:nsid w:val="2D08560D"/>
    <w:multiLevelType w:val="multilevel"/>
    <w:tmpl w:val="2B40C032"/>
    <w:lvl w:ilvl="0">
      <w:start w:val="1"/>
      <w:numFmt w:val="decimal"/>
      <w:pStyle w:val="12"/>
      <w:suff w:val="space"/>
      <w:lvlText w:val="Раздел %1"/>
      <w:lvlJc w:val="left"/>
      <w:pPr>
        <w:ind w:left="0" w:firstLine="0"/>
      </w:pPr>
      <w:rPr>
        <w:rFonts w:hint="default"/>
      </w:rPr>
    </w:lvl>
    <w:lvl w:ilvl="1">
      <w:start w:val="1"/>
      <w:numFmt w:val="decimal"/>
      <w:pStyle w:val="20"/>
      <w:suff w:val="space"/>
      <w:lvlText w:val="%1.%2"/>
      <w:lvlJc w:val="left"/>
      <w:pPr>
        <w:ind w:left="0" w:firstLine="284"/>
      </w:pPr>
      <w:rPr>
        <w:rFonts w:hint="default"/>
      </w:rPr>
    </w:lvl>
    <w:lvl w:ilvl="2">
      <w:start w:val="1"/>
      <w:numFmt w:val="decimal"/>
      <w:pStyle w:val="3"/>
      <w:suff w:val="space"/>
      <w:lvlText w:val="%1.%2.%3"/>
      <w:lvlJc w:val="left"/>
      <w:pPr>
        <w:ind w:left="0" w:firstLine="567"/>
      </w:pPr>
      <w:rPr>
        <w:rFonts w:hint="default"/>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14" w15:restartNumberingAfterBreak="0">
    <w:nsid w:val="2D2D4B54"/>
    <w:multiLevelType w:val="singleLevel"/>
    <w:tmpl w:val="2D765D82"/>
    <w:lvl w:ilvl="0">
      <w:start w:val="1"/>
      <w:numFmt w:val="bullet"/>
      <w:pStyle w:val="List2"/>
      <w:lvlText w:val=""/>
      <w:lvlJc w:val="left"/>
      <w:pPr>
        <w:tabs>
          <w:tab w:val="num" w:pos="1267"/>
        </w:tabs>
        <w:ind w:left="1191" w:hanging="284"/>
      </w:pPr>
      <w:rPr>
        <w:rFonts w:ascii="Symbol" w:hAnsi="Symbol" w:hint="default"/>
      </w:rPr>
    </w:lvl>
  </w:abstractNum>
  <w:abstractNum w:abstractNumId="15" w15:restartNumberingAfterBreak="0">
    <w:nsid w:val="2F33713B"/>
    <w:multiLevelType w:val="multilevel"/>
    <w:tmpl w:val="899CAFBE"/>
    <w:lvl w:ilvl="0">
      <w:start w:val="1"/>
      <w:numFmt w:val="decimal"/>
      <w:lvlText w:val="Раздел %1"/>
      <w:lvlJc w:val="left"/>
      <w:pPr>
        <w:ind w:left="0" w:firstLine="0"/>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pStyle w:val="4"/>
      <w:lvlText w:val="%1.%2.%3.%4"/>
      <w:lvlJc w:val="left"/>
      <w:pPr>
        <w:ind w:left="864" w:hanging="864"/>
      </w:pPr>
      <w:rPr>
        <w:rFonts w:hint="default"/>
      </w:rPr>
    </w:lvl>
    <w:lvl w:ilvl="4">
      <w:start w:val="1"/>
      <w:numFmt w:val="decimal"/>
      <w:pStyle w:val="50"/>
      <w:lvlText w:val="%1.%2.%3.%4.%5"/>
      <w:lvlJc w:val="left"/>
      <w:pPr>
        <w:ind w:left="1008" w:hanging="1008"/>
      </w:pPr>
      <w:rPr>
        <w:rFonts w:hint="default"/>
      </w:rPr>
    </w:lvl>
    <w:lvl w:ilvl="5">
      <w:start w:val="1"/>
      <w:numFmt w:val="decimal"/>
      <w:pStyle w:val="6"/>
      <w:lvlText w:val="%1.%2.%3.%4.%5.%6"/>
      <w:lvlJc w:val="left"/>
      <w:pPr>
        <w:ind w:left="1152" w:hanging="1152"/>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4" w:hanging="1584"/>
      </w:pPr>
      <w:rPr>
        <w:rFonts w:hint="default"/>
      </w:rPr>
    </w:lvl>
  </w:abstractNum>
  <w:abstractNum w:abstractNumId="16" w15:restartNumberingAfterBreak="0">
    <w:nsid w:val="31C8075B"/>
    <w:multiLevelType w:val="multilevel"/>
    <w:tmpl w:val="59E296D2"/>
    <w:lvl w:ilvl="0">
      <w:start w:val="3"/>
      <w:numFmt w:val="decimal"/>
      <w:lvlText w:val="%1."/>
      <w:lvlJc w:val="left"/>
      <w:pPr>
        <w:tabs>
          <w:tab w:val="num" w:pos="-5040"/>
        </w:tabs>
        <w:ind w:left="1200" w:hanging="360"/>
      </w:pPr>
      <w:rPr>
        <w:rFonts w:ascii="Times New Roman" w:hAnsi="Times New Roman" w:cs="Times New Roman" w:hint="default"/>
        <w:b/>
        <w:sz w:val="28"/>
        <w:szCs w:val="28"/>
      </w:rPr>
    </w:lvl>
    <w:lvl w:ilvl="1">
      <w:start w:val="1"/>
      <w:numFmt w:val="decimal"/>
      <w:isLgl/>
      <w:lvlText w:val="%1.%2."/>
      <w:lvlJc w:val="left"/>
      <w:pPr>
        <w:tabs>
          <w:tab w:val="num" w:pos="-960"/>
        </w:tabs>
        <w:ind w:left="-240" w:hanging="360"/>
      </w:pPr>
      <w:rPr>
        <w:rFonts w:hint="default"/>
      </w:rPr>
    </w:lvl>
    <w:lvl w:ilvl="2">
      <w:start w:val="1"/>
      <w:numFmt w:val="decimal"/>
      <w:pStyle w:val="111"/>
      <w:isLgl/>
      <w:lvlText w:val="%1.%2.%3."/>
      <w:lvlJc w:val="left"/>
      <w:pPr>
        <w:tabs>
          <w:tab w:val="num" w:pos="-840"/>
        </w:tabs>
        <w:ind w:left="240" w:hanging="720"/>
      </w:pPr>
      <w:rPr>
        <w:rFonts w:hint="default"/>
      </w:rPr>
    </w:lvl>
    <w:lvl w:ilvl="3">
      <w:start w:val="1"/>
      <w:numFmt w:val="decimal"/>
      <w:isLgl/>
      <w:lvlText w:val="%1.%2.%3.%4."/>
      <w:lvlJc w:val="left"/>
      <w:pPr>
        <w:tabs>
          <w:tab w:val="num" w:pos="-840"/>
        </w:tabs>
        <w:ind w:left="240" w:hanging="720"/>
      </w:pPr>
      <w:rPr>
        <w:rFonts w:hint="default"/>
      </w:rPr>
    </w:lvl>
    <w:lvl w:ilvl="4">
      <w:start w:val="1"/>
      <w:numFmt w:val="decimal"/>
      <w:isLgl/>
      <w:lvlText w:val="%1.%2.%3.%4.%5."/>
      <w:lvlJc w:val="left"/>
      <w:pPr>
        <w:tabs>
          <w:tab w:val="num" w:pos="-840"/>
        </w:tabs>
        <w:ind w:left="600" w:hanging="1080"/>
      </w:pPr>
      <w:rPr>
        <w:rFonts w:hint="default"/>
      </w:rPr>
    </w:lvl>
    <w:lvl w:ilvl="5">
      <w:start w:val="1"/>
      <w:numFmt w:val="decimal"/>
      <w:isLgl/>
      <w:lvlText w:val="%1.%2.%3.%4.%5.%6."/>
      <w:lvlJc w:val="left"/>
      <w:pPr>
        <w:tabs>
          <w:tab w:val="num" w:pos="-840"/>
        </w:tabs>
        <w:ind w:left="600" w:hanging="1080"/>
      </w:pPr>
      <w:rPr>
        <w:rFonts w:hint="default"/>
      </w:rPr>
    </w:lvl>
    <w:lvl w:ilvl="6">
      <w:start w:val="1"/>
      <w:numFmt w:val="decimal"/>
      <w:isLgl/>
      <w:lvlText w:val="%1.%2.%3.%4.%5.%6.%7."/>
      <w:lvlJc w:val="left"/>
      <w:pPr>
        <w:tabs>
          <w:tab w:val="num" w:pos="-840"/>
        </w:tabs>
        <w:ind w:left="960" w:hanging="1440"/>
      </w:pPr>
      <w:rPr>
        <w:rFonts w:hint="default"/>
      </w:rPr>
    </w:lvl>
    <w:lvl w:ilvl="7">
      <w:start w:val="1"/>
      <w:numFmt w:val="decimal"/>
      <w:isLgl/>
      <w:lvlText w:val="%1.%2.%3.%4.%5.%6.%7.%8."/>
      <w:lvlJc w:val="left"/>
      <w:pPr>
        <w:tabs>
          <w:tab w:val="num" w:pos="-840"/>
        </w:tabs>
        <w:ind w:left="960" w:hanging="1440"/>
      </w:pPr>
      <w:rPr>
        <w:rFonts w:hint="default"/>
      </w:rPr>
    </w:lvl>
    <w:lvl w:ilvl="8">
      <w:start w:val="1"/>
      <w:numFmt w:val="decimal"/>
      <w:isLgl/>
      <w:lvlText w:val="%1.%2.%3.%4.%5.%6.%7.%8.%9."/>
      <w:lvlJc w:val="left"/>
      <w:pPr>
        <w:tabs>
          <w:tab w:val="num" w:pos="-840"/>
        </w:tabs>
        <w:ind w:left="1320" w:hanging="1800"/>
      </w:pPr>
      <w:rPr>
        <w:rFonts w:hint="default"/>
      </w:rPr>
    </w:lvl>
  </w:abstractNum>
  <w:abstractNum w:abstractNumId="17" w15:restartNumberingAfterBreak="0">
    <w:nsid w:val="33297A78"/>
    <w:multiLevelType w:val="hybridMultilevel"/>
    <w:tmpl w:val="12DC0892"/>
    <w:styleLink w:val="1111123"/>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15:restartNumberingAfterBreak="0">
    <w:nsid w:val="345D1796"/>
    <w:multiLevelType w:val="hybridMultilevel"/>
    <w:tmpl w:val="2666A130"/>
    <w:lvl w:ilvl="0" w:tplc="9FD2E2E6">
      <w:start w:val="1"/>
      <w:numFmt w:val="bullet"/>
      <w:pStyle w:val="21"/>
      <w:lvlText w:val=""/>
      <w:lvlPicBulletId w:val="0"/>
      <w:lvlJc w:val="left"/>
      <w:pPr>
        <w:tabs>
          <w:tab w:val="num" w:pos="1287"/>
        </w:tabs>
        <w:ind w:left="1287" w:hanging="360"/>
      </w:pPr>
      <w:rPr>
        <w:rFonts w:ascii="Symbol" w:hAnsi="Symbol" w:hint="default"/>
        <w:color w:val="auto"/>
        <w:sz w:val="16"/>
      </w:rPr>
    </w:lvl>
    <w:lvl w:ilvl="1" w:tplc="04190019">
      <w:start w:val="1"/>
      <w:numFmt w:val="bullet"/>
      <w:lvlText w:val="o"/>
      <w:lvlJc w:val="left"/>
      <w:pPr>
        <w:tabs>
          <w:tab w:val="num" w:pos="1440"/>
        </w:tabs>
        <w:ind w:left="1440" w:hanging="360"/>
      </w:pPr>
      <w:rPr>
        <w:rFonts w:ascii="Courier New" w:hAnsi="Courier New" w:cs="Courier New" w:hint="default"/>
      </w:rPr>
    </w:lvl>
    <w:lvl w:ilvl="2" w:tplc="0419001B">
      <w:start w:val="1"/>
      <w:numFmt w:val="bullet"/>
      <w:lvlText w:val=""/>
      <w:lvlJc w:val="left"/>
      <w:pPr>
        <w:tabs>
          <w:tab w:val="num" w:pos="2160"/>
        </w:tabs>
        <w:ind w:left="2160" w:hanging="360"/>
      </w:pPr>
      <w:rPr>
        <w:rFonts w:ascii="Wingdings" w:hAnsi="Wingdings" w:hint="default"/>
      </w:rPr>
    </w:lvl>
    <w:lvl w:ilvl="3" w:tplc="0419000F">
      <w:start w:val="1"/>
      <w:numFmt w:val="bullet"/>
      <w:lvlText w:val=""/>
      <w:lvlJc w:val="left"/>
      <w:pPr>
        <w:tabs>
          <w:tab w:val="num" w:pos="2880"/>
        </w:tabs>
        <w:ind w:left="2880" w:hanging="360"/>
      </w:pPr>
      <w:rPr>
        <w:rFonts w:ascii="Symbol" w:hAnsi="Symbol" w:hint="default"/>
      </w:rPr>
    </w:lvl>
    <w:lvl w:ilvl="4" w:tplc="04190019">
      <w:start w:val="1"/>
      <w:numFmt w:val="bullet"/>
      <w:lvlText w:val="o"/>
      <w:lvlJc w:val="left"/>
      <w:pPr>
        <w:tabs>
          <w:tab w:val="num" w:pos="3600"/>
        </w:tabs>
        <w:ind w:left="3600" w:hanging="360"/>
      </w:pPr>
      <w:rPr>
        <w:rFonts w:ascii="Courier New" w:hAnsi="Courier New" w:cs="Courier New" w:hint="default"/>
      </w:rPr>
    </w:lvl>
    <w:lvl w:ilvl="5" w:tplc="0419001B">
      <w:start w:val="1"/>
      <w:numFmt w:val="bullet"/>
      <w:lvlText w:val=""/>
      <w:lvlJc w:val="left"/>
      <w:pPr>
        <w:tabs>
          <w:tab w:val="num" w:pos="4320"/>
        </w:tabs>
        <w:ind w:left="4320" w:hanging="360"/>
      </w:pPr>
      <w:rPr>
        <w:rFonts w:ascii="Wingdings" w:hAnsi="Wingdings" w:hint="default"/>
      </w:rPr>
    </w:lvl>
    <w:lvl w:ilvl="6" w:tplc="0419000F">
      <w:start w:val="1"/>
      <w:numFmt w:val="bullet"/>
      <w:lvlText w:val=""/>
      <w:lvlJc w:val="left"/>
      <w:pPr>
        <w:tabs>
          <w:tab w:val="num" w:pos="5040"/>
        </w:tabs>
        <w:ind w:left="5040" w:hanging="360"/>
      </w:pPr>
      <w:rPr>
        <w:rFonts w:ascii="Symbol" w:hAnsi="Symbol" w:hint="default"/>
      </w:rPr>
    </w:lvl>
    <w:lvl w:ilvl="7" w:tplc="04190019">
      <w:start w:val="1"/>
      <w:numFmt w:val="bullet"/>
      <w:lvlText w:val="o"/>
      <w:lvlJc w:val="left"/>
      <w:pPr>
        <w:tabs>
          <w:tab w:val="num" w:pos="5760"/>
        </w:tabs>
        <w:ind w:left="5760" w:hanging="360"/>
      </w:pPr>
      <w:rPr>
        <w:rFonts w:ascii="Courier New" w:hAnsi="Courier New" w:cs="Courier New" w:hint="default"/>
      </w:rPr>
    </w:lvl>
    <w:lvl w:ilvl="8" w:tplc="0419001B">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64F3035"/>
    <w:multiLevelType w:val="hybridMultilevel"/>
    <w:tmpl w:val="1BF02E00"/>
    <w:lvl w:ilvl="0" w:tplc="C6041594">
      <w:start w:val="1"/>
      <w:numFmt w:val="bullet"/>
      <w:lvlText w:val="–"/>
      <w:lvlJc w:val="left"/>
      <w:pPr>
        <w:ind w:left="720" w:hanging="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397F6ADB"/>
    <w:multiLevelType w:val="hybridMultilevel"/>
    <w:tmpl w:val="8662CC98"/>
    <w:lvl w:ilvl="0" w:tplc="96B06804">
      <w:numFmt w:val="bullet"/>
      <w:pStyle w:val="110"/>
      <w:lvlText w:val=""/>
      <w:lvlJc w:val="left"/>
      <w:pPr>
        <w:ind w:left="1522" w:hanging="360"/>
      </w:pPr>
      <w:rPr>
        <w:rFonts w:ascii="Symbol" w:eastAsia="Times New Roman" w:hAnsi="Symbol" w:cs="Times New Roman" w:hint="default"/>
      </w:rPr>
    </w:lvl>
    <w:lvl w:ilvl="1" w:tplc="04190003">
      <w:start w:val="1"/>
      <w:numFmt w:val="bullet"/>
      <w:lvlText w:val="o"/>
      <w:lvlJc w:val="left"/>
      <w:pPr>
        <w:ind w:left="2242" w:hanging="360"/>
      </w:pPr>
      <w:rPr>
        <w:rFonts w:ascii="Courier New" w:hAnsi="Courier New" w:cs="Courier New" w:hint="default"/>
      </w:rPr>
    </w:lvl>
    <w:lvl w:ilvl="2" w:tplc="04190005">
      <w:start w:val="1"/>
      <w:numFmt w:val="bullet"/>
      <w:lvlText w:val=""/>
      <w:lvlJc w:val="left"/>
      <w:pPr>
        <w:ind w:left="2962" w:hanging="360"/>
      </w:pPr>
      <w:rPr>
        <w:rFonts w:ascii="Wingdings" w:hAnsi="Wingdings" w:hint="default"/>
      </w:rPr>
    </w:lvl>
    <w:lvl w:ilvl="3" w:tplc="04190001">
      <w:start w:val="1"/>
      <w:numFmt w:val="bullet"/>
      <w:lvlText w:val=""/>
      <w:lvlJc w:val="left"/>
      <w:pPr>
        <w:ind w:left="3682" w:hanging="360"/>
      </w:pPr>
      <w:rPr>
        <w:rFonts w:ascii="Symbol" w:hAnsi="Symbol" w:hint="default"/>
      </w:rPr>
    </w:lvl>
    <w:lvl w:ilvl="4" w:tplc="04190003">
      <w:start w:val="1"/>
      <w:numFmt w:val="bullet"/>
      <w:lvlText w:val="o"/>
      <w:lvlJc w:val="left"/>
      <w:pPr>
        <w:ind w:left="4402" w:hanging="360"/>
      </w:pPr>
      <w:rPr>
        <w:rFonts w:ascii="Courier New" w:hAnsi="Courier New" w:cs="Courier New" w:hint="default"/>
      </w:rPr>
    </w:lvl>
    <w:lvl w:ilvl="5" w:tplc="04190005">
      <w:start w:val="1"/>
      <w:numFmt w:val="bullet"/>
      <w:lvlText w:val=""/>
      <w:lvlJc w:val="left"/>
      <w:pPr>
        <w:ind w:left="5122" w:hanging="360"/>
      </w:pPr>
      <w:rPr>
        <w:rFonts w:ascii="Wingdings" w:hAnsi="Wingdings" w:hint="default"/>
      </w:rPr>
    </w:lvl>
    <w:lvl w:ilvl="6" w:tplc="04190001">
      <w:start w:val="1"/>
      <w:numFmt w:val="bullet"/>
      <w:lvlText w:val=""/>
      <w:lvlJc w:val="left"/>
      <w:pPr>
        <w:ind w:left="5842" w:hanging="360"/>
      </w:pPr>
      <w:rPr>
        <w:rFonts w:ascii="Symbol" w:hAnsi="Symbol" w:hint="default"/>
      </w:rPr>
    </w:lvl>
    <w:lvl w:ilvl="7" w:tplc="04190003">
      <w:start w:val="1"/>
      <w:numFmt w:val="bullet"/>
      <w:lvlText w:val="o"/>
      <w:lvlJc w:val="left"/>
      <w:pPr>
        <w:ind w:left="6562" w:hanging="360"/>
      </w:pPr>
      <w:rPr>
        <w:rFonts w:ascii="Courier New" w:hAnsi="Courier New" w:cs="Courier New" w:hint="default"/>
      </w:rPr>
    </w:lvl>
    <w:lvl w:ilvl="8" w:tplc="04190005">
      <w:start w:val="1"/>
      <w:numFmt w:val="bullet"/>
      <w:lvlText w:val=""/>
      <w:lvlJc w:val="left"/>
      <w:pPr>
        <w:ind w:left="7282" w:hanging="360"/>
      </w:pPr>
      <w:rPr>
        <w:rFonts w:ascii="Wingdings" w:hAnsi="Wingdings" w:hint="default"/>
      </w:rPr>
    </w:lvl>
  </w:abstractNum>
  <w:abstractNum w:abstractNumId="21" w15:restartNumberingAfterBreak="0">
    <w:nsid w:val="3A272A70"/>
    <w:multiLevelType w:val="hybridMultilevel"/>
    <w:tmpl w:val="562E8350"/>
    <w:lvl w:ilvl="0" w:tplc="EFF063E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2" w15:restartNumberingAfterBreak="0">
    <w:nsid w:val="3B2A0766"/>
    <w:multiLevelType w:val="singleLevel"/>
    <w:tmpl w:val="7B2CAC1C"/>
    <w:lvl w:ilvl="0">
      <w:start w:val="1"/>
      <w:numFmt w:val="bullet"/>
      <w:pStyle w:val="List1"/>
      <w:lvlText w:val=""/>
      <w:lvlJc w:val="left"/>
      <w:pPr>
        <w:tabs>
          <w:tab w:val="num" w:pos="786"/>
        </w:tabs>
        <w:ind w:left="737" w:hanging="311"/>
      </w:pPr>
      <w:rPr>
        <w:rFonts w:ascii="Symbol" w:hAnsi="Symbol" w:hint="default"/>
      </w:rPr>
    </w:lvl>
  </w:abstractNum>
  <w:abstractNum w:abstractNumId="23" w15:restartNumberingAfterBreak="0">
    <w:nsid w:val="3BA43A85"/>
    <w:multiLevelType w:val="multilevel"/>
    <w:tmpl w:val="82F8E91E"/>
    <w:lvl w:ilvl="0">
      <w:start w:val="4"/>
      <w:numFmt w:val="decimal"/>
      <w:pStyle w:val="a"/>
      <w:lvlText w:val="%1"/>
      <w:lvlJc w:val="left"/>
      <w:pPr>
        <w:ind w:left="375" w:hanging="375"/>
      </w:pPr>
      <w:rPr>
        <w:rFonts w:hint="default"/>
      </w:rPr>
    </w:lvl>
    <w:lvl w:ilvl="1">
      <w:start w:val="1"/>
      <w:numFmt w:val="decimal"/>
      <w:lvlText w:val="3.%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4" w15:restartNumberingAfterBreak="0">
    <w:nsid w:val="3DDF605C"/>
    <w:multiLevelType w:val="hybridMultilevel"/>
    <w:tmpl w:val="11B6B03E"/>
    <w:lvl w:ilvl="0" w:tplc="DE842152">
      <w:start w:val="1"/>
      <w:numFmt w:val="bullet"/>
      <w:pStyle w:val="a0"/>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5" w15:restartNumberingAfterBreak="0">
    <w:nsid w:val="47287F5A"/>
    <w:multiLevelType w:val="multilevel"/>
    <w:tmpl w:val="0419001F"/>
    <w:styleLink w:val="111111"/>
    <w:lvl w:ilvl="0">
      <w:start w:val="1"/>
      <w:numFmt w:val="decimal"/>
      <w:lvlText w:val="%1."/>
      <w:lvlJc w:val="left"/>
      <w:pPr>
        <w:tabs>
          <w:tab w:val="num" w:pos="360"/>
        </w:tabs>
        <w:ind w:left="360" w:hanging="360"/>
      </w:pPr>
      <w:rPr>
        <w:rFonts w:ascii="Arial" w:hAnsi="Arial"/>
        <w:b/>
        <w:sz w:val="22"/>
      </w:rPr>
    </w:lvl>
    <w:lvl w:ilvl="1">
      <w:start w:val="1"/>
      <w:numFmt w:val="decimal"/>
      <w:lvlText w:val="%1.%2."/>
      <w:lvlJc w:val="left"/>
      <w:pPr>
        <w:tabs>
          <w:tab w:val="num" w:pos="792"/>
        </w:tabs>
        <w:ind w:left="792" w:hanging="432"/>
      </w:pPr>
      <w:rPr>
        <w:rFonts w:ascii="Arial" w:hAnsi="Arial"/>
        <w:b/>
        <w:sz w:val="22"/>
      </w:r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6" w15:restartNumberingAfterBreak="0">
    <w:nsid w:val="50CC64A9"/>
    <w:multiLevelType w:val="multilevel"/>
    <w:tmpl w:val="C4AEE022"/>
    <w:styleLink w:val="111112"/>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7" w15:restartNumberingAfterBreak="0">
    <w:nsid w:val="5AB520C3"/>
    <w:multiLevelType w:val="multilevel"/>
    <w:tmpl w:val="94620080"/>
    <w:lvl w:ilvl="0">
      <w:numFmt w:val="bullet"/>
      <w:pStyle w:val="a1"/>
      <w:lvlText w:val=""/>
      <w:lvlJc w:val="left"/>
      <w:pPr>
        <w:tabs>
          <w:tab w:val="num" w:pos="720"/>
        </w:tabs>
        <w:ind w:left="720" w:hanging="360"/>
      </w:pPr>
      <w:rPr>
        <w:rFonts w:ascii="Symbol" w:eastAsia="Times New Roman" w:hAnsi="Symbol" w:cs="Times New Roman"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6897390E"/>
    <w:multiLevelType w:val="hybridMultilevel"/>
    <w:tmpl w:val="F586DFA6"/>
    <w:lvl w:ilvl="0" w:tplc="28D60C9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69C90727"/>
    <w:multiLevelType w:val="multilevel"/>
    <w:tmpl w:val="F2309E50"/>
    <w:lvl w:ilvl="0">
      <w:start w:val="1"/>
      <w:numFmt w:val="bullet"/>
      <w:pStyle w:val="13"/>
      <w:suff w:val="space"/>
      <w:lvlText w:val=""/>
      <w:lvlJc w:val="left"/>
      <w:pPr>
        <w:ind w:left="426" w:firstLine="0"/>
      </w:pPr>
      <w:rPr>
        <w:rFonts w:ascii="Wingdings" w:hAnsi="Wingdings" w:hint="default"/>
      </w:rPr>
    </w:lvl>
    <w:lvl w:ilvl="1">
      <w:start w:val="1"/>
      <w:numFmt w:val="bullet"/>
      <w:pStyle w:val="22"/>
      <w:suff w:val="space"/>
      <w:lvlText w:val=""/>
      <w:lvlJc w:val="left"/>
      <w:pPr>
        <w:ind w:left="964" w:firstLine="0"/>
      </w:pPr>
      <w:rPr>
        <w:rFonts w:ascii="Symbol" w:hAnsi="Symbol" w:hint="default"/>
      </w:rPr>
    </w:lvl>
    <w:lvl w:ilvl="2">
      <w:start w:val="1"/>
      <w:numFmt w:val="bullet"/>
      <w:suff w:val="space"/>
      <w:lvlText w:val=""/>
      <w:lvlJc w:val="left"/>
      <w:pPr>
        <w:ind w:left="1361" w:firstLine="0"/>
      </w:pPr>
      <w:rPr>
        <w:rFonts w:ascii="Symbol" w:hAnsi="Symbol" w:hint="default"/>
      </w:rPr>
    </w:lvl>
    <w:lvl w:ilvl="3">
      <w:start w:val="1"/>
      <w:numFmt w:val="bullet"/>
      <w:suff w:val="space"/>
      <w:lvlText w:val="–"/>
      <w:lvlJc w:val="left"/>
      <w:pPr>
        <w:ind w:left="1758" w:firstLine="0"/>
      </w:pPr>
      <w:rPr>
        <w:rFonts w:ascii="Times New Roman" w:hAnsi="Times New Roman" w:cs="Times New Roman" w:hint="default"/>
      </w:rPr>
    </w:lvl>
    <w:lvl w:ilvl="4">
      <w:start w:val="1"/>
      <w:numFmt w:val="bullet"/>
      <w:suff w:val="space"/>
      <w:lvlText w:val="–"/>
      <w:lvlJc w:val="left"/>
      <w:pPr>
        <w:ind w:left="2155" w:firstLine="0"/>
      </w:pPr>
      <w:rPr>
        <w:rFonts w:ascii="Times New Roman" w:hAnsi="Times New Roman" w:cs="Times New Roman" w:hint="default"/>
      </w:rPr>
    </w:lvl>
    <w:lvl w:ilvl="5">
      <w:start w:val="1"/>
      <w:numFmt w:val="bullet"/>
      <w:suff w:val="space"/>
      <w:lvlText w:val="–"/>
      <w:lvlJc w:val="left"/>
      <w:pPr>
        <w:ind w:left="2552" w:firstLine="0"/>
      </w:pPr>
      <w:rPr>
        <w:rFonts w:ascii="Times New Roman" w:hAnsi="Times New Roman" w:cs="Times New Roman" w:hint="default"/>
      </w:rPr>
    </w:lvl>
    <w:lvl w:ilvl="6">
      <w:start w:val="1"/>
      <w:numFmt w:val="bullet"/>
      <w:suff w:val="space"/>
      <w:lvlText w:val=""/>
      <w:lvlJc w:val="left"/>
      <w:pPr>
        <w:ind w:left="2949" w:firstLine="0"/>
      </w:pPr>
      <w:rPr>
        <w:rFonts w:ascii="Symbol" w:hAnsi="Symbol" w:hint="default"/>
      </w:rPr>
    </w:lvl>
    <w:lvl w:ilvl="7">
      <w:start w:val="1"/>
      <w:numFmt w:val="bullet"/>
      <w:suff w:val="space"/>
      <w:lvlText w:val="–"/>
      <w:lvlJc w:val="left"/>
      <w:pPr>
        <w:ind w:left="3346" w:firstLine="0"/>
      </w:pPr>
      <w:rPr>
        <w:rFonts w:ascii="Times New Roman" w:hAnsi="Times New Roman" w:cs="Times New Roman" w:hint="default"/>
      </w:rPr>
    </w:lvl>
    <w:lvl w:ilvl="8">
      <w:start w:val="1"/>
      <w:numFmt w:val="bullet"/>
      <w:suff w:val="space"/>
      <w:lvlText w:val=""/>
      <w:lvlJc w:val="left"/>
      <w:pPr>
        <w:ind w:left="3743" w:firstLine="0"/>
      </w:pPr>
      <w:rPr>
        <w:rFonts w:ascii="Symbol" w:hAnsi="Symbol" w:hint="default"/>
      </w:rPr>
    </w:lvl>
  </w:abstractNum>
  <w:abstractNum w:abstractNumId="30" w15:restartNumberingAfterBreak="0">
    <w:nsid w:val="7C732E38"/>
    <w:multiLevelType w:val="hybridMultilevel"/>
    <w:tmpl w:val="B6A43058"/>
    <w:lvl w:ilvl="0" w:tplc="04190001">
      <w:start w:val="1"/>
      <w:numFmt w:val="bullet"/>
      <w:pStyle w:val="30"/>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1" w15:restartNumberingAfterBreak="0">
    <w:nsid w:val="7F220D93"/>
    <w:multiLevelType w:val="hybridMultilevel"/>
    <w:tmpl w:val="085E66D0"/>
    <w:lvl w:ilvl="0" w:tplc="FFFFFFFF">
      <w:start w:val="1"/>
      <w:numFmt w:val="decimal"/>
      <w:pStyle w:val="31"/>
      <w:lvlText w:val="%1."/>
      <w:lvlJc w:val="left"/>
      <w:pPr>
        <w:tabs>
          <w:tab w:val="num" w:pos="992"/>
        </w:tabs>
        <w:ind w:left="1429" w:hanging="436"/>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num w:numId="1">
    <w:abstractNumId w:val="1"/>
  </w:num>
  <w:num w:numId="2">
    <w:abstractNumId w:val="15"/>
  </w:num>
  <w:num w:numId="3">
    <w:abstractNumId w:val="3"/>
  </w:num>
  <w:num w:numId="4">
    <w:abstractNumId w:val="13"/>
  </w:num>
  <w:num w:numId="5">
    <w:abstractNumId w:val="2"/>
  </w:num>
  <w:num w:numId="6">
    <w:abstractNumId w:val="5"/>
  </w:num>
  <w:num w:numId="7">
    <w:abstractNumId w:val="28"/>
  </w:num>
  <w:num w:numId="8">
    <w:abstractNumId w:val="11"/>
  </w:num>
  <w:num w:numId="9">
    <w:abstractNumId w:val="20"/>
  </w:num>
  <w:num w:numId="10">
    <w:abstractNumId w:val="17"/>
  </w:num>
  <w:num w:numId="11">
    <w:abstractNumId w:val="10"/>
  </w:num>
  <w:num w:numId="12">
    <w:abstractNumId w:val="19"/>
  </w:num>
  <w:num w:numId="13">
    <w:abstractNumId w:val="23"/>
  </w:num>
  <w:num w:numId="14">
    <w:abstractNumId w:val="8"/>
  </w:num>
  <w:num w:numId="15">
    <w:abstractNumId w:val="31"/>
  </w:num>
  <w:num w:numId="16">
    <w:abstractNumId w:val="29"/>
  </w:num>
  <w:num w:numId="17">
    <w:abstractNumId w:val="4"/>
  </w:num>
  <w:num w:numId="18">
    <w:abstractNumId w:val="24"/>
  </w:num>
  <w:num w:numId="19">
    <w:abstractNumId w:val="7"/>
  </w:num>
  <w:num w:numId="20">
    <w:abstractNumId w:val="0"/>
  </w:num>
  <w:num w:numId="21">
    <w:abstractNumId w:val="16"/>
  </w:num>
  <w:num w:numId="22">
    <w:abstractNumId w:val="6"/>
  </w:num>
  <w:num w:numId="23">
    <w:abstractNumId w:val="18"/>
  </w:num>
  <w:num w:numId="24">
    <w:abstractNumId w:val="30"/>
  </w:num>
  <w:num w:numId="25">
    <w:abstractNumId w:val="25"/>
  </w:num>
  <w:num w:numId="26">
    <w:abstractNumId w:val="26"/>
  </w:num>
  <w:num w:numId="27">
    <w:abstractNumId w:val="14"/>
  </w:num>
  <w:num w:numId="28">
    <w:abstractNumId w:val="22"/>
  </w:num>
  <w:num w:numId="29">
    <w:abstractNumId w:val="27"/>
  </w:num>
  <w:num w:numId="30">
    <w:abstractNumId w:val="21"/>
  </w:num>
  <w:num w:numId="31">
    <w:abstractNumId w:val="9"/>
  </w:num>
  <w:num w:numId="32">
    <w:abstractNumId w:val="12"/>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3FBE"/>
    <w:rsid w:val="00010248"/>
    <w:rsid w:val="00012A85"/>
    <w:rsid w:val="00025950"/>
    <w:rsid w:val="0003068C"/>
    <w:rsid w:val="00033864"/>
    <w:rsid w:val="000376DB"/>
    <w:rsid w:val="00040E46"/>
    <w:rsid w:val="0004434E"/>
    <w:rsid w:val="00045381"/>
    <w:rsid w:val="00050111"/>
    <w:rsid w:val="000509CA"/>
    <w:rsid w:val="00052DBF"/>
    <w:rsid w:val="00053C35"/>
    <w:rsid w:val="00053EF2"/>
    <w:rsid w:val="0005496F"/>
    <w:rsid w:val="00064C02"/>
    <w:rsid w:val="00065D17"/>
    <w:rsid w:val="0006729C"/>
    <w:rsid w:val="00070719"/>
    <w:rsid w:val="00085F23"/>
    <w:rsid w:val="00091DE8"/>
    <w:rsid w:val="000928CC"/>
    <w:rsid w:val="000948F7"/>
    <w:rsid w:val="00094E1C"/>
    <w:rsid w:val="000976C6"/>
    <w:rsid w:val="000B09F1"/>
    <w:rsid w:val="000B28B2"/>
    <w:rsid w:val="000B71BF"/>
    <w:rsid w:val="000B73B7"/>
    <w:rsid w:val="000C0703"/>
    <w:rsid w:val="000C5709"/>
    <w:rsid w:val="000D4420"/>
    <w:rsid w:val="000F181B"/>
    <w:rsid w:val="00101BDF"/>
    <w:rsid w:val="001046A2"/>
    <w:rsid w:val="00110F17"/>
    <w:rsid w:val="00117A7E"/>
    <w:rsid w:val="001224D8"/>
    <w:rsid w:val="00122684"/>
    <w:rsid w:val="00123072"/>
    <w:rsid w:val="001253A9"/>
    <w:rsid w:val="001359F2"/>
    <w:rsid w:val="00135B44"/>
    <w:rsid w:val="00137EE0"/>
    <w:rsid w:val="00144149"/>
    <w:rsid w:val="00144ADF"/>
    <w:rsid w:val="0014644B"/>
    <w:rsid w:val="0015118F"/>
    <w:rsid w:val="00153756"/>
    <w:rsid w:val="0015397E"/>
    <w:rsid w:val="00154FB7"/>
    <w:rsid w:val="00165E7A"/>
    <w:rsid w:val="00171BD3"/>
    <w:rsid w:val="001735B2"/>
    <w:rsid w:val="00182F8A"/>
    <w:rsid w:val="00185085"/>
    <w:rsid w:val="00196229"/>
    <w:rsid w:val="00196878"/>
    <w:rsid w:val="001A02B3"/>
    <w:rsid w:val="001A1E60"/>
    <w:rsid w:val="001B4A84"/>
    <w:rsid w:val="001B68CF"/>
    <w:rsid w:val="001C064E"/>
    <w:rsid w:val="001C200E"/>
    <w:rsid w:val="001D0C17"/>
    <w:rsid w:val="001D1C80"/>
    <w:rsid w:val="001E0700"/>
    <w:rsid w:val="001E1D9E"/>
    <w:rsid w:val="001E669F"/>
    <w:rsid w:val="001F0703"/>
    <w:rsid w:val="001F4A9C"/>
    <w:rsid w:val="001F6A4A"/>
    <w:rsid w:val="001F7BC2"/>
    <w:rsid w:val="002058AD"/>
    <w:rsid w:val="00205EC9"/>
    <w:rsid w:val="002066A3"/>
    <w:rsid w:val="00207BB8"/>
    <w:rsid w:val="002116A2"/>
    <w:rsid w:val="00212A3E"/>
    <w:rsid w:val="00213504"/>
    <w:rsid w:val="00221254"/>
    <w:rsid w:val="002216EB"/>
    <w:rsid w:val="00225926"/>
    <w:rsid w:val="002259F5"/>
    <w:rsid w:val="00233677"/>
    <w:rsid w:val="002528C7"/>
    <w:rsid w:val="00254380"/>
    <w:rsid w:val="002574AB"/>
    <w:rsid w:val="00257DC2"/>
    <w:rsid w:val="002632D6"/>
    <w:rsid w:val="00263E8D"/>
    <w:rsid w:val="00264D87"/>
    <w:rsid w:val="00265BAC"/>
    <w:rsid w:val="002706BE"/>
    <w:rsid w:val="00271F40"/>
    <w:rsid w:val="00280533"/>
    <w:rsid w:val="00280B3B"/>
    <w:rsid w:val="00287DAE"/>
    <w:rsid w:val="0029231B"/>
    <w:rsid w:val="002935E1"/>
    <w:rsid w:val="0029598C"/>
    <w:rsid w:val="002A3EEC"/>
    <w:rsid w:val="002A6CE5"/>
    <w:rsid w:val="002B33CD"/>
    <w:rsid w:val="002B458F"/>
    <w:rsid w:val="002B4D6B"/>
    <w:rsid w:val="002C156F"/>
    <w:rsid w:val="002C560B"/>
    <w:rsid w:val="002D2592"/>
    <w:rsid w:val="002D31A1"/>
    <w:rsid w:val="002D4DA9"/>
    <w:rsid w:val="002D6B55"/>
    <w:rsid w:val="002D79C7"/>
    <w:rsid w:val="002D7D91"/>
    <w:rsid w:val="002E1944"/>
    <w:rsid w:val="002E5474"/>
    <w:rsid w:val="002E5A95"/>
    <w:rsid w:val="002E5C76"/>
    <w:rsid w:val="002F63CD"/>
    <w:rsid w:val="003026B6"/>
    <w:rsid w:val="00306673"/>
    <w:rsid w:val="00307B45"/>
    <w:rsid w:val="0033286F"/>
    <w:rsid w:val="0034248C"/>
    <w:rsid w:val="0034396F"/>
    <w:rsid w:val="00344173"/>
    <w:rsid w:val="00357E5B"/>
    <w:rsid w:val="00360900"/>
    <w:rsid w:val="00361934"/>
    <w:rsid w:val="0036226E"/>
    <w:rsid w:val="00367650"/>
    <w:rsid w:val="00372859"/>
    <w:rsid w:val="00374FF4"/>
    <w:rsid w:val="00381870"/>
    <w:rsid w:val="00384634"/>
    <w:rsid w:val="00385BCF"/>
    <w:rsid w:val="003862A1"/>
    <w:rsid w:val="003906DD"/>
    <w:rsid w:val="00392BBF"/>
    <w:rsid w:val="003938A7"/>
    <w:rsid w:val="00394898"/>
    <w:rsid w:val="00396C6D"/>
    <w:rsid w:val="003A1BBF"/>
    <w:rsid w:val="003A73E1"/>
    <w:rsid w:val="003B6CBB"/>
    <w:rsid w:val="003D1D54"/>
    <w:rsid w:val="003D1F7D"/>
    <w:rsid w:val="003D6C47"/>
    <w:rsid w:val="003E01B0"/>
    <w:rsid w:val="003E1ACC"/>
    <w:rsid w:val="003E26FE"/>
    <w:rsid w:val="003E47A4"/>
    <w:rsid w:val="003E5BCC"/>
    <w:rsid w:val="003F3EA0"/>
    <w:rsid w:val="003F47F1"/>
    <w:rsid w:val="00405366"/>
    <w:rsid w:val="00411C25"/>
    <w:rsid w:val="00413992"/>
    <w:rsid w:val="00414F1D"/>
    <w:rsid w:val="00421A49"/>
    <w:rsid w:val="00422D60"/>
    <w:rsid w:val="004338D0"/>
    <w:rsid w:val="0043679D"/>
    <w:rsid w:val="00437B3E"/>
    <w:rsid w:val="00443448"/>
    <w:rsid w:val="0044356F"/>
    <w:rsid w:val="004505AD"/>
    <w:rsid w:val="004512DF"/>
    <w:rsid w:val="004532F4"/>
    <w:rsid w:val="00455CD4"/>
    <w:rsid w:val="00456B87"/>
    <w:rsid w:val="00461E19"/>
    <w:rsid w:val="0046699D"/>
    <w:rsid w:val="004724BB"/>
    <w:rsid w:val="00473CE3"/>
    <w:rsid w:val="00475B76"/>
    <w:rsid w:val="00476336"/>
    <w:rsid w:val="00481366"/>
    <w:rsid w:val="00483CF9"/>
    <w:rsid w:val="0049115C"/>
    <w:rsid w:val="004B36AD"/>
    <w:rsid w:val="004B4FE6"/>
    <w:rsid w:val="004C7479"/>
    <w:rsid w:val="004D1687"/>
    <w:rsid w:val="004D4DCC"/>
    <w:rsid w:val="004E413E"/>
    <w:rsid w:val="004F160E"/>
    <w:rsid w:val="005009AC"/>
    <w:rsid w:val="0050292A"/>
    <w:rsid w:val="00504A88"/>
    <w:rsid w:val="00506604"/>
    <w:rsid w:val="00515A8D"/>
    <w:rsid w:val="00515C8A"/>
    <w:rsid w:val="0051683A"/>
    <w:rsid w:val="00522BC2"/>
    <w:rsid w:val="00530AD6"/>
    <w:rsid w:val="005320E7"/>
    <w:rsid w:val="0053462A"/>
    <w:rsid w:val="00541225"/>
    <w:rsid w:val="0054605B"/>
    <w:rsid w:val="00546604"/>
    <w:rsid w:val="005512C5"/>
    <w:rsid w:val="00561483"/>
    <w:rsid w:val="00567A68"/>
    <w:rsid w:val="005735A5"/>
    <w:rsid w:val="00575B2C"/>
    <w:rsid w:val="005764EC"/>
    <w:rsid w:val="005777F6"/>
    <w:rsid w:val="00584F37"/>
    <w:rsid w:val="00586BE5"/>
    <w:rsid w:val="005903FD"/>
    <w:rsid w:val="005904EF"/>
    <w:rsid w:val="00590790"/>
    <w:rsid w:val="005A1367"/>
    <w:rsid w:val="005A1B79"/>
    <w:rsid w:val="005A217D"/>
    <w:rsid w:val="005A236F"/>
    <w:rsid w:val="005A2FA2"/>
    <w:rsid w:val="005B093A"/>
    <w:rsid w:val="005B15E9"/>
    <w:rsid w:val="005B54B7"/>
    <w:rsid w:val="005B671F"/>
    <w:rsid w:val="005C30E8"/>
    <w:rsid w:val="005C382A"/>
    <w:rsid w:val="005C50FD"/>
    <w:rsid w:val="005D1408"/>
    <w:rsid w:val="005D2DA1"/>
    <w:rsid w:val="005D57FA"/>
    <w:rsid w:val="005D67B1"/>
    <w:rsid w:val="005E169E"/>
    <w:rsid w:val="005E1CCA"/>
    <w:rsid w:val="005E24B5"/>
    <w:rsid w:val="005E49EA"/>
    <w:rsid w:val="005E5068"/>
    <w:rsid w:val="005E5710"/>
    <w:rsid w:val="005F32F0"/>
    <w:rsid w:val="00603CDA"/>
    <w:rsid w:val="0060424C"/>
    <w:rsid w:val="0060724A"/>
    <w:rsid w:val="006142CF"/>
    <w:rsid w:val="006165EB"/>
    <w:rsid w:val="00617C58"/>
    <w:rsid w:val="00621434"/>
    <w:rsid w:val="00621EF0"/>
    <w:rsid w:val="0063267C"/>
    <w:rsid w:val="006330F9"/>
    <w:rsid w:val="00643820"/>
    <w:rsid w:val="0065664E"/>
    <w:rsid w:val="006604EF"/>
    <w:rsid w:val="00662238"/>
    <w:rsid w:val="00672DCC"/>
    <w:rsid w:val="00677848"/>
    <w:rsid w:val="0068228B"/>
    <w:rsid w:val="00683AC2"/>
    <w:rsid w:val="00693C90"/>
    <w:rsid w:val="006964F1"/>
    <w:rsid w:val="006B2D6C"/>
    <w:rsid w:val="006B61AA"/>
    <w:rsid w:val="006C5FDB"/>
    <w:rsid w:val="006E10CF"/>
    <w:rsid w:val="006E310B"/>
    <w:rsid w:val="006E31F8"/>
    <w:rsid w:val="006E7B0F"/>
    <w:rsid w:val="006F24F0"/>
    <w:rsid w:val="006F4373"/>
    <w:rsid w:val="00704FDC"/>
    <w:rsid w:val="00706D78"/>
    <w:rsid w:val="00710D9E"/>
    <w:rsid w:val="007128FC"/>
    <w:rsid w:val="00717187"/>
    <w:rsid w:val="00726A21"/>
    <w:rsid w:val="00736162"/>
    <w:rsid w:val="007374F3"/>
    <w:rsid w:val="007429D6"/>
    <w:rsid w:val="007441D1"/>
    <w:rsid w:val="0074439C"/>
    <w:rsid w:val="007504C6"/>
    <w:rsid w:val="00753D83"/>
    <w:rsid w:val="007615E6"/>
    <w:rsid w:val="007659D4"/>
    <w:rsid w:val="00775C65"/>
    <w:rsid w:val="007806CE"/>
    <w:rsid w:val="00781F23"/>
    <w:rsid w:val="007862ED"/>
    <w:rsid w:val="00793824"/>
    <w:rsid w:val="007962E6"/>
    <w:rsid w:val="007A0316"/>
    <w:rsid w:val="007A6AA2"/>
    <w:rsid w:val="007A7B16"/>
    <w:rsid w:val="007B2E1F"/>
    <w:rsid w:val="007B367D"/>
    <w:rsid w:val="007B64AB"/>
    <w:rsid w:val="007C30C6"/>
    <w:rsid w:val="007C3B6D"/>
    <w:rsid w:val="007C5868"/>
    <w:rsid w:val="007C744B"/>
    <w:rsid w:val="007D3833"/>
    <w:rsid w:val="007D61C0"/>
    <w:rsid w:val="007D638B"/>
    <w:rsid w:val="007E4C15"/>
    <w:rsid w:val="007F7EE8"/>
    <w:rsid w:val="008006D2"/>
    <w:rsid w:val="00800F43"/>
    <w:rsid w:val="00806A26"/>
    <w:rsid w:val="00810FFA"/>
    <w:rsid w:val="00817677"/>
    <w:rsid w:val="00826DCD"/>
    <w:rsid w:val="00833E45"/>
    <w:rsid w:val="00835AB7"/>
    <w:rsid w:val="00840E4A"/>
    <w:rsid w:val="008434D0"/>
    <w:rsid w:val="00847553"/>
    <w:rsid w:val="0085358D"/>
    <w:rsid w:val="00853CCB"/>
    <w:rsid w:val="00863B36"/>
    <w:rsid w:val="00867D4A"/>
    <w:rsid w:val="008721D0"/>
    <w:rsid w:val="00872985"/>
    <w:rsid w:val="00874079"/>
    <w:rsid w:val="00883F0D"/>
    <w:rsid w:val="008914D6"/>
    <w:rsid w:val="00892394"/>
    <w:rsid w:val="00892811"/>
    <w:rsid w:val="008928FD"/>
    <w:rsid w:val="008B3F74"/>
    <w:rsid w:val="008B6095"/>
    <w:rsid w:val="008B71E5"/>
    <w:rsid w:val="008C2949"/>
    <w:rsid w:val="008C559D"/>
    <w:rsid w:val="008C5778"/>
    <w:rsid w:val="008C619E"/>
    <w:rsid w:val="008D2370"/>
    <w:rsid w:val="008D5C91"/>
    <w:rsid w:val="008D61E5"/>
    <w:rsid w:val="008F1E05"/>
    <w:rsid w:val="008F2FE0"/>
    <w:rsid w:val="008F7A2D"/>
    <w:rsid w:val="00900D5F"/>
    <w:rsid w:val="0090517E"/>
    <w:rsid w:val="00912A00"/>
    <w:rsid w:val="00921DDD"/>
    <w:rsid w:val="009220E7"/>
    <w:rsid w:val="00922684"/>
    <w:rsid w:val="00925A6A"/>
    <w:rsid w:val="0092603E"/>
    <w:rsid w:val="00926ADF"/>
    <w:rsid w:val="00927303"/>
    <w:rsid w:val="00927B94"/>
    <w:rsid w:val="009316AE"/>
    <w:rsid w:val="009378C8"/>
    <w:rsid w:val="00940B98"/>
    <w:rsid w:val="009416D8"/>
    <w:rsid w:val="00941DDE"/>
    <w:rsid w:val="009517B8"/>
    <w:rsid w:val="00956C21"/>
    <w:rsid w:val="0095701A"/>
    <w:rsid w:val="00970B91"/>
    <w:rsid w:val="00987D35"/>
    <w:rsid w:val="009900DC"/>
    <w:rsid w:val="009943A9"/>
    <w:rsid w:val="009A0F90"/>
    <w:rsid w:val="009A3EDC"/>
    <w:rsid w:val="009B0500"/>
    <w:rsid w:val="009B0660"/>
    <w:rsid w:val="009C4020"/>
    <w:rsid w:val="009D3695"/>
    <w:rsid w:val="009D4D6E"/>
    <w:rsid w:val="009D782E"/>
    <w:rsid w:val="009F1E8C"/>
    <w:rsid w:val="00A03B9E"/>
    <w:rsid w:val="00A06BF4"/>
    <w:rsid w:val="00A1002A"/>
    <w:rsid w:val="00A11176"/>
    <w:rsid w:val="00A20E06"/>
    <w:rsid w:val="00A21701"/>
    <w:rsid w:val="00A228B2"/>
    <w:rsid w:val="00A252A4"/>
    <w:rsid w:val="00A26D8E"/>
    <w:rsid w:val="00A3390F"/>
    <w:rsid w:val="00A354E4"/>
    <w:rsid w:val="00A43588"/>
    <w:rsid w:val="00A451C9"/>
    <w:rsid w:val="00A45344"/>
    <w:rsid w:val="00A527AF"/>
    <w:rsid w:val="00A57ADC"/>
    <w:rsid w:val="00A61E59"/>
    <w:rsid w:val="00A7386C"/>
    <w:rsid w:val="00A77470"/>
    <w:rsid w:val="00A815B2"/>
    <w:rsid w:val="00A834E5"/>
    <w:rsid w:val="00A9049D"/>
    <w:rsid w:val="00AA112A"/>
    <w:rsid w:val="00AA202E"/>
    <w:rsid w:val="00AA2484"/>
    <w:rsid w:val="00AA41D9"/>
    <w:rsid w:val="00AA431E"/>
    <w:rsid w:val="00AC2100"/>
    <w:rsid w:val="00AC4203"/>
    <w:rsid w:val="00AC73B3"/>
    <w:rsid w:val="00AC7BE5"/>
    <w:rsid w:val="00AD7F88"/>
    <w:rsid w:val="00AE2648"/>
    <w:rsid w:val="00AE506B"/>
    <w:rsid w:val="00AE5D1D"/>
    <w:rsid w:val="00AF03E7"/>
    <w:rsid w:val="00AF7B6C"/>
    <w:rsid w:val="00B03D10"/>
    <w:rsid w:val="00B04796"/>
    <w:rsid w:val="00B05069"/>
    <w:rsid w:val="00B16162"/>
    <w:rsid w:val="00B25EE3"/>
    <w:rsid w:val="00B318EC"/>
    <w:rsid w:val="00B40486"/>
    <w:rsid w:val="00B4277F"/>
    <w:rsid w:val="00B4384F"/>
    <w:rsid w:val="00B470C6"/>
    <w:rsid w:val="00B5180E"/>
    <w:rsid w:val="00B524B4"/>
    <w:rsid w:val="00B5303B"/>
    <w:rsid w:val="00B533DF"/>
    <w:rsid w:val="00B5587C"/>
    <w:rsid w:val="00B558BA"/>
    <w:rsid w:val="00B56A65"/>
    <w:rsid w:val="00B6352F"/>
    <w:rsid w:val="00B6481A"/>
    <w:rsid w:val="00B65CCC"/>
    <w:rsid w:val="00B660C7"/>
    <w:rsid w:val="00B76DF5"/>
    <w:rsid w:val="00B84D6D"/>
    <w:rsid w:val="00B8740F"/>
    <w:rsid w:val="00B93D56"/>
    <w:rsid w:val="00BA43A3"/>
    <w:rsid w:val="00BC1CAD"/>
    <w:rsid w:val="00BC3BCE"/>
    <w:rsid w:val="00BE25F5"/>
    <w:rsid w:val="00BF1338"/>
    <w:rsid w:val="00C04E60"/>
    <w:rsid w:val="00C10A82"/>
    <w:rsid w:val="00C12DA8"/>
    <w:rsid w:val="00C15236"/>
    <w:rsid w:val="00C154BA"/>
    <w:rsid w:val="00C15606"/>
    <w:rsid w:val="00C20B1D"/>
    <w:rsid w:val="00C2432C"/>
    <w:rsid w:val="00C2625A"/>
    <w:rsid w:val="00C30FDE"/>
    <w:rsid w:val="00C3257F"/>
    <w:rsid w:val="00C32716"/>
    <w:rsid w:val="00C34CB8"/>
    <w:rsid w:val="00C4289D"/>
    <w:rsid w:val="00C51DC2"/>
    <w:rsid w:val="00C522BA"/>
    <w:rsid w:val="00C54E2B"/>
    <w:rsid w:val="00C578E2"/>
    <w:rsid w:val="00C60717"/>
    <w:rsid w:val="00C66BBB"/>
    <w:rsid w:val="00C71B61"/>
    <w:rsid w:val="00C71E89"/>
    <w:rsid w:val="00C81561"/>
    <w:rsid w:val="00C9320D"/>
    <w:rsid w:val="00C95815"/>
    <w:rsid w:val="00C96116"/>
    <w:rsid w:val="00C9682C"/>
    <w:rsid w:val="00CB40AA"/>
    <w:rsid w:val="00CB6117"/>
    <w:rsid w:val="00CB7F53"/>
    <w:rsid w:val="00CC6FB2"/>
    <w:rsid w:val="00CC7C9C"/>
    <w:rsid w:val="00CD66BA"/>
    <w:rsid w:val="00CE18CC"/>
    <w:rsid w:val="00CE2B37"/>
    <w:rsid w:val="00CE6284"/>
    <w:rsid w:val="00CE6DB9"/>
    <w:rsid w:val="00CF005F"/>
    <w:rsid w:val="00CF0A4F"/>
    <w:rsid w:val="00CF25D8"/>
    <w:rsid w:val="00CF5E3E"/>
    <w:rsid w:val="00CF66E7"/>
    <w:rsid w:val="00CF6C79"/>
    <w:rsid w:val="00D0295F"/>
    <w:rsid w:val="00D0302A"/>
    <w:rsid w:val="00D12424"/>
    <w:rsid w:val="00D15029"/>
    <w:rsid w:val="00D153C8"/>
    <w:rsid w:val="00D22114"/>
    <w:rsid w:val="00D324AA"/>
    <w:rsid w:val="00D36F42"/>
    <w:rsid w:val="00D4279B"/>
    <w:rsid w:val="00D433C9"/>
    <w:rsid w:val="00D4534B"/>
    <w:rsid w:val="00D5223A"/>
    <w:rsid w:val="00D52383"/>
    <w:rsid w:val="00D54EC6"/>
    <w:rsid w:val="00D54EE6"/>
    <w:rsid w:val="00D65384"/>
    <w:rsid w:val="00D7053E"/>
    <w:rsid w:val="00D73193"/>
    <w:rsid w:val="00D77CAB"/>
    <w:rsid w:val="00D82F1C"/>
    <w:rsid w:val="00D90533"/>
    <w:rsid w:val="00D935CC"/>
    <w:rsid w:val="00D94524"/>
    <w:rsid w:val="00D95F9E"/>
    <w:rsid w:val="00D97847"/>
    <w:rsid w:val="00DA3A28"/>
    <w:rsid w:val="00DB1C9E"/>
    <w:rsid w:val="00DB5C33"/>
    <w:rsid w:val="00DC3F59"/>
    <w:rsid w:val="00DC78C9"/>
    <w:rsid w:val="00DD15F7"/>
    <w:rsid w:val="00DD39FF"/>
    <w:rsid w:val="00DD3E48"/>
    <w:rsid w:val="00DD5B33"/>
    <w:rsid w:val="00DD64AF"/>
    <w:rsid w:val="00DD7634"/>
    <w:rsid w:val="00DE1780"/>
    <w:rsid w:val="00DE3BD2"/>
    <w:rsid w:val="00DE64B4"/>
    <w:rsid w:val="00DE6B2C"/>
    <w:rsid w:val="00DE6C4E"/>
    <w:rsid w:val="00DE6DE1"/>
    <w:rsid w:val="00DE76C0"/>
    <w:rsid w:val="00DF2864"/>
    <w:rsid w:val="00DF4450"/>
    <w:rsid w:val="00E03CC3"/>
    <w:rsid w:val="00E0509D"/>
    <w:rsid w:val="00E06275"/>
    <w:rsid w:val="00E202A7"/>
    <w:rsid w:val="00E20B31"/>
    <w:rsid w:val="00E21FD6"/>
    <w:rsid w:val="00E254BF"/>
    <w:rsid w:val="00E26D22"/>
    <w:rsid w:val="00E27761"/>
    <w:rsid w:val="00E32F9E"/>
    <w:rsid w:val="00E33FBE"/>
    <w:rsid w:val="00E34208"/>
    <w:rsid w:val="00E34D23"/>
    <w:rsid w:val="00E3739E"/>
    <w:rsid w:val="00E40C72"/>
    <w:rsid w:val="00E40D0C"/>
    <w:rsid w:val="00E4180C"/>
    <w:rsid w:val="00E55BE7"/>
    <w:rsid w:val="00E63860"/>
    <w:rsid w:val="00E70666"/>
    <w:rsid w:val="00E713B3"/>
    <w:rsid w:val="00E73541"/>
    <w:rsid w:val="00E736A4"/>
    <w:rsid w:val="00E76EB2"/>
    <w:rsid w:val="00E83708"/>
    <w:rsid w:val="00E8534E"/>
    <w:rsid w:val="00E87141"/>
    <w:rsid w:val="00E92111"/>
    <w:rsid w:val="00E92F1A"/>
    <w:rsid w:val="00E96043"/>
    <w:rsid w:val="00E9759F"/>
    <w:rsid w:val="00EA06DC"/>
    <w:rsid w:val="00EA2FCD"/>
    <w:rsid w:val="00EA3497"/>
    <w:rsid w:val="00EA4726"/>
    <w:rsid w:val="00EA7804"/>
    <w:rsid w:val="00EB1991"/>
    <w:rsid w:val="00EB25BA"/>
    <w:rsid w:val="00EB69F6"/>
    <w:rsid w:val="00EC0E99"/>
    <w:rsid w:val="00ED3BEA"/>
    <w:rsid w:val="00EE0166"/>
    <w:rsid w:val="00EE2AE9"/>
    <w:rsid w:val="00EE4D59"/>
    <w:rsid w:val="00F016DE"/>
    <w:rsid w:val="00F0276E"/>
    <w:rsid w:val="00F03F20"/>
    <w:rsid w:val="00F10F69"/>
    <w:rsid w:val="00F11E06"/>
    <w:rsid w:val="00F15CFF"/>
    <w:rsid w:val="00F33504"/>
    <w:rsid w:val="00F3353F"/>
    <w:rsid w:val="00F34E8C"/>
    <w:rsid w:val="00F37437"/>
    <w:rsid w:val="00F41360"/>
    <w:rsid w:val="00F4246B"/>
    <w:rsid w:val="00F42713"/>
    <w:rsid w:val="00F453CA"/>
    <w:rsid w:val="00F525B2"/>
    <w:rsid w:val="00F52DDE"/>
    <w:rsid w:val="00F60CE8"/>
    <w:rsid w:val="00F6106B"/>
    <w:rsid w:val="00F65A8D"/>
    <w:rsid w:val="00F70642"/>
    <w:rsid w:val="00F70B4F"/>
    <w:rsid w:val="00F71D35"/>
    <w:rsid w:val="00F74921"/>
    <w:rsid w:val="00F77165"/>
    <w:rsid w:val="00F77DEA"/>
    <w:rsid w:val="00F82B90"/>
    <w:rsid w:val="00F87696"/>
    <w:rsid w:val="00FA08B0"/>
    <w:rsid w:val="00FA2189"/>
    <w:rsid w:val="00FA2F65"/>
    <w:rsid w:val="00FA50F9"/>
    <w:rsid w:val="00FA655D"/>
    <w:rsid w:val="00FB673F"/>
    <w:rsid w:val="00FC368C"/>
    <w:rsid w:val="00FC7B9A"/>
    <w:rsid w:val="00FD4C7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3FDC7D6"/>
  <w15:docId w15:val="{FFADCF9E-153E-4719-BD8B-C4233FE321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iPriority="0" w:unhideWhenUsed="1"/>
    <w:lsdException w:name="envelope return" w:semiHidden="1" w:unhideWhenUsed="1"/>
    <w:lsdException w:name="footnote reference" w:semiHidden="1" w:unhideWhenUsed="1"/>
    <w:lsdException w:name="annotation reference" w:semiHidden="1" w:unhideWhenUsed="1"/>
    <w:lsdException w:name="line number" w:semiHidden="1" w:uiPriority="0"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iPriority="0" w:unhideWhenUsed="1"/>
    <w:lsdException w:name="List" w:semiHidden="1" w:unhideWhenUsed="1" w:qFormat="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0"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iPriority="0" w:unhideWhenUsed="1"/>
    <w:lsdException w:name="Table Simple 2" w:semiHidden="1" w:uiPriority="0" w:unhideWhenUsed="1"/>
    <w:lsdException w:name="Table Simple 3" w:semiHidden="1" w:unhideWhenUsed="1"/>
    <w:lsdException w:name="Table Classic 1" w:semiHidden="1"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iPriority="0" w:unhideWhenUsed="1"/>
    <w:lsdException w:name="Table Columns 3" w:semiHidden="1" w:uiPriority="0" w:unhideWhenUsed="1"/>
    <w:lsdException w:name="Table Columns 4" w:semiHidden="1" w:uiPriority="0" w:unhideWhenUsed="1"/>
    <w:lsdException w:name="Table Columns 5" w:semiHidden="1" w:uiPriority="0" w:unhideWhenUsed="1"/>
    <w:lsdException w:name="Table Grid 1" w:semiHidden="1" w:uiPriority="0" w:unhideWhenUsed="1"/>
    <w:lsdException w:name="Table Grid 2" w:semiHidden="1" w:uiPriority="0" w:unhideWhenUsed="1"/>
    <w:lsdException w:name="Table Grid 3" w:semiHidden="1" w:unhideWhenUsed="1"/>
    <w:lsdException w:name="Table Grid 4" w:semiHidden="1" w:unhideWhenUsed="1"/>
    <w:lsdException w:name="Table Grid 5" w:semiHidden="1" w:uiPriority="0" w:unhideWhenUsed="1"/>
    <w:lsdException w:name="Table Grid 6" w:semiHidden="1" w:unhideWhenUsed="1"/>
    <w:lsdException w:name="Table Grid 7" w:semiHidden="1" w:uiPriority="0" w:unhideWhenUsed="1"/>
    <w:lsdException w:name="Table Grid 8" w:semiHidden="1" w:uiPriority="0" w:unhideWhenUsed="1"/>
    <w:lsdException w:name="Table List 1" w:semiHidden="1" w:uiPriority="0" w:unhideWhenUsed="1"/>
    <w:lsdException w:name="Table List 2" w:semiHidden="1" w:uiPriority="0"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iPriority="0" w:unhideWhenUsed="1"/>
    <w:lsdException w:name="Table Elegant" w:semiHidden="1" w:uiPriority="0" w:unhideWhenUsed="1"/>
    <w:lsdException w:name="Table Professional" w:semiHidden="1" w:uiPriority="0" w:unhideWhenUsed="1"/>
    <w:lsdException w:name="Table Subtle 1" w:semiHidden="1" w:uiPriority="0" w:unhideWhenUsed="1"/>
    <w:lsdException w:name="Table Subtle 2" w:semiHidden="1" w:uiPriority="0" w:unhideWhenUsed="1"/>
    <w:lsdException w:name="Table Web 1" w:semiHidden="1" w:uiPriority="0" w:unhideWhenUsed="1"/>
    <w:lsdException w:name="Table Web 2" w:semiHidden="1" w:uiPriority="0" w:unhideWhenUsed="1"/>
    <w:lsdException w:name="Table Web 3" w:semiHidden="1" w:uiPriority="0"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2">
    <w:name w:val="Normal"/>
    <w:qFormat/>
    <w:rsid w:val="000C5709"/>
    <w:pPr>
      <w:widowControl w:val="0"/>
      <w:spacing w:after="0"/>
      <w:ind w:firstLine="709"/>
      <w:jc w:val="both"/>
    </w:pPr>
    <w:rPr>
      <w:rFonts w:ascii="Times New Roman" w:hAnsi="Times New Roman"/>
      <w:sz w:val="24"/>
    </w:rPr>
  </w:style>
  <w:style w:type="paragraph" w:styleId="12">
    <w:name w:val="heading 1"/>
    <w:aliases w:val="Заголовок 1 Знак Знак,Заголовок 1 Знак Знак Знак,Заголовок 1 уровень,Название главы с нумерацией"/>
    <w:basedOn w:val="a2"/>
    <w:next w:val="a2"/>
    <w:link w:val="14"/>
    <w:qFormat/>
    <w:rsid w:val="00B5587C"/>
    <w:pPr>
      <w:keepNext/>
      <w:keepLines/>
      <w:pageBreakBefore/>
      <w:widowControl/>
      <w:numPr>
        <w:numId w:val="4"/>
      </w:numPr>
      <w:tabs>
        <w:tab w:val="left" w:pos="2127"/>
      </w:tabs>
      <w:spacing w:after="120" w:line="240" w:lineRule="auto"/>
      <w:ind w:firstLine="709"/>
      <w:outlineLvl w:val="0"/>
    </w:pPr>
    <w:rPr>
      <w:rFonts w:eastAsiaTheme="majorEastAsia" w:cstheme="majorBidi"/>
      <w:b/>
      <w:bCs/>
      <w:sz w:val="28"/>
      <w:szCs w:val="28"/>
    </w:rPr>
  </w:style>
  <w:style w:type="paragraph" w:styleId="20">
    <w:name w:val="heading 2"/>
    <w:aliases w:val=" Знак2, Знак2 Знак"/>
    <w:basedOn w:val="a2"/>
    <w:next w:val="a2"/>
    <w:link w:val="23"/>
    <w:unhideWhenUsed/>
    <w:qFormat/>
    <w:rsid w:val="007C30C6"/>
    <w:pPr>
      <w:keepNext/>
      <w:keepLines/>
      <w:numPr>
        <w:ilvl w:val="1"/>
        <w:numId w:val="4"/>
      </w:numPr>
      <w:spacing w:before="120" w:line="240" w:lineRule="auto"/>
      <w:ind w:firstLine="709"/>
      <w:outlineLvl w:val="1"/>
    </w:pPr>
    <w:rPr>
      <w:rFonts w:eastAsiaTheme="majorEastAsia" w:cstheme="majorBidi"/>
      <w:b/>
      <w:bCs/>
      <w:szCs w:val="26"/>
    </w:rPr>
  </w:style>
  <w:style w:type="paragraph" w:styleId="3">
    <w:name w:val="heading 3"/>
    <w:aliases w:val="Title,Знак3"/>
    <w:basedOn w:val="a2"/>
    <w:next w:val="a2"/>
    <w:link w:val="32"/>
    <w:unhideWhenUsed/>
    <w:qFormat/>
    <w:rsid w:val="00A26D8E"/>
    <w:pPr>
      <w:keepNext/>
      <w:keepLines/>
      <w:numPr>
        <w:ilvl w:val="2"/>
        <w:numId w:val="4"/>
      </w:numPr>
      <w:spacing w:before="120"/>
      <w:outlineLvl w:val="2"/>
    </w:pPr>
    <w:rPr>
      <w:rFonts w:eastAsiaTheme="majorEastAsia" w:cs="Times New Roman"/>
      <w:b/>
      <w:bCs/>
    </w:rPr>
  </w:style>
  <w:style w:type="paragraph" w:styleId="4">
    <w:name w:val="heading 4"/>
    <w:basedOn w:val="a2"/>
    <w:next w:val="a2"/>
    <w:link w:val="40"/>
    <w:unhideWhenUsed/>
    <w:qFormat/>
    <w:rsid w:val="002066A3"/>
    <w:pPr>
      <w:keepNext/>
      <w:keepLines/>
      <w:numPr>
        <w:ilvl w:val="3"/>
        <w:numId w:val="2"/>
      </w:numPr>
      <w:spacing w:before="200"/>
      <w:outlineLvl w:val="3"/>
    </w:pPr>
    <w:rPr>
      <w:rFonts w:asciiTheme="majorHAnsi" w:eastAsiaTheme="majorEastAsia" w:hAnsiTheme="majorHAnsi" w:cstheme="majorBidi"/>
      <w:b/>
      <w:bCs/>
      <w:i/>
      <w:iCs/>
      <w:color w:val="4F81BD" w:themeColor="accent1"/>
    </w:rPr>
  </w:style>
  <w:style w:type="paragraph" w:styleId="50">
    <w:name w:val="heading 5"/>
    <w:basedOn w:val="a2"/>
    <w:next w:val="a2"/>
    <w:link w:val="51"/>
    <w:unhideWhenUsed/>
    <w:qFormat/>
    <w:rsid w:val="002066A3"/>
    <w:pPr>
      <w:keepNext/>
      <w:keepLines/>
      <w:numPr>
        <w:ilvl w:val="4"/>
        <w:numId w:val="2"/>
      </w:numPr>
      <w:spacing w:before="200"/>
      <w:outlineLvl w:val="4"/>
    </w:pPr>
    <w:rPr>
      <w:rFonts w:asciiTheme="majorHAnsi" w:eastAsiaTheme="majorEastAsia" w:hAnsiTheme="majorHAnsi" w:cstheme="majorBidi"/>
      <w:color w:val="243F60" w:themeColor="accent1" w:themeShade="7F"/>
    </w:rPr>
  </w:style>
  <w:style w:type="paragraph" w:styleId="6">
    <w:name w:val="heading 6"/>
    <w:basedOn w:val="a2"/>
    <w:next w:val="a2"/>
    <w:link w:val="60"/>
    <w:uiPriority w:val="9"/>
    <w:unhideWhenUsed/>
    <w:qFormat/>
    <w:rsid w:val="002066A3"/>
    <w:pPr>
      <w:keepNext/>
      <w:keepLines/>
      <w:numPr>
        <w:ilvl w:val="5"/>
        <w:numId w:val="2"/>
      </w:numPr>
      <w:spacing w:before="200"/>
      <w:outlineLvl w:val="5"/>
    </w:pPr>
    <w:rPr>
      <w:rFonts w:asciiTheme="majorHAnsi" w:eastAsiaTheme="majorEastAsia" w:hAnsiTheme="majorHAnsi" w:cstheme="majorBidi"/>
      <w:i/>
      <w:iCs/>
      <w:color w:val="243F60" w:themeColor="accent1" w:themeShade="7F"/>
    </w:rPr>
  </w:style>
  <w:style w:type="paragraph" w:styleId="7">
    <w:name w:val="heading 7"/>
    <w:basedOn w:val="a2"/>
    <w:next w:val="a2"/>
    <w:link w:val="70"/>
    <w:uiPriority w:val="9"/>
    <w:unhideWhenUsed/>
    <w:qFormat/>
    <w:rsid w:val="002066A3"/>
    <w:pPr>
      <w:keepNext/>
      <w:keepLines/>
      <w:numPr>
        <w:ilvl w:val="6"/>
        <w:numId w:val="2"/>
      </w:numPr>
      <w:spacing w:before="200"/>
      <w:outlineLvl w:val="6"/>
    </w:pPr>
    <w:rPr>
      <w:rFonts w:asciiTheme="majorHAnsi" w:eastAsiaTheme="majorEastAsia" w:hAnsiTheme="majorHAnsi" w:cstheme="majorBidi"/>
      <w:i/>
      <w:iCs/>
      <w:color w:val="404040" w:themeColor="text1" w:themeTint="BF"/>
    </w:rPr>
  </w:style>
  <w:style w:type="paragraph" w:styleId="8">
    <w:name w:val="heading 8"/>
    <w:basedOn w:val="a2"/>
    <w:next w:val="a2"/>
    <w:link w:val="80"/>
    <w:uiPriority w:val="9"/>
    <w:unhideWhenUsed/>
    <w:qFormat/>
    <w:rsid w:val="002066A3"/>
    <w:pPr>
      <w:keepNext/>
      <w:keepLines/>
      <w:numPr>
        <w:ilvl w:val="7"/>
        <w:numId w:val="2"/>
      </w:numPr>
      <w:spacing w:before="200"/>
      <w:outlineLvl w:val="7"/>
    </w:pPr>
    <w:rPr>
      <w:rFonts w:asciiTheme="majorHAnsi" w:eastAsiaTheme="majorEastAsia" w:hAnsiTheme="majorHAnsi" w:cstheme="majorBidi"/>
      <w:color w:val="404040" w:themeColor="text1" w:themeTint="BF"/>
      <w:sz w:val="20"/>
      <w:szCs w:val="20"/>
    </w:rPr>
  </w:style>
  <w:style w:type="paragraph" w:styleId="9">
    <w:name w:val="heading 9"/>
    <w:basedOn w:val="a2"/>
    <w:next w:val="a2"/>
    <w:link w:val="90"/>
    <w:uiPriority w:val="9"/>
    <w:unhideWhenUsed/>
    <w:qFormat/>
    <w:rsid w:val="002066A3"/>
    <w:pPr>
      <w:keepNext/>
      <w:keepLines/>
      <w:numPr>
        <w:ilvl w:val="8"/>
        <w:numId w:val="2"/>
      </w:numPr>
      <w:spacing w:before="200"/>
      <w:outlineLvl w:val="8"/>
    </w:pPr>
    <w:rPr>
      <w:rFonts w:asciiTheme="majorHAnsi" w:eastAsiaTheme="majorEastAsia" w:hAnsiTheme="majorHAnsi" w:cstheme="majorBidi"/>
      <w:i/>
      <w:iCs/>
      <w:color w:val="404040" w:themeColor="text1" w:themeTint="BF"/>
      <w:sz w:val="20"/>
      <w:szCs w:val="20"/>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table" w:styleId="a6">
    <w:name w:val="Table Grid"/>
    <w:aliases w:val="ТАБЛИЦА ДЛЯ ЗАПИСОК,Table Grid Report"/>
    <w:basedOn w:val="a4"/>
    <w:uiPriority w:val="59"/>
    <w:rsid w:val="004B4FE6"/>
    <w:pPr>
      <w:spacing w:after="0" w:line="240" w:lineRule="auto"/>
      <w:jc w:val="center"/>
    </w:pPr>
    <w:rPr>
      <w:rFonts w:ascii="Times New Roman" w:hAnsi="Times New Roman"/>
      <w:sz w:val="20"/>
    </w:rPr>
    <w:tblPr>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jc w:val="center"/>
    </w:trPr>
    <w:tcPr>
      <w:vAlign w:val="center"/>
    </w:tcPr>
  </w:style>
  <w:style w:type="character" w:customStyle="1" w:styleId="14">
    <w:name w:val="Заголовок 1 Знак"/>
    <w:aliases w:val="Заголовок 1 Знак Знак Знак1,Заголовок 1 Знак Знак Знак Знак,Заголовок 1 уровень Знак,Название главы с нумерацией Знак"/>
    <w:basedOn w:val="a3"/>
    <w:link w:val="12"/>
    <w:rsid w:val="00B5587C"/>
    <w:rPr>
      <w:rFonts w:ascii="Times New Roman" w:eastAsiaTheme="majorEastAsia" w:hAnsi="Times New Roman" w:cstheme="majorBidi"/>
      <w:b/>
      <w:bCs/>
      <w:sz w:val="28"/>
      <w:szCs w:val="28"/>
    </w:rPr>
  </w:style>
  <w:style w:type="character" w:customStyle="1" w:styleId="23">
    <w:name w:val="Заголовок 2 Знак"/>
    <w:aliases w:val=" Знак2 Знак1, Знак2 Знак Знак"/>
    <w:basedOn w:val="a3"/>
    <w:link w:val="20"/>
    <w:rsid w:val="007C30C6"/>
    <w:rPr>
      <w:rFonts w:ascii="Times New Roman" w:eastAsiaTheme="majorEastAsia" w:hAnsi="Times New Roman" w:cstheme="majorBidi"/>
      <w:b/>
      <w:bCs/>
      <w:sz w:val="24"/>
      <w:szCs w:val="26"/>
    </w:rPr>
  </w:style>
  <w:style w:type="paragraph" w:styleId="a7">
    <w:name w:val="List Paragraph"/>
    <w:aliases w:val="Таблицы,ПАРАГРАФ,Абзац списка11,it_List1,Ненумерованный список,основной диплом,Введение,3_Абзац списка,СПИСКИ,Галочки,Текст 2-й уровень"/>
    <w:basedOn w:val="a2"/>
    <w:link w:val="a8"/>
    <w:uiPriority w:val="34"/>
    <w:qFormat/>
    <w:rsid w:val="002066A3"/>
    <w:pPr>
      <w:ind w:left="720"/>
      <w:contextualSpacing/>
    </w:pPr>
  </w:style>
  <w:style w:type="character" w:customStyle="1" w:styleId="32">
    <w:name w:val="Заголовок 3 Знак"/>
    <w:aliases w:val="Title Знак,Знак3 Знак"/>
    <w:basedOn w:val="a3"/>
    <w:link w:val="3"/>
    <w:rsid w:val="00A26D8E"/>
    <w:rPr>
      <w:rFonts w:ascii="Times New Roman" w:eastAsiaTheme="majorEastAsia" w:hAnsi="Times New Roman" w:cs="Times New Roman"/>
      <w:b/>
      <w:bCs/>
      <w:sz w:val="24"/>
    </w:rPr>
  </w:style>
  <w:style w:type="character" w:customStyle="1" w:styleId="40">
    <w:name w:val="Заголовок 4 Знак"/>
    <w:basedOn w:val="a3"/>
    <w:link w:val="4"/>
    <w:rsid w:val="002066A3"/>
    <w:rPr>
      <w:rFonts w:asciiTheme="majorHAnsi" w:eastAsiaTheme="majorEastAsia" w:hAnsiTheme="majorHAnsi" w:cstheme="majorBidi"/>
      <w:b/>
      <w:bCs/>
      <w:i/>
      <w:iCs/>
      <w:color w:val="4F81BD" w:themeColor="accent1"/>
      <w:sz w:val="24"/>
    </w:rPr>
  </w:style>
  <w:style w:type="character" w:customStyle="1" w:styleId="51">
    <w:name w:val="Заголовок 5 Знак"/>
    <w:basedOn w:val="a3"/>
    <w:link w:val="50"/>
    <w:rsid w:val="002066A3"/>
    <w:rPr>
      <w:rFonts w:asciiTheme="majorHAnsi" w:eastAsiaTheme="majorEastAsia" w:hAnsiTheme="majorHAnsi" w:cstheme="majorBidi"/>
      <w:color w:val="243F60" w:themeColor="accent1" w:themeShade="7F"/>
      <w:sz w:val="24"/>
    </w:rPr>
  </w:style>
  <w:style w:type="character" w:customStyle="1" w:styleId="60">
    <w:name w:val="Заголовок 6 Знак"/>
    <w:basedOn w:val="a3"/>
    <w:link w:val="6"/>
    <w:uiPriority w:val="9"/>
    <w:rsid w:val="002066A3"/>
    <w:rPr>
      <w:rFonts w:asciiTheme="majorHAnsi" w:eastAsiaTheme="majorEastAsia" w:hAnsiTheme="majorHAnsi" w:cstheme="majorBidi"/>
      <w:i/>
      <w:iCs/>
      <w:color w:val="243F60" w:themeColor="accent1" w:themeShade="7F"/>
      <w:sz w:val="24"/>
    </w:rPr>
  </w:style>
  <w:style w:type="character" w:customStyle="1" w:styleId="70">
    <w:name w:val="Заголовок 7 Знак"/>
    <w:basedOn w:val="a3"/>
    <w:link w:val="7"/>
    <w:uiPriority w:val="9"/>
    <w:rsid w:val="002066A3"/>
    <w:rPr>
      <w:rFonts w:asciiTheme="majorHAnsi" w:eastAsiaTheme="majorEastAsia" w:hAnsiTheme="majorHAnsi" w:cstheme="majorBidi"/>
      <w:i/>
      <w:iCs/>
      <w:color w:val="404040" w:themeColor="text1" w:themeTint="BF"/>
      <w:sz w:val="24"/>
    </w:rPr>
  </w:style>
  <w:style w:type="character" w:customStyle="1" w:styleId="80">
    <w:name w:val="Заголовок 8 Знак"/>
    <w:basedOn w:val="a3"/>
    <w:link w:val="8"/>
    <w:uiPriority w:val="9"/>
    <w:rsid w:val="002066A3"/>
    <w:rPr>
      <w:rFonts w:asciiTheme="majorHAnsi" w:eastAsiaTheme="majorEastAsia" w:hAnsiTheme="majorHAnsi" w:cstheme="majorBidi"/>
      <w:color w:val="404040" w:themeColor="text1" w:themeTint="BF"/>
      <w:sz w:val="20"/>
      <w:szCs w:val="20"/>
    </w:rPr>
  </w:style>
  <w:style w:type="character" w:customStyle="1" w:styleId="90">
    <w:name w:val="Заголовок 9 Знак"/>
    <w:basedOn w:val="a3"/>
    <w:link w:val="9"/>
    <w:uiPriority w:val="9"/>
    <w:rsid w:val="002066A3"/>
    <w:rPr>
      <w:rFonts w:asciiTheme="majorHAnsi" w:eastAsiaTheme="majorEastAsia" w:hAnsiTheme="majorHAnsi" w:cstheme="majorBidi"/>
      <w:i/>
      <w:iCs/>
      <w:color w:val="404040" w:themeColor="text1" w:themeTint="BF"/>
      <w:sz w:val="20"/>
      <w:szCs w:val="20"/>
    </w:rPr>
  </w:style>
  <w:style w:type="numbering" w:customStyle="1" w:styleId="1">
    <w:name w:val="Стиль1"/>
    <w:uiPriority w:val="99"/>
    <w:rsid w:val="002066A3"/>
    <w:pPr>
      <w:numPr>
        <w:numId w:val="1"/>
      </w:numPr>
    </w:pPr>
  </w:style>
  <w:style w:type="numbering" w:customStyle="1" w:styleId="2">
    <w:name w:val="Стиль2"/>
    <w:uiPriority w:val="99"/>
    <w:rsid w:val="00BA43A3"/>
    <w:pPr>
      <w:numPr>
        <w:numId w:val="3"/>
      </w:numPr>
    </w:pPr>
  </w:style>
  <w:style w:type="character" w:styleId="a9">
    <w:name w:val="Hyperlink"/>
    <w:basedOn w:val="a3"/>
    <w:uiPriority w:val="99"/>
    <w:unhideWhenUsed/>
    <w:rsid w:val="00E70666"/>
    <w:rPr>
      <w:color w:val="0000FF" w:themeColor="hyperlink"/>
      <w:u w:val="single"/>
    </w:rPr>
  </w:style>
  <w:style w:type="paragraph" w:styleId="aa">
    <w:name w:val="header"/>
    <w:aliases w:val="Верхний колонтитул Знак1 Знак2 Знак Знак Знак Знак,Верхний колонтитул Знак Знак Знак1 Знак Знак Знак Знак,Верхний колонтитул Знак1 Знак Знак Знак2 Знак Знак Знак Знак,Верхний колонтитул Знак Знак Знак Знак Знак Знак Знак Знак Знак"/>
    <w:basedOn w:val="a2"/>
    <w:link w:val="ab"/>
    <w:uiPriority w:val="99"/>
    <w:unhideWhenUsed/>
    <w:rsid w:val="00E70666"/>
    <w:pPr>
      <w:tabs>
        <w:tab w:val="center" w:pos="4677"/>
        <w:tab w:val="right" w:pos="9355"/>
      </w:tabs>
    </w:pPr>
  </w:style>
  <w:style w:type="character" w:customStyle="1" w:styleId="ab">
    <w:name w:val="Верхний колонтитул Знак"/>
    <w:aliases w:val="Верхний колонтитул Знак1 Знак2 Знак Знак Знак Знак Знак,Верхний колонтитул Знак Знак Знак1 Знак Знак Знак Знак Знак,Верхний колонтитул Знак1 Знак Знак Знак2 Знак Знак Знак Знак Знак"/>
    <w:basedOn w:val="a3"/>
    <w:link w:val="aa"/>
    <w:uiPriority w:val="99"/>
    <w:rsid w:val="00E70666"/>
    <w:rPr>
      <w:rFonts w:ascii="Times New Roman" w:hAnsi="Times New Roman"/>
      <w:sz w:val="24"/>
    </w:rPr>
  </w:style>
  <w:style w:type="paragraph" w:styleId="ac">
    <w:name w:val="footer"/>
    <w:basedOn w:val="a2"/>
    <w:link w:val="ad"/>
    <w:uiPriority w:val="99"/>
    <w:unhideWhenUsed/>
    <w:rsid w:val="00E70666"/>
    <w:pPr>
      <w:tabs>
        <w:tab w:val="center" w:pos="4677"/>
        <w:tab w:val="right" w:pos="9355"/>
      </w:tabs>
    </w:pPr>
  </w:style>
  <w:style w:type="character" w:customStyle="1" w:styleId="ad">
    <w:name w:val="Нижний колонтитул Знак"/>
    <w:basedOn w:val="a3"/>
    <w:link w:val="ac"/>
    <w:uiPriority w:val="99"/>
    <w:rsid w:val="00E70666"/>
    <w:rPr>
      <w:rFonts w:ascii="Times New Roman" w:hAnsi="Times New Roman"/>
      <w:sz w:val="24"/>
    </w:rPr>
  </w:style>
  <w:style w:type="paragraph" w:styleId="ae">
    <w:name w:val="caption"/>
    <w:aliases w:val="Знак1 Знак Знак Знак,Знак1 Знак Знак,Таблица - Название объекта,!! Object Novogor !!,Caption Char,Caption Char1 Char1 Char Char,Caption Char Char2 Char1 Char Char,Caption Char Char Char1 Char Char Char,Знак13,Знак,Табл_1, Знак,Знак1"/>
    <w:basedOn w:val="a2"/>
    <w:next w:val="a2"/>
    <w:link w:val="af"/>
    <w:unhideWhenUsed/>
    <w:qFormat/>
    <w:rsid w:val="00DD3E48"/>
    <w:pPr>
      <w:keepNext/>
      <w:spacing w:after="120" w:line="240" w:lineRule="auto"/>
      <w:ind w:firstLine="0"/>
      <w:jc w:val="center"/>
    </w:pPr>
    <w:rPr>
      <w:b/>
      <w:iCs/>
      <w:sz w:val="20"/>
      <w:szCs w:val="18"/>
    </w:rPr>
  </w:style>
  <w:style w:type="paragraph" w:customStyle="1" w:styleId="af0">
    <w:name w:val="Страница"/>
    <w:basedOn w:val="ac"/>
    <w:link w:val="af1"/>
    <w:autoRedefine/>
    <w:rsid w:val="005904EF"/>
    <w:pPr>
      <w:jc w:val="right"/>
    </w:pPr>
    <w:rPr>
      <w:sz w:val="22"/>
    </w:rPr>
  </w:style>
  <w:style w:type="table" w:customStyle="1" w:styleId="15">
    <w:name w:val="ТАБЛИЦА ДЛЯ ЗАПИСОК1"/>
    <w:basedOn w:val="a4"/>
    <w:next w:val="a6"/>
    <w:uiPriority w:val="59"/>
    <w:rsid w:val="005904EF"/>
    <w:pPr>
      <w:spacing w:after="0" w:line="240" w:lineRule="auto"/>
      <w:jc w:val="center"/>
    </w:pPr>
    <w:rPr>
      <w:rFonts w:ascii="Times New Roman" w:hAnsi="Times New Roman"/>
      <w:sz w:val="20"/>
    </w:rPr>
    <w:tblPr>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jc w:val="center"/>
    </w:trPr>
    <w:tcPr>
      <w:vAlign w:val="center"/>
    </w:tcPr>
  </w:style>
  <w:style w:type="character" w:customStyle="1" w:styleId="af1">
    <w:name w:val="Страница Знак"/>
    <w:basedOn w:val="ad"/>
    <w:link w:val="af0"/>
    <w:rsid w:val="005904EF"/>
    <w:rPr>
      <w:rFonts w:ascii="Times New Roman" w:hAnsi="Times New Roman"/>
      <w:sz w:val="24"/>
    </w:rPr>
  </w:style>
  <w:style w:type="paragraph" w:styleId="af2">
    <w:name w:val="TOC Heading"/>
    <w:basedOn w:val="12"/>
    <w:next w:val="a2"/>
    <w:uiPriority w:val="39"/>
    <w:unhideWhenUsed/>
    <w:qFormat/>
    <w:rsid w:val="00F41360"/>
    <w:pPr>
      <w:pageBreakBefore w:val="0"/>
      <w:numPr>
        <w:numId w:val="0"/>
      </w:numPr>
      <w:spacing w:before="240" w:after="0" w:line="259" w:lineRule="auto"/>
      <w:jc w:val="left"/>
      <w:outlineLvl w:val="9"/>
    </w:pPr>
    <w:rPr>
      <w:rFonts w:asciiTheme="majorHAnsi" w:hAnsiTheme="majorHAnsi"/>
      <w:b w:val="0"/>
      <w:bCs w:val="0"/>
      <w:color w:val="365F91" w:themeColor="accent1" w:themeShade="BF"/>
      <w:sz w:val="32"/>
      <w:szCs w:val="32"/>
      <w:lang w:eastAsia="ru-RU"/>
    </w:rPr>
  </w:style>
  <w:style w:type="paragraph" w:styleId="16">
    <w:name w:val="toc 1"/>
    <w:basedOn w:val="a2"/>
    <w:next w:val="a2"/>
    <w:autoRedefine/>
    <w:uiPriority w:val="39"/>
    <w:unhideWhenUsed/>
    <w:rsid w:val="00B558BA"/>
    <w:pPr>
      <w:keepLines/>
      <w:widowControl/>
      <w:suppressAutoHyphens/>
      <w:spacing w:before="80"/>
      <w:ind w:firstLine="0"/>
    </w:pPr>
    <w:rPr>
      <w:b/>
      <w:sz w:val="20"/>
    </w:rPr>
  </w:style>
  <w:style w:type="paragraph" w:styleId="24">
    <w:name w:val="toc 2"/>
    <w:basedOn w:val="a2"/>
    <w:next w:val="a2"/>
    <w:autoRedefine/>
    <w:uiPriority w:val="39"/>
    <w:unhideWhenUsed/>
    <w:rsid w:val="00B5587C"/>
    <w:pPr>
      <w:suppressAutoHyphens/>
      <w:ind w:firstLine="284"/>
    </w:pPr>
    <w:rPr>
      <w:sz w:val="20"/>
    </w:rPr>
  </w:style>
  <w:style w:type="paragraph" w:styleId="af3">
    <w:name w:val="table of figures"/>
    <w:aliases w:val="Перечень таблиц"/>
    <w:basedOn w:val="ae"/>
    <w:next w:val="a2"/>
    <w:uiPriority w:val="99"/>
    <w:unhideWhenUsed/>
    <w:rsid w:val="00F71D35"/>
    <w:pPr>
      <w:keepNext w:val="0"/>
      <w:spacing w:line="276" w:lineRule="auto"/>
      <w:ind w:firstLine="567"/>
      <w:jc w:val="both"/>
    </w:pPr>
    <w:rPr>
      <w:rFonts w:cstheme="minorHAnsi"/>
      <w:b w:val="0"/>
      <w:bCs/>
      <w:iCs w:val="0"/>
      <w:szCs w:val="20"/>
    </w:rPr>
  </w:style>
  <w:style w:type="paragraph" w:customStyle="1" w:styleId="17">
    <w:name w:val="Таблица_1"/>
    <w:basedOn w:val="ae"/>
    <w:next w:val="a2"/>
    <w:link w:val="18"/>
    <w:rsid w:val="00053EF2"/>
  </w:style>
  <w:style w:type="paragraph" w:customStyle="1" w:styleId="19">
    <w:name w:val="Рисунок_1"/>
    <w:basedOn w:val="ae"/>
    <w:next w:val="a2"/>
    <w:link w:val="1a"/>
    <w:rsid w:val="00C10A82"/>
  </w:style>
  <w:style w:type="character" w:customStyle="1" w:styleId="af">
    <w:name w:val="Название объекта Знак"/>
    <w:aliases w:val="Знак1 Знак Знак Знак Знак,Знак1 Знак Знак Знак1,Таблица - Название объекта Знак,!! Object Novogor !! Знак,Caption Char Знак,Caption Char1 Char1 Char Char Знак,Caption Char Char2 Char1 Char Char Знак,Знак13 Знак,Знак Знак, Знак Знак"/>
    <w:basedOn w:val="a3"/>
    <w:link w:val="ae"/>
    <w:rsid w:val="00DD3E48"/>
    <w:rPr>
      <w:rFonts w:ascii="Times New Roman" w:hAnsi="Times New Roman"/>
      <w:b/>
      <w:iCs/>
      <w:sz w:val="20"/>
      <w:szCs w:val="18"/>
    </w:rPr>
  </w:style>
  <w:style w:type="character" w:customStyle="1" w:styleId="18">
    <w:name w:val="Таблица_1 Знак"/>
    <w:basedOn w:val="af"/>
    <w:link w:val="17"/>
    <w:rsid w:val="00053EF2"/>
    <w:rPr>
      <w:rFonts w:ascii="Times New Roman" w:hAnsi="Times New Roman"/>
      <w:b/>
      <w:iCs/>
      <w:sz w:val="20"/>
      <w:szCs w:val="18"/>
    </w:rPr>
  </w:style>
  <w:style w:type="character" w:customStyle="1" w:styleId="1a">
    <w:name w:val="Рисунок_1 Знак"/>
    <w:basedOn w:val="18"/>
    <w:link w:val="19"/>
    <w:rsid w:val="00C10A82"/>
    <w:rPr>
      <w:rFonts w:ascii="Times New Roman" w:hAnsi="Times New Roman"/>
      <w:b/>
      <w:iCs/>
      <w:sz w:val="20"/>
      <w:szCs w:val="18"/>
    </w:rPr>
  </w:style>
  <w:style w:type="paragraph" w:styleId="33">
    <w:name w:val="toc 3"/>
    <w:basedOn w:val="a2"/>
    <w:next w:val="a2"/>
    <w:autoRedefine/>
    <w:uiPriority w:val="39"/>
    <w:unhideWhenUsed/>
    <w:rsid w:val="00B5587C"/>
    <w:pPr>
      <w:ind w:firstLine="567"/>
    </w:pPr>
    <w:rPr>
      <w:sz w:val="20"/>
    </w:rPr>
  </w:style>
  <w:style w:type="paragraph" w:styleId="41">
    <w:name w:val="toc 4"/>
    <w:basedOn w:val="a2"/>
    <w:next w:val="a2"/>
    <w:autoRedefine/>
    <w:uiPriority w:val="39"/>
    <w:unhideWhenUsed/>
    <w:rsid w:val="00B5587C"/>
    <w:pPr>
      <w:widowControl/>
      <w:spacing w:after="100" w:line="259" w:lineRule="auto"/>
      <w:ind w:left="660" w:firstLine="0"/>
      <w:jc w:val="left"/>
    </w:pPr>
    <w:rPr>
      <w:rFonts w:asciiTheme="minorHAnsi" w:eastAsiaTheme="minorEastAsia" w:hAnsiTheme="minorHAnsi"/>
      <w:sz w:val="22"/>
      <w:lang w:eastAsia="ru-RU"/>
    </w:rPr>
  </w:style>
  <w:style w:type="paragraph" w:styleId="52">
    <w:name w:val="toc 5"/>
    <w:basedOn w:val="a2"/>
    <w:next w:val="a2"/>
    <w:autoRedefine/>
    <w:uiPriority w:val="39"/>
    <w:unhideWhenUsed/>
    <w:rsid w:val="00B5587C"/>
    <w:pPr>
      <w:widowControl/>
      <w:spacing w:after="100" w:line="259" w:lineRule="auto"/>
      <w:ind w:left="880" w:firstLine="0"/>
      <w:jc w:val="left"/>
    </w:pPr>
    <w:rPr>
      <w:rFonts w:asciiTheme="minorHAnsi" w:eastAsiaTheme="minorEastAsia" w:hAnsiTheme="minorHAnsi"/>
      <w:sz w:val="22"/>
      <w:lang w:eastAsia="ru-RU"/>
    </w:rPr>
  </w:style>
  <w:style w:type="paragraph" w:styleId="61">
    <w:name w:val="toc 6"/>
    <w:basedOn w:val="a2"/>
    <w:next w:val="a2"/>
    <w:autoRedefine/>
    <w:uiPriority w:val="39"/>
    <w:unhideWhenUsed/>
    <w:rsid w:val="00B5587C"/>
    <w:pPr>
      <w:widowControl/>
      <w:spacing w:after="100" w:line="259" w:lineRule="auto"/>
      <w:ind w:left="1100" w:firstLine="0"/>
      <w:jc w:val="left"/>
    </w:pPr>
    <w:rPr>
      <w:rFonts w:asciiTheme="minorHAnsi" w:eastAsiaTheme="minorEastAsia" w:hAnsiTheme="minorHAnsi"/>
      <w:sz w:val="22"/>
      <w:lang w:eastAsia="ru-RU"/>
    </w:rPr>
  </w:style>
  <w:style w:type="paragraph" w:styleId="71">
    <w:name w:val="toc 7"/>
    <w:basedOn w:val="a2"/>
    <w:next w:val="a2"/>
    <w:autoRedefine/>
    <w:uiPriority w:val="39"/>
    <w:unhideWhenUsed/>
    <w:rsid w:val="00B5587C"/>
    <w:pPr>
      <w:widowControl/>
      <w:spacing w:after="100" w:line="259" w:lineRule="auto"/>
      <w:ind w:left="1320" w:firstLine="0"/>
      <w:jc w:val="left"/>
    </w:pPr>
    <w:rPr>
      <w:rFonts w:asciiTheme="minorHAnsi" w:eastAsiaTheme="minorEastAsia" w:hAnsiTheme="minorHAnsi"/>
      <w:sz w:val="22"/>
      <w:lang w:eastAsia="ru-RU"/>
    </w:rPr>
  </w:style>
  <w:style w:type="paragraph" w:styleId="81">
    <w:name w:val="toc 8"/>
    <w:basedOn w:val="a2"/>
    <w:next w:val="a2"/>
    <w:autoRedefine/>
    <w:uiPriority w:val="39"/>
    <w:unhideWhenUsed/>
    <w:rsid w:val="00B5587C"/>
    <w:pPr>
      <w:widowControl/>
      <w:spacing w:after="100" w:line="259" w:lineRule="auto"/>
      <w:ind w:left="1540" w:firstLine="0"/>
      <w:jc w:val="left"/>
    </w:pPr>
    <w:rPr>
      <w:rFonts w:asciiTheme="minorHAnsi" w:eastAsiaTheme="minorEastAsia" w:hAnsiTheme="minorHAnsi"/>
      <w:sz w:val="22"/>
      <w:lang w:eastAsia="ru-RU"/>
    </w:rPr>
  </w:style>
  <w:style w:type="paragraph" w:styleId="91">
    <w:name w:val="toc 9"/>
    <w:basedOn w:val="a2"/>
    <w:next w:val="a2"/>
    <w:autoRedefine/>
    <w:uiPriority w:val="39"/>
    <w:unhideWhenUsed/>
    <w:rsid w:val="00B5587C"/>
    <w:pPr>
      <w:widowControl/>
      <w:spacing w:after="100" w:line="259" w:lineRule="auto"/>
      <w:ind w:left="1760" w:firstLine="0"/>
      <w:jc w:val="left"/>
    </w:pPr>
    <w:rPr>
      <w:rFonts w:asciiTheme="minorHAnsi" w:eastAsiaTheme="minorEastAsia" w:hAnsiTheme="minorHAnsi"/>
      <w:sz w:val="22"/>
      <w:lang w:eastAsia="ru-RU"/>
    </w:rPr>
  </w:style>
  <w:style w:type="paragraph" w:customStyle="1" w:styleId="S0">
    <w:name w:val="S_Обычный"/>
    <w:basedOn w:val="a2"/>
    <w:link w:val="S1"/>
    <w:qFormat/>
    <w:rsid w:val="00621434"/>
    <w:pPr>
      <w:widowControl/>
      <w:spacing w:before="120" w:after="120" w:line="240" w:lineRule="auto"/>
    </w:pPr>
    <w:rPr>
      <w:rFonts w:eastAsia="Times New Roman" w:cs="Times New Roman"/>
      <w:szCs w:val="24"/>
      <w:lang w:eastAsia="ar-SA"/>
    </w:rPr>
  </w:style>
  <w:style w:type="character" w:customStyle="1" w:styleId="S1">
    <w:name w:val="S_Обычный Знак"/>
    <w:link w:val="S0"/>
    <w:locked/>
    <w:rsid w:val="00621434"/>
    <w:rPr>
      <w:rFonts w:ascii="Times New Roman" w:eastAsia="Times New Roman" w:hAnsi="Times New Roman" w:cs="Times New Roman"/>
      <w:sz w:val="24"/>
      <w:szCs w:val="24"/>
      <w:lang w:eastAsia="ar-SA"/>
    </w:rPr>
  </w:style>
  <w:style w:type="paragraph" w:customStyle="1" w:styleId="112">
    <w:name w:val="Табличный_таблица_11"/>
    <w:link w:val="113"/>
    <w:qFormat/>
    <w:rsid w:val="00621434"/>
    <w:pPr>
      <w:spacing w:after="0" w:line="240" w:lineRule="auto"/>
    </w:pPr>
    <w:rPr>
      <w:rFonts w:ascii="Times New Roman" w:eastAsia="Times New Roman" w:hAnsi="Times New Roman" w:cs="Times New Roman"/>
      <w:sz w:val="24"/>
      <w:lang w:eastAsia="ru-RU"/>
    </w:rPr>
  </w:style>
  <w:style w:type="character" w:customStyle="1" w:styleId="113">
    <w:name w:val="Табличный_таблица_11 Знак"/>
    <w:link w:val="112"/>
    <w:rsid w:val="00621434"/>
    <w:rPr>
      <w:rFonts w:ascii="Times New Roman" w:eastAsia="Times New Roman" w:hAnsi="Times New Roman" w:cs="Times New Roman"/>
      <w:sz w:val="24"/>
      <w:lang w:eastAsia="ru-RU"/>
    </w:rPr>
  </w:style>
  <w:style w:type="paragraph" w:customStyle="1" w:styleId="af4">
    <w:name w:val="табличный"/>
    <w:basedOn w:val="a2"/>
    <w:link w:val="af5"/>
    <w:qFormat/>
    <w:rsid w:val="00621434"/>
    <w:pPr>
      <w:widowControl/>
      <w:spacing w:line="240" w:lineRule="auto"/>
      <w:ind w:firstLine="0"/>
      <w:jc w:val="center"/>
    </w:pPr>
    <w:rPr>
      <w:rFonts w:eastAsia="Times New Roman" w:cs="Times New Roman"/>
      <w:bCs/>
      <w:color w:val="000000"/>
      <w:szCs w:val="20"/>
      <w:lang w:eastAsia="ru-RU"/>
    </w:rPr>
  </w:style>
  <w:style w:type="character" w:customStyle="1" w:styleId="af5">
    <w:name w:val="табличный Знак"/>
    <w:basedOn w:val="a3"/>
    <w:link w:val="af4"/>
    <w:rsid w:val="00621434"/>
    <w:rPr>
      <w:rFonts w:ascii="Times New Roman" w:eastAsia="Times New Roman" w:hAnsi="Times New Roman" w:cs="Times New Roman"/>
      <w:bCs/>
      <w:color w:val="000000"/>
      <w:sz w:val="24"/>
      <w:szCs w:val="20"/>
      <w:lang w:eastAsia="ru-RU"/>
    </w:rPr>
  </w:style>
  <w:style w:type="character" w:styleId="af6">
    <w:name w:val="Strong"/>
    <w:aliases w:val="Раздел"/>
    <w:basedOn w:val="a3"/>
    <w:uiPriority w:val="22"/>
    <w:qFormat/>
    <w:rsid w:val="00621434"/>
    <w:rPr>
      <w:rFonts w:ascii="Times New Roman" w:eastAsia="Calibri" w:hAnsi="Times New Roman" w:cs="Times New Roman"/>
      <w:b w:val="0"/>
      <w:bCs w:val="0"/>
      <w:color w:val="auto"/>
      <w:kern w:val="36"/>
      <w:sz w:val="32"/>
      <w:szCs w:val="48"/>
      <w:lang w:eastAsia="ru-RU"/>
    </w:rPr>
  </w:style>
  <w:style w:type="character" w:customStyle="1" w:styleId="a8">
    <w:name w:val="Абзац списка Знак"/>
    <w:aliases w:val="Таблицы Знак,ПАРАГРАФ Знак,Абзац списка11 Знак,it_List1 Знак,Ненумерованный список Знак,основной диплом Знак,Введение Знак,3_Абзац списка Знак,СПИСКИ Знак,Галочки Знак,Текст 2-й уровень Знак"/>
    <w:basedOn w:val="a3"/>
    <w:link w:val="a7"/>
    <w:uiPriority w:val="34"/>
    <w:rsid w:val="00EB25BA"/>
    <w:rPr>
      <w:rFonts w:ascii="Times New Roman" w:hAnsi="Times New Roman"/>
      <w:sz w:val="24"/>
    </w:rPr>
  </w:style>
  <w:style w:type="paragraph" w:styleId="af7">
    <w:name w:val="Body Text"/>
    <w:aliases w:val="Oaaee?iue,Oaaee?iue1,Oaaee?iue2,Oaaee?iue3,Oaaee?iue4,Oaaee?iue5,Oaaee?iue11,Oaaee?iue21,Oaaee?iue31,Oaaee?iue41,Табличный,Табличный1,Табличный2,Табличный3,Табличный4,Табличный5,Табличный11,Табличный21,Табличный31,Табличный41"/>
    <w:basedOn w:val="a2"/>
    <w:link w:val="af8"/>
    <w:uiPriority w:val="1"/>
    <w:unhideWhenUsed/>
    <w:rsid w:val="00117A7E"/>
    <w:pPr>
      <w:widowControl/>
      <w:spacing w:after="120"/>
      <w:ind w:firstLine="0"/>
      <w:jc w:val="left"/>
    </w:pPr>
    <w:rPr>
      <w:rFonts w:asciiTheme="minorHAnsi" w:hAnsiTheme="minorHAnsi"/>
      <w:sz w:val="22"/>
    </w:rPr>
  </w:style>
  <w:style w:type="character" w:customStyle="1" w:styleId="af8">
    <w:name w:val="Основной текст Знак"/>
    <w:aliases w:val="Oaaee?iue Знак,Oaaee?iue1 Знак,Oaaee?iue2 Знак,Oaaee?iue3 Знак,Oaaee?iue4 Знак,Oaaee?iue5 Знак,Oaaee?iue11 Знак,Oaaee?iue21 Знак,Oaaee?iue31 Знак,Oaaee?iue41 Знак,Табличный Знак,Табличный1 Знак,Табличный2 Знак,Табличный3 Знак"/>
    <w:basedOn w:val="a3"/>
    <w:link w:val="af7"/>
    <w:uiPriority w:val="1"/>
    <w:rsid w:val="00117A7E"/>
  </w:style>
  <w:style w:type="paragraph" w:customStyle="1" w:styleId="114">
    <w:name w:val="Табличный_боковик_11"/>
    <w:link w:val="115"/>
    <w:qFormat/>
    <w:rsid w:val="00117A7E"/>
    <w:pPr>
      <w:spacing w:after="0" w:line="240" w:lineRule="auto"/>
    </w:pPr>
    <w:rPr>
      <w:rFonts w:ascii="Times New Roman" w:eastAsia="Times New Roman" w:hAnsi="Times New Roman" w:cs="Times New Roman"/>
      <w:szCs w:val="24"/>
      <w:lang w:eastAsia="ru-RU"/>
    </w:rPr>
  </w:style>
  <w:style w:type="character" w:customStyle="1" w:styleId="115">
    <w:name w:val="Табличный_боковик_11 Знак"/>
    <w:link w:val="114"/>
    <w:rsid w:val="00117A7E"/>
    <w:rPr>
      <w:rFonts w:ascii="Times New Roman" w:eastAsia="Times New Roman" w:hAnsi="Times New Roman" w:cs="Times New Roman"/>
      <w:szCs w:val="24"/>
      <w:lang w:eastAsia="ru-RU"/>
    </w:rPr>
  </w:style>
  <w:style w:type="paragraph" w:customStyle="1" w:styleId="1b">
    <w:name w:val="Подпункт 1"/>
    <w:basedOn w:val="3"/>
    <w:link w:val="1c"/>
    <w:qFormat/>
    <w:rsid w:val="00117A7E"/>
    <w:pPr>
      <w:widowControl/>
      <w:numPr>
        <w:ilvl w:val="0"/>
        <w:numId w:val="0"/>
      </w:numPr>
      <w:spacing w:before="0" w:after="60"/>
      <w:ind w:firstLine="709"/>
    </w:pPr>
    <w:rPr>
      <w:rFonts w:cstheme="majorBidi"/>
      <w:sz w:val="28"/>
      <w:szCs w:val="24"/>
      <w:lang w:eastAsia="ru-RU"/>
    </w:rPr>
  </w:style>
  <w:style w:type="character" w:customStyle="1" w:styleId="1c">
    <w:name w:val="Подпункт 1 Знак"/>
    <w:basedOn w:val="32"/>
    <w:link w:val="1b"/>
    <w:rsid w:val="00117A7E"/>
    <w:rPr>
      <w:rFonts w:ascii="Times New Roman" w:eastAsiaTheme="majorEastAsia" w:hAnsi="Times New Roman" w:cstheme="majorBidi"/>
      <w:b/>
      <w:bCs/>
      <w:sz w:val="28"/>
      <w:szCs w:val="24"/>
      <w:lang w:eastAsia="ru-RU"/>
    </w:rPr>
  </w:style>
  <w:style w:type="paragraph" w:customStyle="1" w:styleId="af9">
    <w:name w:val="Обычн"/>
    <w:basedOn w:val="a2"/>
    <w:link w:val="afa"/>
    <w:qFormat/>
    <w:rsid w:val="002B458F"/>
    <w:pPr>
      <w:widowControl/>
      <w:spacing w:line="240" w:lineRule="auto"/>
      <w:ind w:firstLine="0"/>
      <w:jc w:val="left"/>
    </w:pPr>
    <w:rPr>
      <w:rFonts w:eastAsia="Times New Roman" w:cs="Times New Roman"/>
      <w:szCs w:val="36"/>
      <w:lang w:eastAsia="ru-RU"/>
    </w:rPr>
  </w:style>
  <w:style w:type="character" w:customStyle="1" w:styleId="afa">
    <w:name w:val="Обычн Знак"/>
    <w:basedOn w:val="a3"/>
    <w:link w:val="af9"/>
    <w:rsid w:val="002B458F"/>
    <w:rPr>
      <w:rFonts w:ascii="Times New Roman" w:eastAsia="Times New Roman" w:hAnsi="Times New Roman" w:cs="Times New Roman"/>
      <w:sz w:val="24"/>
      <w:szCs w:val="36"/>
      <w:lang w:eastAsia="ru-RU"/>
    </w:rPr>
  </w:style>
  <w:style w:type="character" w:customStyle="1" w:styleId="1d">
    <w:name w:val="Неразрешенное упоминание1"/>
    <w:basedOn w:val="a3"/>
    <w:uiPriority w:val="99"/>
    <w:semiHidden/>
    <w:unhideWhenUsed/>
    <w:rsid w:val="002D79C7"/>
    <w:rPr>
      <w:color w:val="605E5C"/>
      <w:shd w:val="clear" w:color="auto" w:fill="E1DFDD"/>
    </w:rPr>
  </w:style>
  <w:style w:type="paragraph" w:customStyle="1" w:styleId="afb">
    <w:name w:val="Для таблицы"/>
    <w:basedOn w:val="a2"/>
    <w:next w:val="a2"/>
    <w:qFormat/>
    <w:rsid w:val="002D79C7"/>
    <w:pPr>
      <w:widowControl/>
      <w:spacing w:line="240" w:lineRule="auto"/>
      <w:ind w:firstLine="0"/>
      <w:jc w:val="center"/>
    </w:pPr>
    <w:rPr>
      <w:rFonts w:eastAsia="Calibri" w:cs="Times New Roman"/>
      <w:sz w:val="20"/>
    </w:rPr>
  </w:style>
  <w:style w:type="paragraph" w:styleId="afc">
    <w:name w:val="No Spacing"/>
    <w:link w:val="afd"/>
    <w:uiPriority w:val="1"/>
    <w:qFormat/>
    <w:rsid w:val="002B4D6B"/>
    <w:pPr>
      <w:spacing w:after="0" w:line="240" w:lineRule="auto"/>
    </w:pPr>
    <w:rPr>
      <w:rFonts w:ascii="Calibri" w:eastAsia="Times New Roman" w:hAnsi="Calibri" w:cs="Times New Roman"/>
    </w:rPr>
  </w:style>
  <w:style w:type="character" w:customStyle="1" w:styleId="afd">
    <w:name w:val="Без интервала Знак"/>
    <w:link w:val="afc"/>
    <w:uiPriority w:val="1"/>
    <w:rsid w:val="002B4D6B"/>
    <w:rPr>
      <w:rFonts w:ascii="Calibri" w:eastAsia="Times New Roman" w:hAnsi="Calibri" w:cs="Times New Roman"/>
    </w:rPr>
  </w:style>
  <w:style w:type="paragraph" w:customStyle="1" w:styleId="5">
    <w:name w:val="Заголовок 5ПСНсписок"/>
    <w:basedOn w:val="a2"/>
    <w:semiHidden/>
    <w:qFormat/>
    <w:rsid w:val="00504A88"/>
    <w:pPr>
      <w:keepNext/>
      <w:keepLines/>
      <w:widowControl/>
      <w:numPr>
        <w:ilvl w:val="2"/>
        <w:numId w:val="8"/>
      </w:numPr>
      <w:spacing w:before="160" w:after="120" w:line="240" w:lineRule="auto"/>
      <w:jc w:val="left"/>
      <w:outlineLvl w:val="3"/>
    </w:pPr>
    <w:rPr>
      <w:rFonts w:eastAsia="Times New Roman" w:cs="Times New Roman"/>
      <w:b/>
      <w:bCs/>
      <w:iCs/>
      <w:color w:val="365F91" w:themeColor="accent1" w:themeShade="BF"/>
      <w:szCs w:val="24"/>
      <w:lang w:val="en-US"/>
    </w:rPr>
  </w:style>
  <w:style w:type="character" w:customStyle="1" w:styleId="afe">
    <w:name w:val="_Обычный Знак"/>
    <w:link w:val="aff"/>
    <w:locked/>
    <w:rsid w:val="000C0703"/>
    <w:rPr>
      <w:rFonts w:ascii="Times New Roman" w:hAnsi="Times New Roman"/>
      <w:sz w:val="24"/>
    </w:rPr>
  </w:style>
  <w:style w:type="paragraph" w:customStyle="1" w:styleId="aff">
    <w:name w:val="_Обычный"/>
    <w:basedOn w:val="a2"/>
    <w:link w:val="afe"/>
    <w:qFormat/>
    <w:rsid w:val="000C0703"/>
    <w:pPr>
      <w:spacing w:before="120" w:line="240" w:lineRule="auto"/>
      <w:contextualSpacing/>
    </w:pPr>
  </w:style>
  <w:style w:type="table" w:customStyle="1" w:styleId="170">
    <w:name w:val="Сетка таблицы17"/>
    <w:basedOn w:val="a4"/>
    <w:next w:val="a6"/>
    <w:uiPriority w:val="59"/>
    <w:rsid w:val="003E47A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uiPriority w:val="2"/>
    <w:semiHidden/>
    <w:unhideWhenUsed/>
    <w:qFormat/>
    <w:rsid w:val="00775C65"/>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116">
    <w:name w:val="1_1 Список ненумерной Знак"/>
    <w:link w:val="110"/>
    <w:locked/>
    <w:rsid w:val="00775C65"/>
    <w:rPr>
      <w:rFonts w:ascii="Times New Roman" w:hAnsi="Times New Roman"/>
      <w:sz w:val="24"/>
      <w:szCs w:val="26"/>
    </w:rPr>
  </w:style>
  <w:style w:type="paragraph" w:customStyle="1" w:styleId="110">
    <w:name w:val="1_1 Список ненумерной"/>
    <w:basedOn w:val="a2"/>
    <w:link w:val="116"/>
    <w:qFormat/>
    <w:rsid w:val="00775C65"/>
    <w:pPr>
      <w:widowControl/>
      <w:numPr>
        <w:numId w:val="9"/>
      </w:numPr>
      <w:snapToGrid w:val="0"/>
      <w:spacing w:after="40" w:line="240" w:lineRule="auto"/>
      <w:ind w:left="0" w:firstLine="284"/>
      <w:contextualSpacing/>
    </w:pPr>
    <w:rPr>
      <w:szCs w:val="26"/>
    </w:rPr>
  </w:style>
  <w:style w:type="numbering" w:customStyle="1" w:styleId="1111123">
    <w:name w:val="1 / 1.1 / 1.1.23"/>
    <w:rsid w:val="0004434E"/>
    <w:pPr>
      <w:numPr>
        <w:numId w:val="10"/>
      </w:numPr>
    </w:pPr>
  </w:style>
  <w:style w:type="table" w:customStyle="1" w:styleId="TableGridReport11">
    <w:name w:val="Table Grid Report11"/>
    <w:basedOn w:val="a4"/>
    <w:next w:val="a6"/>
    <w:uiPriority w:val="59"/>
    <w:rsid w:val="007A6AA2"/>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5">
    <w:name w:val="1 / 1.1 / 1.1.5"/>
    <w:basedOn w:val="a5"/>
    <w:next w:val="111111"/>
    <w:semiHidden/>
    <w:unhideWhenUsed/>
    <w:rsid w:val="007A6AA2"/>
    <w:pPr>
      <w:numPr>
        <w:numId w:val="11"/>
      </w:numPr>
    </w:pPr>
  </w:style>
  <w:style w:type="numbering" w:styleId="111111">
    <w:name w:val="Outline List 2"/>
    <w:aliases w:val="1 / 1.1 / 1.1."/>
    <w:basedOn w:val="a5"/>
    <w:semiHidden/>
    <w:unhideWhenUsed/>
    <w:rsid w:val="007A6AA2"/>
    <w:pPr>
      <w:numPr>
        <w:numId w:val="25"/>
      </w:numPr>
    </w:pPr>
  </w:style>
  <w:style w:type="character" w:styleId="aff0">
    <w:name w:val="annotation reference"/>
    <w:basedOn w:val="a3"/>
    <w:uiPriority w:val="99"/>
    <w:unhideWhenUsed/>
    <w:rsid w:val="005A1B79"/>
    <w:rPr>
      <w:sz w:val="16"/>
      <w:szCs w:val="16"/>
    </w:rPr>
  </w:style>
  <w:style w:type="paragraph" w:styleId="aff1">
    <w:name w:val="annotation text"/>
    <w:basedOn w:val="a2"/>
    <w:link w:val="aff2"/>
    <w:uiPriority w:val="99"/>
    <w:unhideWhenUsed/>
    <w:rsid w:val="005A1B79"/>
    <w:pPr>
      <w:spacing w:line="240" w:lineRule="auto"/>
    </w:pPr>
    <w:rPr>
      <w:sz w:val="20"/>
      <w:szCs w:val="20"/>
    </w:rPr>
  </w:style>
  <w:style w:type="character" w:customStyle="1" w:styleId="aff2">
    <w:name w:val="Текст примечания Знак"/>
    <w:basedOn w:val="a3"/>
    <w:link w:val="aff1"/>
    <w:uiPriority w:val="99"/>
    <w:rsid w:val="005A1B79"/>
    <w:rPr>
      <w:rFonts w:ascii="Times New Roman" w:hAnsi="Times New Roman"/>
      <w:sz w:val="20"/>
      <w:szCs w:val="20"/>
    </w:rPr>
  </w:style>
  <w:style w:type="paragraph" w:styleId="aff3">
    <w:name w:val="annotation subject"/>
    <w:basedOn w:val="aff1"/>
    <w:next w:val="aff1"/>
    <w:link w:val="aff4"/>
    <w:uiPriority w:val="99"/>
    <w:semiHidden/>
    <w:unhideWhenUsed/>
    <w:rsid w:val="005A1B79"/>
    <w:rPr>
      <w:b/>
      <w:bCs/>
    </w:rPr>
  </w:style>
  <w:style w:type="character" w:customStyle="1" w:styleId="aff4">
    <w:name w:val="Тема примечания Знак"/>
    <w:basedOn w:val="aff2"/>
    <w:link w:val="aff3"/>
    <w:uiPriority w:val="99"/>
    <w:semiHidden/>
    <w:rsid w:val="005A1B79"/>
    <w:rPr>
      <w:rFonts w:ascii="Times New Roman" w:hAnsi="Times New Roman"/>
      <w:b/>
      <w:bCs/>
      <w:sz w:val="20"/>
      <w:szCs w:val="20"/>
    </w:rPr>
  </w:style>
  <w:style w:type="paragraph" w:styleId="aff5">
    <w:name w:val="Balloon Text"/>
    <w:basedOn w:val="a2"/>
    <w:link w:val="aff6"/>
    <w:uiPriority w:val="99"/>
    <w:unhideWhenUsed/>
    <w:rsid w:val="005A1B79"/>
    <w:pPr>
      <w:spacing w:line="240" w:lineRule="auto"/>
    </w:pPr>
    <w:rPr>
      <w:rFonts w:ascii="Segoe UI" w:hAnsi="Segoe UI" w:cs="Segoe UI"/>
      <w:sz w:val="18"/>
      <w:szCs w:val="18"/>
    </w:rPr>
  </w:style>
  <w:style w:type="character" w:customStyle="1" w:styleId="aff6">
    <w:name w:val="Текст выноски Знак"/>
    <w:basedOn w:val="a3"/>
    <w:link w:val="aff5"/>
    <w:uiPriority w:val="99"/>
    <w:rsid w:val="005A1B79"/>
    <w:rPr>
      <w:rFonts w:ascii="Segoe UI" w:hAnsi="Segoe UI" w:cs="Segoe UI"/>
      <w:sz w:val="18"/>
      <w:szCs w:val="18"/>
    </w:rPr>
  </w:style>
  <w:style w:type="character" w:customStyle="1" w:styleId="25">
    <w:name w:val="Неразрешенное упоминание2"/>
    <w:basedOn w:val="a3"/>
    <w:uiPriority w:val="99"/>
    <w:semiHidden/>
    <w:unhideWhenUsed/>
    <w:rsid w:val="00A7386C"/>
    <w:rPr>
      <w:color w:val="605E5C"/>
      <w:shd w:val="clear" w:color="auto" w:fill="E1DFDD"/>
    </w:rPr>
  </w:style>
  <w:style w:type="paragraph" w:customStyle="1" w:styleId="Default">
    <w:name w:val="Default"/>
    <w:rsid w:val="001E0700"/>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aff7">
    <w:name w:val="для таблицы шапка"/>
    <w:basedOn w:val="afb"/>
    <w:qFormat/>
    <w:rsid w:val="001E0700"/>
    <w:rPr>
      <w:b/>
      <w:lang w:eastAsia="ru-RU"/>
    </w:rPr>
  </w:style>
  <w:style w:type="table" w:customStyle="1" w:styleId="160">
    <w:name w:val="Сетка таблицы16"/>
    <w:basedOn w:val="a4"/>
    <w:next w:val="a6"/>
    <w:uiPriority w:val="59"/>
    <w:rsid w:val="001E070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nformat">
    <w:name w:val="ConsPlusNonformat"/>
    <w:uiPriority w:val="99"/>
    <w:rsid w:val="001E0700"/>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62">
    <w:name w:val="Основной текст6"/>
    <w:basedOn w:val="a2"/>
    <w:uiPriority w:val="99"/>
    <w:rsid w:val="001E0700"/>
    <w:pPr>
      <w:keepNext/>
      <w:widowControl/>
      <w:shd w:val="clear" w:color="auto" w:fill="FFFFFF"/>
      <w:spacing w:before="3840" w:line="240" w:lineRule="atLeast"/>
      <w:ind w:hanging="340"/>
      <w:jc w:val="left"/>
    </w:pPr>
    <w:rPr>
      <w:rFonts w:ascii="Arial" w:eastAsia="Calibri" w:hAnsi="Arial" w:cs="Arial"/>
      <w:sz w:val="23"/>
      <w:szCs w:val="23"/>
    </w:rPr>
  </w:style>
  <w:style w:type="paragraph" w:customStyle="1" w:styleId="1e">
    <w:name w:val="Абзац списка1"/>
    <w:basedOn w:val="a2"/>
    <w:uiPriority w:val="99"/>
    <w:rsid w:val="001E0700"/>
    <w:pPr>
      <w:widowControl/>
      <w:spacing w:before="120" w:after="200"/>
      <w:ind w:left="720" w:firstLine="425"/>
      <w:contextualSpacing/>
    </w:pPr>
    <w:rPr>
      <w:rFonts w:ascii="Calibri" w:eastAsia="Times New Roman" w:hAnsi="Calibri" w:cs="Times New Roman"/>
      <w:sz w:val="22"/>
      <w:lang w:eastAsia="ru-RU"/>
    </w:rPr>
  </w:style>
  <w:style w:type="paragraph" w:styleId="aff8">
    <w:name w:val="Normal (Web)"/>
    <w:aliases w:val="Обычный (Web)1,Обычный (Web)"/>
    <w:basedOn w:val="a2"/>
    <w:link w:val="aff9"/>
    <w:uiPriority w:val="99"/>
    <w:unhideWhenUsed/>
    <w:rsid w:val="001E0700"/>
    <w:pPr>
      <w:widowControl/>
      <w:spacing w:before="100" w:beforeAutospacing="1" w:after="100" w:afterAutospacing="1" w:line="240" w:lineRule="auto"/>
      <w:ind w:firstLine="0"/>
      <w:jc w:val="left"/>
    </w:pPr>
    <w:rPr>
      <w:rFonts w:eastAsia="Times New Roman" w:cs="Times New Roman"/>
      <w:szCs w:val="24"/>
      <w:lang w:eastAsia="ru-RU"/>
    </w:rPr>
  </w:style>
  <w:style w:type="character" w:styleId="affa">
    <w:name w:val="Emphasis"/>
    <w:uiPriority w:val="20"/>
    <w:qFormat/>
    <w:rsid w:val="001E0700"/>
    <w:rPr>
      <w:i/>
      <w:iCs/>
    </w:rPr>
  </w:style>
  <w:style w:type="paragraph" w:styleId="26">
    <w:name w:val="Body Text 2"/>
    <w:basedOn w:val="a2"/>
    <w:link w:val="27"/>
    <w:uiPriority w:val="99"/>
    <w:unhideWhenUsed/>
    <w:rsid w:val="001E0700"/>
    <w:pPr>
      <w:spacing w:after="120" w:line="480" w:lineRule="auto"/>
    </w:pPr>
  </w:style>
  <w:style w:type="character" w:customStyle="1" w:styleId="27">
    <w:name w:val="Основной текст 2 Знак"/>
    <w:basedOn w:val="a3"/>
    <w:link w:val="26"/>
    <w:uiPriority w:val="99"/>
    <w:rsid w:val="001E0700"/>
    <w:rPr>
      <w:rFonts w:ascii="Times New Roman" w:hAnsi="Times New Roman"/>
      <w:sz w:val="24"/>
    </w:rPr>
  </w:style>
  <w:style w:type="character" w:customStyle="1" w:styleId="FontStyle11">
    <w:name w:val="Font Style11"/>
    <w:rsid w:val="001E0700"/>
    <w:rPr>
      <w:rFonts w:ascii="Times New Roman" w:hAnsi="Times New Roman" w:cs="Times New Roman" w:hint="default"/>
      <w:sz w:val="18"/>
    </w:rPr>
  </w:style>
  <w:style w:type="table" w:customStyle="1" w:styleId="TableNormal1">
    <w:name w:val="Table Normal1"/>
    <w:uiPriority w:val="2"/>
    <w:semiHidden/>
    <w:unhideWhenUsed/>
    <w:qFormat/>
    <w:rsid w:val="001E0700"/>
    <w:pPr>
      <w:widowControl w:val="0"/>
      <w:spacing w:after="0" w:line="240" w:lineRule="auto"/>
    </w:pPr>
    <w:rPr>
      <w:lang w:val="en-US"/>
    </w:rPr>
    <w:tblPr>
      <w:tblInd w:w="0" w:type="dxa"/>
      <w:tblCellMar>
        <w:top w:w="0" w:type="dxa"/>
        <w:left w:w="0" w:type="dxa"/>
        <w:bottom w:w="0" w:type="dxa"/>
        <w:right w:w="0" w:type="dxa"/>
      </w:tblCellMar>
    </w:tblPr>
  </w:style>
  <w:style w:type="character" w:customStyle="1" w:styleId="apple-converted-space">
    <w:name w:val="apple-converted-space"/>
    <w:basedOn w:val="a3"/>
    <w:uiPriority w:val="99"/>
    <w:rsid w:val="001E0700"/>
  </w:style>
  <w:style w:type="table" w:customStyle="1" w:styleId="TableGridReport10">
    <w:name w:val="Table Grid Report10"/>
    <w:basedOn w:val="a4"/>
    <w:next w:val="a6"/>
    <w:uiPriority w:val="59"/>
    <w:rsid w:val="001E0700"/>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Сетка таблицы161"/>
    <w:basedOn w:val="a4"/>
    <w:next w:val="a6"/>
    <w:uiPriority w:val="59"/>
    <w:rsid w:val="001E070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b">
    <w:name w:val="Intense Reference"/>
    <w:uiPriority w:val="32"/>
    <w:qFormat/>
    <w:rsid w:val="001E0700"/>
    <w:rPr>
      <w:b/>
      <w:bCs/>
      <w:smallCaps/>
      <w:color w:val="C0504D"/>
      <w:spacing w:val="5"/>
      <w:u w:val="single"/>
    </w:rPr>
  </w:style>
  <w:style w:type="table" w:customStyle="1" w:styleId="915">
    <w:name w:val="Сетка таблицы915"/>
    <w:basedOn w:val="a4"/>
    <w:uiPriority w:val="59"/>
    <w:rsid w:val="001E0700"/>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7">
    <w:name w:val="Заголовок 1 Знак Знак Знак Знак1"/>
    <w:basedOn w:val="a2"/>
    <w:next w:val="a2"/>
    <w:qFormat/>
    <w:rsid w:val="001E0700"/>
    <w:pPr>
      <w:keepNext/>
      <w:keepLines/>
      <w:pageBreakBefore/>
      <w:widowControl/>
      <w:tabs>
        <w:tab w:val="left" w:pos="1843"/>
      </w:tabs>
      <w:spacing w:after="120"/>
      <w:outlineLvl w:val="0"/>
    </w:pPr>
    <w:rPr>
      <w:rFonts w:eastAsia="Times New Roman" w:cs="Times New Roman"/>
      <w:b/>
      <w:bCs/>
      <w:sz w:val="28"/>
      <w:szCs w:val="28"/>
    </w:rPr>
  </w:style>
  <w:style w:type="paragraph" w:customStyle="1" w:styleId="210">
    <w:name w:val="Заголовок 21"/>
    <w:basedOn w:val="a2"/>
    <w:next w:val="a2"/>
    <w:uiPriority w:val="1"/>
    <w:unhideWhenUsed/>
    <w:qFormat/>
    <w:rsid w:val="001E0700"/>
    <w:pPr>
      <w:keepNext/>
      <w:keepLines/>
      <w:spacing w:before="60" w:after="60"/>
      <w:outlineLvl w:val="1"/>
    </w:pPr>
    <w:rPr>
      <w:rFonts w:eastAsia="Times New Roman" w:cs="Times New Roman"/>
      <w:b/>
      <w:bCs/>
      <w:szCs w:val="26"/>
    </w:rPr>
  </w:style>
  <w:style w:type="paragraph" w:customStyle="1" w:styleId="1f">
    <w:name w:val="(заголовок в тексте)1"/>
    <w:basedOn w:val="a2"/>
    <w:next w:val="a2"/>
    <w:uiPriority w:val="9"/>
    <w:unhideWhenUsed/>
    <w:qFormat/>
    <w:rsid w:val="001E0700"/>
    <w:pPr>
      <w:keepNext/>
      <w:keepLines/>
      <w:widowControl/>
      <w:spacing w:before="120"/>
      <w:outlineLvl w:val="2"/>
    </w:pPr>
    <w:rPr>
      <w:rFonts w:eastAsia="Times New Roman" w:cs="Times New Roman"/>
      <w:b/>
      <w:bCs/>
    </w:rPr>
  </w:style>
  <w:style w:type="paragraph" w:customStyle="1" w:styleId="410">
    <w:name w:val="Заголовок 41"/>
    <w:basedOn w:val="a2"/>
    <w:next w:val="a2"/>
    <w:unhideWhenUsed/>
    <w:qFormat/>
    <w:rsid w:val="001E0700"/>
    <w:pPr>
      <w:keepNext/>
      <w:keepLines/>
      <w:widowControl/>
      <w:spacing w:before="200"/>
      <w:ind w:firstLine="0"/>
      <w:jc w:val="left"/>
      <w:outlineLvl w:val="3"/>
    </w:pPr>
    <w:rPr>
      <w:rFonts w:ascii="Cambria" w:eastAsia="Times New Roman" w:hAnsi="Cambria" w:cs="Times New Roman"/>
      <w:b/>
      <w:bCs/>
      <w:i/>
      <w:iCs/>
      <w:color w:val="4F81BD"/>
      <w:sz w:val="22"/>
    </w:rPr>
  </w:style>
  <w:style w:type="paragraph" w:customStyle="1" w:styleId="510">
    <w:name w:val="Заголовок 51"/>
    <w:basedOn w:val="a2"/>
    <w:next w:val="a2"/>
    <w:unhideWhenUsed/>
    <w:qFormat/>
    <w:rsid w:val="001E0700"/>
    <w:pPr>
      <w:keepNext/>
      <w:keepLines/>
      <w:widowControl/>
      <w:spacing w:before="200"/>
      <w:ind w:firstLine="0"/>
      <w:jc w:val="left"/>
      <w:outlineLvl w:val="4"/>
    </w:pPr>
    <w:rPr>
      <w:rFonts w:ascii="Cambria" w:eastAsia="Times New Roman" w:hAnsi="Cambria" w:cs="Times New Roman"/>
      <w:color w:val="243F60"/>
      <w:sz w:val="22"/>
    </w:rPr>
  </w:style>
  <w:style w:type="numbering" w:customStyle="1" w:styleId="1f0">
    <w:name w:val="Нет списка1"/>
    <w:next w:val="a5"/>
    <w:uiPriority w:val="99"/>
    <w:semiHidden/>
    <w:unhideWhenUsed/>
    <w:rsid w:val="001E0700"/>
  </w:style>
  <w:style w:type="paragraph" w:customStyle="1" w:styleId="1f1">
    <w:name w:val="Заголовок оглавления1"/>
    <w:basedOn w:val="12"/>
    <w:next w:val="a2"/>
    <w:unhideWhenUsed/>
    <w:qFormat/>
    <w:rsid w:val="001E0700"/>
    <w:pPr>
      <w:pageBreakBefore w:val="0"/>
      <w:numPr>
        <w:numId w:val="0"/>
      </w:numPr>
      <w:tabs>
        <w:tab w:val="clear" w:pos="2127"/>
      </w:tabs>
      <w:spacing w:before="240" w:after="0" w:line="259" w:lineRule="auto"/>
      <w:jc w:val="left"/>
    </w:pPr>
    <w:rPr>
      <w:rFonts w:eastAsia="Times New Roman" w:cs="Times New Roman"/>
    </w:rPr>
  </w:style>
  <w:style w:type="character" w:customStyle="1" w:styleId="1f2">
    <w:name w:val="Гиперссылка1"/>
    <w:basedOn w:val="a3"/>
    <w:uiPriority w:val="99"/>
    <w:unhideWhenUsed/>
    <w:rsid w:val="001E0700"/>
    <w:rPr>
      <w:color w:val="0000FF"/>
      <w:u w:val="single"/>
    </w:rPr>
  </w:style>
  <w:style w:type="paragraph" w:customStyle="1" w:styleId="411">
    <w:name w:val="Оглавление 41"/>
    <w:basedOn w:val="a2"/>
    <w:next w:val="a2"/>
    <w:autoRedefine/>
    <w:uiPriority w:val="1"/>
    <w:unhideWhenUsed/>
    <w:rsid w:val="001E0700"/>
    <w:pPr>
      <w:widowControl/>
      <w:spacing w:after="100" w:line="259" w:lineRule="auto"/>
      <w:ind w:left="660" w:firstLine="0"/>
      <w:jc w:val="left"/>
    </w:pPr>
    <w:rPr>
      <w:rFonts w:asciiTheme="minorHAnsi" w:eastAsia="Times New Roman" w:hAnsiTheme="minorHAnsi"/>
      <w:sz w:val="22"/>
      <w:lang w:eastAsia="ru-RU"/>
    </w:rPr>
  </w:style>
  <w:style w:type="paragraph" w:customStyle="1" w:styleId="511">
    <w:name w:val="Оглавление 51"/>
    <w:basedOn w:val="a2"/>
    <w:next w:val="a2"/>
    <w:autoRedefine/>
    <w:uiPriority w:val="1"/>
    <w:unhideWhenUsed/>
    <w:rsid w:val="001E0700"/>
    <w:pPr>
      <w:widowControl/>
      <w:spacing w:after="100" w:line="259" w:lineRule="auto"/>
      <w:ind w:left="880" w:firstLine="0"/>
      <w:jc w:val="left"/>
    </w:pPr>
    <w:rPr>
      <w:rFonts w:asciiTheme="minorHAnsi" w:eastAsia="Times New Roman" w:hAnsiTheme="minorHAnsi"/>
      <w:sz w:val="22"/>
      <w:lang w:eastAsia="ru-RU"/>
    </w:rPr>
  </w:style>
  <w:style w:type="paragraph" w:customStyle="1" w:styleId="610">
    <w:name w:val="Оглавление 61"/>
    <w:basedOn w:val="a2"/>
    <w:next w:val="a2"/>
    <w:autoRedefine/>
    <w:uiPriority w:val="1"/>
    <w:unhideWhenUsed/>
    <w:rsid w:val="001E0700"/>
    <w:pPr>
      <w:widowControl/>
      <w:spacing w:after="100" w:line="259" w:lineRule="auto"/>
      <w:ind w:left="1100" w:firstLine="0"/>
      <w:jc w:val="left"/>
    </w:pPr>
    <w:rPr>
      <w:rFonts w:asciiTheme="minorHAnsi" w:eastAsia="Times New Roman" w:hAnsiTheme="minorHAnsi"/>
      <w:sz w:val="22"/>
      <w:lang w:eastAsia="ru-RU"/>
    </w:rPr>
  </w:style>
  <w:style w:type="paragraph" w:customStyle="1" w:styleId="710">
    <w:name w:val="Оглавление 71"/>
    <w:basedOn w:val="a2"/>
    <w:next w:val="a2"/>
    <w:autoRedefine/>
    <w:uiPriority w:val="39"/>
    <w:unhideWhenUsed/>
    <w:rsid w:val="001E0700"/>
    <w:pPr>
      <w:widowControl/>
      <w:spacing w:after="100" w:line="259" w:lineRule="auto"/>
      <w:ind w:left="1320" w:firstLine="0"/>
      <w:jc w:val="left"/>
    </w:pPr>
    <w:rPr>
      <w:rFonts w:asciiTheme="minorHAnsi" w:eastAsia="Times New Roman" w:hAnsiTheme="minorHAnsi"/>
      <w:sz w:val="22"/>
      <w:lang w:eastAsia="ru-RU"/>
    </w:rPr>
  </w:style>
  <w:style w:type="paragraph" w:customStyle="1" w:styleId="810">
    <w:name w:val="Оглавление 81"/>
    <w:basedOn w:val="a2"/>
    <w:next w:val="a2"/>
    <w:autoRedefine/>
    <w:uiPriority w:val="39"/>
    <w:unhideWhenUsed/>
    <w:rsid w:val="001E0700"/>
    <w:pPr>
      <w:widowControl/>
      <w:spacing w:after="100" w:line="259" w:lineRule="auto"/>
      <w:ind w:left="1540" w:firstLine="0"/>
      <w:jc w:val="left"/>
    </w:pPr>
    <w:rPr>
      <w:rFonts w:asciiTheme="minorHAnsi" w:eastAsia="Times New Roman" w:hAnsiTheme="minorHAnsi"/>
      <w:sz w:val="22"/>
      <w:lang w:eastAsia="ru-RU"/>
    </w:rPr>
  </w:style>
  <w:style w:type="paragraph" w:customStyle="1" w:styleId="910">
    <w:name w:val="Оглавление 91"/>
    <w:basedOn w:val="a2"/>
    <w:next w:val="a2"/>
    <w:autoRedefine/>
    <w:uiPriority w:val="39"/>
    <w:unhideWhenUsed/>
    <w:rsid w:val="001E0700"/>
    <w:pPr>
      <w:widowControl/>
      <w:spacing w:after="100" w:line="259" w:lineRule="auto"/>
      <w:ind w:left="1760" w:firstLine="0"/>
      <w:jc w:val="left"/>
    </w:pPr>
    <w:rPr>
      <w:rFonts w:asciiTheme="minorHAnsi" w:eastAsia="Times New Roman" w:hAnsiTheme="minorHAnsi"/>
      <w:sz w:val="22"/>
      <w:lang w:eastAsia="ru-RU"/>
    </w:rPr>
  </w:style>
  <w:style w:type="table" w:customStyle="1" w:styleId="1f3">
    <w:name w:val="Сетка таблицы1"/>
    <w:basedOn w:val="a4"/>
    <w:next w:val="a6"/>
    <w:uiPriority w:val="59"/>
    <w:rsid w:val="001E070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
    <w:name w:val="Нет списка11"/>
    <w:next w:val="a5"/>
    <w:uiPriority w:val="99"/>
    <w:semiHidden/>
    <w:unhideWhenUsed/>
    <w:rsid w:val="001E0700"/>
  </w:style>
  <w:style w:type="paragraph" w:customStyle="1" w:styleId="affc">
    <w:name w:val="Стиль алаеваМаркированный список + По ширине Междустр.интервал:  по..."/>
    <w:basedOn w:val="a2"/>
    <w:link w:val="affd"/>
    <w:autoRedefine/>
    <w:rsid w:val="001E0700"/>
    <w:pPr>
      <w:widowControl/>
      <w:tabs>
        <w:tab w:val="num" w:pos="1418"/>
      </w:tabs>
      <w:spacing w:before="120" w:after="120" w:line="360" w:lineRule="auto"/>
      <w:ind w:left="1418" w:hanging="567"/>
    </w:pPr>
    <w:rPr>
      <w:rFonts w:ascii="Arial" w:eastAsia="Times New Roman" w:hAnsi="Arial" w:cs="Times New Roman"/>
      <w:snapToGrid w:val="0"/>
      <w:sz w:val="22"/>
      <w:szCs w:val="24"/>
      <w:lang w:eastAsia="ru-RU"/>
    </w:rPr>
  </w:style>
  <w:style w:type="character" w:customStyle="1" w:styleId="affd">
    <w:name w:val="Стиль алаеваМаркированный список + По ширине Междустр.интервал:  по... Знак Знак"/>
    <w:basedOn w:val="a3"/>
    <w:link w:val="affc"/>
    <w:rsid w:val="001E0700"/>
    <w:rPr>
      <w:rFonts w:ascii="Arial" w:eastAsia="Times New Roman" w:hAnsi="Arial" w:cs="Times New Roman"/>
      <w:snapToGrid w:val="0"/>
      <w:szCs w:val="24"/>
      <w:lang w:eastAsia="ru-RU"/>
    </w:rPr>
  </w:style>
  <w:style w:type="table" w:customStyle="1" w:styleId="28">
    <w:name w:val="Сетка таблицы2"/>
    <w:basedOn w:val="a4"/>
    <w:next w:val="a6"/>
    <w:uiPriority w:val="59"/>
    <w:rsid w:val="001E070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4">
    <w:name w:val="Стиль1 Знак"/>
    <w:basedOn w:val="a8"/>
    <w:rsid w:val="001E0700"/>
    <w:rPr>
      <w:rFonts w:ascii="Times New Roman" w:hAnsi="Times New Roman" w:cs="Times New Roman"/>
      <w:b/>
      <w:sz w:val="24"/>
    </w:rPr>
  </w:style>
  <w:style w:type="paragraph" w:customStyle="1" w:styleId="211">
    <w:name w:val="Стиль21"/>
    <w:basedOn w:val="a7"/>
    <w:link w:val="212"/>
    <w:qFormat/>
    <w:rsid w:val="001E0700"/>
    <w:pPr>
      <w:widowControl/>
      <w:spacing w:line="360" w:lineRule="auto"/>
      <w:ind w:left="1069" w:hanging="360"/>
    </w:pPr>
    <w:rPr>
      <w:rFonts w:cs="Times New Roman"/>
      <w:b/>
      <w:sz w:val="28"/>
    </w:rPr>
  </w:style>
  <w:style w:type="character" w:customStyle="1" w:styleId="212">
    <w:name w:val="Стиль21 Знак"/>
    <w:basedOn w:val="a3"/>
    <w:link w:val="211"/>
    <w:rsid w:val="001E0700"/>
    <w:rPr>
      <w:rFonts w:ascii="Times New Roman" w:hAnsi="Times New Roman" w:cs="Times New Roman"/>
      <w:b/>
      <w:sz w:val="28"/>
    </w:rPr>
  </w:style>
  <w:style w:type="paragraph" w:customStyle="1" w:styleId="34">
    <w:name w:val="Стиль3"/>
    <w:basedOn w:val="211"/>
    <w:link w:val="35"/>
    <w:qFormat/>
    <w:rsid w:val="001E0700"/>
    <w:pPr>
      <w:numPr>
        <w:ilvl w:val="2"/>
      </w:numPr>
      <w:ind w:left="1069" w:firstLine="709"/>
    </w:pPr>
    <w:rPr>
      <w:sz w:val="24"/>
    </w:rPr>
  </w:style>
  <w:style w:type="paragraph" w:customStyle="1" w:styleId="1f5">
    <w:name w:val="Нумерованный список1"/>
    <w:basedOn w:val="a2"/>
    <w:next w:val="affe"/>
    <w:unhideWhenUsed/>
    <w:rsid w:val="001E0700"/>
    <w:pPr>
      <w:widowControl/>
      <w:spacing w:after="200"/>
      <w:ind w:firstLine="0"/>
      <w:contextualSpacing/>
      <w:jc w:val="left"/>
    </w:pPr>
    <w:rPr>
      <w:rFonts w:asciiTheme="minorHAnsi" w:hAnsiTheme="minorHAnsi"/>
      <w:sz w:val="22"/>
    </w:rPr>
  </w:style>
  <w:style w:type="table" w:customStyle="1" w:styleId="92">
    <w:name w:val="Сетка таблицы9"/>
    <w:basedOn w:val="a4"/>
    <w:uiPriority w:val="59"/>
    <w:rsid w:val="001E0700"/>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0">
    <w:name w:val="Основной текст 2 Знак2"/>
    <w:uiPriority w:val="99"/>
    <w:rsid w:val="001E0700"/>
    <w:rPr>
      <w:rFonts w:eastAsia="Times New Roman"/>
      <w:sz w:val="24"/>
      <w:szCs w:val="24"/>
      <w:lang w:eastAsia="ru-RU"/>
    </w:rPr>
  </w:style>
  <w:style w:type="paragraph" w:customStyle="1" w:styleId="TabelTekst1">
    <w:name w:val="TabelTekst1"/>
    <w:basedOn w:val="a2"/>
    <w:next w:val="af7"/>
    <w:uiPriority w:val="1"/>
    <w:unhideWhenUsed/>
    <w:rsid w:val="001E0700"/>
    <w:pPr>
      <w:widowControl/>
      <w:spacing w:after="120"/>
      <w:ind w:firstLine="0"/>
      <w:jc w:val="left"/>
    </w:pPr>
    <w:rPr>
      <w:rFonts w:asciiTheme="minorHAnsi" w:hAnsiTheme="minorHAnsi"/>
      <w:sz w:val="22"/>
    </w:rPr>
  </w:style>
  <w:style w:type="paragraph" w:customStyle="1" w:styleId="font5">
    <w:name w:val="font5"/>
    <w:basedOn w:val="a2"/>
    <w:rsid w:val="001E0700"/>
    <w:pPr>
      <w:widowControl/>
      <w:spacing w:before="100" w:beforeAutospacing="1" w:after="100" w:afterAutospacing="1" w:line="240" w:lineRule="auto"/>
      <w:ind w:firstLine="0"/>
      <w:jc w:val="left"/>
    </w:pPr>
    <w:rPr>
      <w:rFonts w:ascii="Tahoma" w:eastAsia="Times New Roman" w:hAnsi="Tahoma" w:cs="Tahoma"/>
      <w:color w:val="000000"/>
      <w:sz w:val="18"/>
      <w:szCs w:val="18"/>
      <w:lang w:eastAsia="ru-RU"/>
    </w:rPr>
  </w:style>
  <w:style w:type="paragraph" w:customStyle="1" w:styleId="font6">
    <w:name w:val="font6"/>
    <w:basedOn w:val="a2"/>
    <w:uiPriority w:val="99"/>
    <w:rsid w:val="001E0700"/>
    <w:pPr>
      <w:widowControl/>
      <w:spacing w:before="100" w:beforeAutospacing="1" w:after="100" w:afterAutospacing="1" w:line="240" w:lineRule="auto"/>
      <w:ind w:firstLine="0"/>
      <w:jc w:val="left"/>
    </w:pPr>
    <w:rPr>
      <w:rFonts w:ascii="Tahoma" w:eastAsia="Times New Roman" w:hAnsi="Tahoma" w:cs="Tahoma"/>
      <w:b/>
      <w:bCs/>
      <w:color w:val="000000"/>
      <w:sz w:val="18"/>
      <w:szCs w:val="18"/>
      <w:lang w:eastAsia="ru-RU"/>
    </w:rPr>
  </w:style>
  <w:style w:type="paragraph" w:customStyle="1" w:styleId="font7">
    <w:name w:val="font7"/>
    <w:basedOn w:val="a2"/>
    <w:uiPriority w:val="99"/>
    <w:rsid w:val="001E0700"/>
    <w:pPr>
      <w:widowControl/>
      <w:spacing w:before="100" w:beforeAutospacing="1" w:after="100" w:afterAutospacing="1" w:line="240" w:lineRule="auto"/>
      <w:ind w:firstLine="0"/>
      <w:jc w:val="left"/>
    </w:pPr>
    <w:rPr>
      <w:rFonts w:ascii="Tahoma" w:eastAsia="Times New Roman" w:hAnsi="Tahoma" w:cs="Tahoma"/>
      <w:color w:val="000000"/>
      <w:sz w:val="18"/>
      <w:szCs w:val="18"/>
      <w:lang w:eastAsia="ru-RU"/>
    </w:rPr>
  </w:style>
  <w:style w:type="paragraph" w:customStyle="1" w:styleId="font8">
    <w:name w:val="font8"/>
    <w:basedOn w:val="a2"/>
    <w:uiPriority w:val="99"/>
    <w:rsid w:val="001E0700"/>
    <w:pPr>
      <w:widowControl/>
      <w:spacing w:before="100" w:beforeAutospacing="1" w:after="100" w:afterAutospacing="1" w:line="240" w:lineRule="auto"/>
      <w:ind w:firstLine="0"/>
      <w:jc w:val="left"/>
    </w:pPr>
    <w:rPr>
      <w:rFonts w:ascii="Tahoma" w:eastAsia="Times New Roman" w:hAnsi="Tahoma" w:cs="Tahoma"/>
      <w:b/>
      <w:bCs/>
      <w:color w:val="000000"/>
      <w:sz w:val="18"/>
      <w:szCs w:val="18"/>
      <w:lang w:eastAsia="ru-RU"/>
    </w:rPr>
  </w:style>
  <w:style w:type="paragraph" w:customStyle="1" w:styleId="xl63">
    <w:name w:val="xl63"/>
    <w:basedOn w:val="a2"/>
    <w:uiPriority w:val="99"/>
    <w:rsid w:val="001E0700"/>
    <w:pPr>
      <w:widowControl/>
      <w:spacing w:before="100" w:beforeAutospacing="1" w:after="100" w:afterAutospacing="1" w:line="240" w:lineRule="auto"/>
      <w:ind w:firstLine="0"/>
      <w:jc w:val="center"/>
      <w:textAlignment w:val="center"/>
    </w:pPr>
    <w:rPr>
      <w:rFonts w:eastAsia="Times New Roman" w:cs="Times New Roman"/>
      <w:b/>
      <w:bCs/>
      <w:sz w:val="20"/>
      <w:szCs w:val="20"/>
      <w:lang w:eastAsia="ru-RU"/>
    </w:rPr>
  </w:style>
  <w:style w:type="paragraph" w:customStyle="1" w:styleId="xl64">
    <w:name w:val="xl64"/>
    <w:basedOn w:val="a2"/>
    <w:uiPriority w:val="99"/>
    <w:rsid w:val="001E0700"/>
    <w:pPr>
      <w:widowControl/>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line="240" w:lineRule="auto"/>
      <w:ind w:firstLine="0"/>
      <w:jc w:val="left"/>
      <w:textAlignment w:val="center"/>
    </w:pPr>
    <w:rPr>
      <w:rFonts w:eastAsia="Times New Roman" w:cs="Times New Roman"/>
      <w:b/>
      <w:bCs/>
      <w:sz w:val="20"/>
      <w:szCs w:val="20"/>
      <w:lang w:eastAsia="ru-RU"/>
    </w:rPr>
  </w:style>
  <w:style w:type="paragraph" w:customStyle="1" w:styleId="xl65">
    <w:name w:val="xl65"/>
    <w:basedOn w:val="a2"/>
    <w:rsid w:val="001E0700"/>
    <w:pPr>
      <w:widowControl/>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line="240" w:lineRule="auto"/>
      <w:ind w:firstLine="0"/>
      <w:jc w:val="center"/>
      <w:textAlignment w:val="center"/>
    </w:pPr>
    <w:rPr>
      <w:rFonts w:eastAsia="Times New Roman" w:cs="Times New Roman"/>
      <w:b/>
      <w:bCs/>
      <w:sz w:val="20"/>
      <w:szCs w:val="20"/>
      <w:lang w:eastAsia="ru-RU"/>
    </w:rPr>
  </w:style>
  <w:style w:type="paragraph" w:customStyle="1" w:styleId="xl66">
    <w:name w:val="xl66"/>
    <w:basedOn w:val="a2"/>
    <w:rsid w:val="001E0700"/>
    <w:pPr>
      <w:widowControl/>
      <w:shd w:val="clear" w:color="000000" w:fill="D8D8D8"/>
      <w:spacing w:before="100" w:beforeAutospacing="1" w:after="100" w:afterAutospacing="1" w:line="240" w:lineRule="auto"/>
      <w:ind w:firstLine="0"/>
      <w:jc w:val="center"/>
      <w:textAlignment w:val="center"/>
    </w:pPr>
    <w:rPr>
      <w:rFonts w:eastAsia="Times New Roman" w:cs="Times New Roman"/>
      <w:b/>
      <w:bCs/>
      <w:sz w:val="20"/>
      <w:szCs w:val="20"/>
      <w:lang w:eastAsia="ru-RU"/>
    </w:rPr>
  </w:style>
  <w:style w:type="paragraph" w:customStyle="1" w:styleId="xl67">
    <w:name w:val="xl67"/>
    <w:basedOn w:val="a2"/>
    <w:rsid w:val="001E0700"/>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eastAsia="Times New Roman" w:cs="Times New Roman"/>
      <w:sz w:val="20"/>
      <w:szCs w:val="20"/>
      <w:lang w:eastAsia="ru-RU"/>
    </w:rPr>
  </w:style>
  <w:style w:type="paragraph" w:customStyle="1" w:styleId="xl68">
    <w:name w:val="xl68"/>
    <w:basedOn w:val="a2"/>
    <w:rsid w:val="001E0700"/>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sz w:val="20"/>
      <w:szCs w:val="20"/>
      <w:lang w:eastAsia="ru-RU"/>
    </w:rPr>
  </w:style>
  <w:style w:type="paragraph" w:customStyle="1" w:styleId="xl69">
    <w:name w:val="xl69"/>
    <w:basedOn w:val="a2"/>
    <w:rsid w:val="001E0700"/>
    <w:pPr>
      <w:widowControl/>
      <w:spacing w:before="100" w:beforeAutospacing="1" w:after="100" w:afterAutospacing="1" w:line="240" w:lineRule="auto"/>
      <w:ind w:firstLine="0"/>
      <w:jc w:val="center"/>
      <w:textAlignment w:val="center"/>
    </w:pPr>
    <w:rPr>
      <w:rFonts w:eastAsia="Times New Roman" w:cs="Times New Roman"/>
      <w:sz w:val="20"/>
      <w:szCs w:val="20"/>
      <w:lang w:eastAsia="ru-RU"/>
    </w:rPr>
  </w:style>
  <w:style w:type="paragraph" w:customStyle="1" w:styleId="xl70">
    <w:name w:val="xl70"/>
    <w:basedOn w:val="a2"/>
    <w:rsid w:val="001E0700"/>
    <w:pPr>
      <w:widowControl/>
      <w:spacing w:before="100" w:beforeAutospacing="1" w:after="100" w:afterAutospacing="1" w:line="240" w:lineRule="auto"/>
      <w:ind w:firstLine="0"/>
      <w:jc w:val="left"/>
      <w:textAlignment w:val="center"/>
    </w:pPr>
    <w:rPr>
      <w:rFonts w:eastAsia="Times New Roman" w:cs="Times New Roman"/>
      <w:sz w:val="20"/>
      <w:szCs w:val="20"/>
      <w:lang w:eastAsia="ru-RU"/>
    </w:rPr>
  </w:style>
  <w:style w:type="paragraph" w:customStyle="1" w:styleId="xl71">
    <w:name w:val="xl71"/>
    <w:basedOn w:val="a2"/>
    <w:rsid w:val="001E0700"/>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Symbol" w:eastAsia="Times New Roman" w:hAnsi="Symbol" w:cs="Times New Roman"/>
      <w:sz w:val="20"/>
      <w:szCs w:val="20"/>
      <w:lang w:eastAsia="ru-RU"/>
    </w:rPr>
  </w:style>
  <w:style w:type="paragraph" w:customStyle="1" w:styleId="xl72">
    <w:name w:val="xl72"/>
    <w:basedOn w:val="a2"/>
    <w:rsid w:val="001E0700"/>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sz w:val="20"/>
      <w:szCs w:val="20"/>
      <w:lang w:eastAsia="ru-RU"/>
    </w:rPr>
  </w:style>
  <w:style w:type="paragraph" w:customStyle="1" w:styleId="xl73">
    <w:name w:val="xl73"/>
    <w:basedOn w:val="a2"/>
    <w:rsid w:val="001E0700"/>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rFonts w:eastAsia="Times New Roman" w:cs="Times New Roman"/>
      <w:sz w:val="20"/>
      <w:szCs w:val="20"/>
      <w:lang w:eastAsia="ru-RU"/>
    </w:rPr>
  </w:style>
  <w:style w:type="paragraph" w:customStyle="1" w:styleId="xl74">
    <w:name w:val="xl74"/>
    <w:basedOn w:val="a2"/>
    <w:rsid w:val="001E0700"/>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cs="Times New Roman"/>
      <w:sz w:val="20"/>
      <w:szCs w:val="20"/>
      <w:lang w:eastAsia="ru-RU"/>
    </w:rPr>
  </w:style>
  <w:style w:type="paragraph" w:customStyle="1" w:styleId="xl75">
    <w:name w:val="xl75"/>
    <w:basedOn w:val="a2"/>
    <w:rsid w:val="001E0700"/>
    <w:pPr>
      <w:widowControl/>
      <w:shd w:val="clear" w:color="000000" w:fill="FFFFFF"/>
      <w:spacing w:before="100" w:beforeAutospacing="1" w:after="100" w:afterAutospacing="1" w:line="240" w:lineRule="auto"/>
      <w:ind w:firstLine="0"/>
      <w:jc w:val="center"/>
      <w:textAlignment w:val="center"/>
    </w:pPr>
    <w:rPr>
      <w:rFonts w:eastAsia="Times New Roman" w:cs="Times New Roman"/>
      <w:sz w:val="20"/>
      <w:szCs w:val="20"/>
      <w:lang w:eastAsia="ru-RU"/>
    </w:rPr>
  </w:style>
  <w:style w:type="paragraph" w:customStyle="1" w:styleId="xl76">
    <w:name w:val="xl76"/>
    <w:basedOn w:val="a2"/>
    <w:rsid w:val="001E0700"/>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sz w:val="20"/>
      <w:szCs w:val="20"/>
      <w:lang w:eastAsia="ru-RU"/>
    </w:rPr>
  </w:style>
  <w:style w:type="paragraph" w:customStyle="1" w:styleId="xl77">
    <w:name w:val="xl77"/>
    <w:basedOn w:val="a2"/>
    <w:rsid w:val="001E0700"/>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cs="Times New Roman"/>
      <w:sz w:val="20"/>
      <w:szCs w:val="20"/>
      <w:lang w:eastAsia="ru-RU"/>
    </w:rPr>
  </w:style>
  <w:style w:type="paragraph" w:customStyle="1" w:styleId="xl78">
    <w:name w:val="xl78"/>
    <w:basedOn w:val="a2"/>
    <w:rsid w:val="001E0700"/>
    <w:pPr>
      <w:widowControl/>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line="240" w:lineRule="auto"/>
      <w:ind w:firstLine="0"/>
      <w:jc w:val="center"/>
      <w:textAlignment w:val="center"/>
    </w:pPr>
    <w:rPr>
      <w:rFonts w:eastAsia="Times New Roman" w:cs="Times New Roman"/>
      <w:b/>
      <w:bCs/>
      <w:sz w:val="20"/>
      <w:szCs w:val="20"/>
      <w:lang w:eastAsia="ru-RU"/>
    </w:rPr>
  </w:style>
  <w:style w:type="paragraph" w:customStyle="1" w:styleId="xl79">
    <w:name w:val="xl79"/>
    <w:basedOn w:val="a2"/>
    <w:rsid w:val="001E0700"/>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cs="Times New Roman"/>
      <w:sz w:val="20"/>
      <w:szCs w:val="20"/>
      <w:lang w:eastAsia="ru-RU"/>
    </w:rPr>
  </w:style>
  <w:style w:type="paragraph" w:customStyle="1" w:styleId="xl80">
    <w:name w:val="xl80"/>
    <w:basedOn w:val="a2"/>
    <w:rsid w:val="001E0700"/>
    <w:pPr>
      <w:widowControl/>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line="240" w:lineRule="auto"/>
      <w:ind w:firstLine="0"/>
      <w:jc w:val="center"/>
      <w:textAlignment w:val="center"/>
    </w:pPr>
    <w:rPr>
      <w:rFonts w:eastAsia="Times New Roman" w:cs="Times New Roman"/>
      <w:b/>
      <w:bCs/>
      <w:sz w:val="20"/>
      <w:szCs w:val="20"/>
      <w:lang w:eastAsia="ru-RU"/>
    </w:rPr>
  </w:style>
  <w:style w:type="paragraph" w:customStyle="1" w:styleId="xl81">
    <w:name w:val="xl81"/>
    <w:basedOn w:val="a2"/>
    <w:rsid w:val="001E0700"/>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Symbol" w:eastAsia="Times New Roman" w:hAnsi="Symbol" w:cs="Times New Roman"/>
      <w:sz w:val="20"/>
      <w:szCs w:val="20"/>
      <w:lang w:eastAsia="ru-RU"/>
    </w:rPr>
  </w:style>
  <w:style w:type="paragraph" w:customStyle="1" w:styleId="xl82">
    <w:name w:val="xl82"/>
    <w:basedOn w:val="a2"/>
    <w:rsid w:val="001E0700"/>
    <w:pPr>
      <w:widowControl/>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ind w:firstLine="0"/>
      <w:jc w:val="center"/>
      <w:textAlignment w:val="center"/>
    </w:pPr>
    <w:rPr>
      <w:rFonts w:eastAsia="Times New Roman" w:cs="Times New Roman"/>
      <w:b/>
      <w:bCs/>
      <w:sz w:val="20"/>
      <w:szCs w:val="20"/>
      <w:lang w:eastAsia="ru-RU"/>
    </w:rPr>
  </w:style>
  <w:style w:type="paragraph" w:customStyle="1" w:styleId="xl83">
    <w:name w:val="xl83"/>
    <w:basedOn w:val="a2"/>
    <w:rsid w:val="001E0700"/>
    <w:pPr>
      <w:widowControl/>
      <w:pBdr>
        <w:top w:val="single" w:sz="4" w:space="0" w:color="auto"/>
        <w:left w:val="single" w:sz="4" w:space="0" w:color="auto"/>
        <w:right w:val="single" w:sz="4" w:space="0" w:color="auto"/>
      </w:pBdr>
      <w:shd w:val="clear" w:color="000000" w:fill="92D050"/>
      <w:spacing w:before="100" w:beforeAutospacing="1" w:after="100" w:afterAutospacing="1" w:line="240" w:lineRule="auto"/>
      <w:ind w:firstLine="0"/>
      <w:jc w:val="center"/>
      <w:textAlignment w:val="center"/>
    </w:pPr>
    <w:rPr>
      <w:rFonts w:eastAsia="Times New Roman" w:cs="Times New Roman"/>
      <w:b/>
      <w:bCs/>
      <w:sz w:val="20"/>
      <w:szCs w:val="20"/>
      <w:lang w:eastAsia="ru-RU"/>
    </w:rPr>
  </w:style>
  <w:style w:type="paragraph" w:customStyle="1" w:styleId="xl84">
    <w:name w:val="xl84"/>
    <w:basedOn w:val="a2"/>
    <w:rsid w:val="001E0700"/>
    <w:pPr>
      <w:widowControl/>
      <w:pBdr>
        <w:left w:val="single" w:sz="4" w:space="0" w:color="auto"/>
        <w:bottom w:val="single" w:sz="4" w:space="0" w:color="auto"/>
        <w:right w:val="single" w:sz="4" w:space="0" w:color="auto"/>
      </w:pBdr>
      <w:shd w:val="clear" w:color="000000" w:fill="92D050"/>
      <w:spacing w:before="100" w:beforeAutospacing="1" w:after="100" w:afterAutospacing="1" w:line="240" w:lineRule="auto"/>
      <w:ind w:firstLine="0"/>
      <w:jc w:val="center"/>
      <w:textAlignment w:val="center"/>
    </w:pPr>
    <w:rPr>
      <w:rFonts w:eastAsia="Times New Roman" w:cs="Times New Roman"/>
      <w:b/>
      <w:bCs/>
      <w:sz w:val="20"/>
      <w:szCs w:val="20"/>
      <w:lang w:eastAsia="ru-RU"/>
    </w:rPr>
  </w:style>
  <w:style w:type="paragraph" w:customStyle="1" w:styleId="xl85">
    <w:name w:val="xl85"/>
    <w:basedOn w:val="a2"/>
    <w:rsid w:val="001E0700"/>
    <w:pPr>
      <w:widowControl/>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sz w:val="20"/>
      <w:szCs w:val="20"/>
      <w:lang w:eastAsia="ru-RU"/>
    </w:rPr>
  </w:style>
  <w:style w:type="paragraph" w:customStyle="1" w:styleId="xl86">
    <w:name w:val="xl86"/>
    <w:basedOn w:val="a2"/>
    <w:uiPriority w:val="99"/>
    <w:rsid w:val="001E0700"/>
    <w:pPr>
      <w:widowControl/>
      <w:pBdr>
        <w:left w:val="single" w:sz="4"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sz w:val="20"/>
      <w:szCs w:val="20"/>
      <w:lang w:eastAsia="ru-RU"/>
    </w:rPr>
  </w:style>
  <w:style w:type="paragraph" w:customStyle="1" w:styleId="xl87">
    <w:name w:val="xl87"/>
    <w:basedOn w:val="a2"/>
    <w:uiPriority w:val="99"/>
    <w:rsid w:val="001E0700"/>
    <w:pPr>
      <w:widowControl/>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sz w:val="20"/>
      <w:szCs w:val="20"/>
      <w:lang w:eastAsia="ru-RU"/>
    </w:rPr>
  </w:style>
  <w:style w:type="paragraph" w:customStyle="1" w:styleId="xl88">
    <w:name w:val="xl88"/>
    <w:basedOn w:val="a2"/>
    <w:uiPriority w:val="99"/>
    <w:rsid w:val="001E0700"/>
    <w:pPr>
      <w:widowControl/>
      <w:pBdr>
        <w:top w:val="single" w:sz="4" w:space="0" w:color="auto"/>
        <w:left w:val="single" w:sz="4" w:space="0" w:color="auto"/>
        <w:right w:val="single" w:sz="4" w:space="0" w:color="auto"/>
      </w:pBdr>
      <w:spacing w:before="100" w:beforeAutospacing="1" w:after="100" w:afterAutospacing="1" w:line="240" w:lineRule="auto"/>
      <w:ind w:firstLine="0"/>
      <w:jc w:val="left"/>
      <w:textAlignment w:val="center"/>
    </w:pPr>
    <w:rPr>
      <w:rFonts w:eastAsia="Times New Roman" w:cs="Times New Roman"/>
      <w:sz w:val="20"/>
      <w:szCs w:val="20"/>
      <w:lang w:eastAsia="ru-RU"/>
    </w:rPr>
  </w:style>
  <w:style w:type="paragraph" w:customStyle="1" w:styleId="xl89">
    <w:name w:val="xl89"/>
    <w:basedOn w:val="a2"/>
    <w:uiPriority w:val="99"/>
    <w:rsid w:val="001E0700"/>
    <w:pPr>
      <w:widowControl/>
      <w:pBdr>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eastAsia="Times New Roman" w:cs="Times New Roman"/>
      <w:sz w:val="20"/>
      <w:szCs w:val="20"/>
      <w:lang w:eastAsia="ru-RU"/>
    </w:rPr>
  </w:style>
  <w:style w:type="paragraph" w:customStyle="1" w:styleId="xl90">
    <w:name w:val="xl90"/>
    <w:basedOn w:val="a2"/>
    <w:uiPriority w:val="99"/>
    <w:rsid w:val="001E0700"/>
    <w:pPr>
      <w:widowControl/>
      <w:pBdr>
        <w:left w:val="single" w:sz="4" w:space="0" w:color="auto"/>
        <w:right w:val="single" w:sz="4" w:space="0" w:color="auto"/>
      </w:pBdr>
      <w:spacing w:before="100" w:beforeAutospacing="1" w:after="100" w:afterAutospacing="1" w:line="240" w:lineRule="auto"/>
      <w:ind w:firstLine="0"/>
      <w:jc w:val="left"/>
      <w:textAlignment w:val="center"/>
    </w:pPr>
    <w:rPr>
      <w:rFonts w:eastAsia="Times New Roman" w:cs="Times New Roman"/>
      <w:sz w:val="20"/>
      <w:szCs w:val="20"/>
      <w:lang w:eastAsia="ru-RU"/>
    </w:rPr>
  </w:style>
  <w:style w:type="paragraph" w:customStyle="1" w:styleId="xl91">
    <w:name w:val="xl91"/>
    <w:basedOn w:val="a2"/>
    <w:uiPriority w:val="99"/>
    <w:rsid w:val="001E0700"/>
    <w:pPr>
      <w:widowControl/>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sz w:val="20"/>
      <w:szCs w:val="20"/>
      <w:lang w:eastAsia="ru-RU"/>
    </w:rPr>
  </w:style>
  <w:style w:type="paragraph" w:customStyle="1" w:styleId="xl92">
    <w:name w:val="xl92"/>
    <w:basedOn w:val="a2"/>
    <w:uiPriority w:val="99"/>
    <w:rsid w:val="001E0700"/>
    <w:pPr>
      <w:widowControl/>
      <w:pBdr>
        <w:left w:val="single" w:sz="4"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sz w:val="20"/>
      <w:szCs w:val="20"/>
      <w:lang w:eastAsia="ru-RU"/>
    </w:rPr>
  </w:style>
  <w:style w:type="paragraph" w:customStyle="1" w:styleId="xl93">
    <w:name w:val="xl93"/>
    <w:basedOn w:val="a2"/>
    <w:uiPriority w:val="99"/>
    <w:rsid w:val="001E0700"/>
    <w:pPr>
      <w:widowControl/>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sz w:val="20"/>
      <w:szCs w:val="20"/>
      <w:lang w:eastAsia="ru-RU"/>
    </w:rPr>
  </w:style>
  <w:style w:type="paragraph" w:customStyle="1" w:styleId="xl94">
    <w:name w:val="xl94"/>
    <w:basedOn w:val="a2"/>
    <w:uiPriority w:val="99"/>
    <w:rsid w:val="001E0700"/>
    <w:pPr>
      <w:widowControl/>
      <w:pBdr>
        <w:top w:val="single" w:sz="4" w:space="0" w:color="auto"/>
        <w:left w:val="single" w:sz="4" w:space="0" w:color="auto"/>
        <w:right w:val="single" w:sz="4" w:space="0" w:color="auto"/>
      </w:pBdr>
      <w:shd w:val="clear" w:color="000000" w:fill="92D050"/>
      <w:spacing w:before="100" w:beforeAutospacing="1" w:after="100" w:afterAutospacing="1" w:line="240" w:lineRule="auto"/>
      <w:ind w:firstLine="0"/>
      <w:jc w:val="center"/>
      <w:textAlignment w:val="center"/>
    </w:pPr>
    <w:rPr>
      <w:rFonts w:eastAsia="Times New Roman" w:cs="Times New Roman"/>
      <w:b/>
      <w:bCs/>
      <w:color w:val="000000"/>
      <w:sz w:val="20"/>
      <w:szCs w:val="20"/>
      <w:lang w:eastAsia="ru-RU"/>
    </w:rPr>
  </w:style>
  <w:style w:type="paragraph" w:customStyle="1" w:styleId="xl95">
    <w:name w:val="xl95"/>
    <w:basedOn w:val="a2"/>
    <w:uiPriority w:val="99"/>
    <w:rsid w:val="001E0700"/>
    <w:pPr>
      <w:widowControl/>
      <w:pBdr>
        <w:left w:val="single" w:sz="4" w:space="0" w:color="auto"/>
        <w:bottom w:val="single" w:sz="4" w:space="0" w:color="auto"/>
        <w:right w:val="single" w:sz="4" w:space="0" w:color="auto"/>
      </w:pBdr>
      <w:shd w:val="clear" w:color="000000" w:fill="92D050"/>
      <w:spacing w:before="100" w:beforeAutospacing="1" w:after="100" w:afterAutospacing="1" w:line="240" w:lineRule="auto"/>
      <w:ind w:firstLine="0"/>
      <w:jc w:val="center"/>
      <w:textAlignment w:val="center"/>
    </w:pPr>
    <w:rPr>
      <w:rFonts w:eastAsia="Times New Roman" w:cs="Times New Roman"/>
      <w:b/>
      <w:bCs/>
      <w:color w:val="000000"/>
      <w:sz w:val="20"/>
      <w:szCs w:val="20"/>
      <w:lang w:eastAsia="ru-RU"/>
    </w:rPr>
  </w:style>
  <w:style w:type="paragraph" w:customStyle="1" w:styleId="xl96">
    <w:name w:val="xl96"/>
    <w:basedOn w:val="a2"/>
    <w:uiPriority w:val="99"/>
    <w:rsid w:val="001E0700"/>
    <w:pPr>
      <w:widowControl/>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cs="Times New Roman"/>
      <w:sz w:val="20"/>
      <w:szCs w:val="20"/>
      <w:lang w:eastAsia="ru-RU"/>
    </w:rPr>
  </w:style>
  <w:style w:type="paragraph" w:customStyle="1" w:styleId="xl97">
    <w:name w:val="xl97"/>
    <w:basedOn w:val="a2"/>
    <w:uiPriority w:val="99"/>
    <w:rsid w:val="001E0700"/>
    <w:pPr>
      <w:widowControl/>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cs="Times New Roman"/>
      <w:sz w:val="20"/>
      <w:szCs w:val="20"/>
      <w:lang w:eastAsia="ru-RU"/>
    </w:rPr>
  </w:style>
  <w:style w:type="paragraph" w:customStyle="1" w:styleId="xl98">
    <w:name w:val="xl98"/>
    <w:basedOn w:val="a2"/>
    <w:uiPriority w:val="99"/>
    <w:rsid w:val="001E0700"/>
    <w:pPr>
      <w:widowControl/>
      <w:pBdr>
        <w:top w:val="single" w:sz="4" w:space="0" w:color="auto"/>
        <w:left w:val="single" w:sz="4" w:space="0" w:color="auto"/>
        <w:right w:val="single" w:sz="4" w:space="0" w:color="auto"/>
      </w:pBdr>
      <w:shd w:val="clear" w:color="000000" w:fill="FFFF00"/>
      <w:spacing w:before="100" w:beforeAutospacing="1" w:after="100" w:afterAutospacing="1" w:line="240" w:lineRule="auto"/>
      <w:ind w:firstLine="0"/>
      <w:jc w:val="left"/>
      <w:textAlignment w:val="center"/>
    </w:pPr>
    <w:rPr>
      <w:rFonts w:eastAsia="Times New Roman" w:cs="Times New Roman"/>
      <w:sz w:val="20"/>
      <w:szCs w:val="20"/>
      <w:lang w:eastAsia="ru-RU"/>
    </w:rPr>
  </w:style>
  <w:style w:type="paragraph" w:customStyle="1" w:styleId="xl99">
    <w:name w:val="xl99"/>
    <w:basedOn w:val="a2"/>
    <w:uiPriority w:val="99"/>
    <w:rsid w:val="001E0700"/>
    <w:pPr>
      <w:widowControl/>
      <w:pBdr>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left"/>
      <w:textAlignment w:val="center"/>
    </w:pPr>
    <w:rPr>
      <w:rFonts w:eastAsia="Times New Roman" w:cs="Times New Roman"/>
      <w:sz w:val="20"/>
      <w:szCs w:val="20"/>
      <w:lang w:eastAsia="ru-RU"/>
    </w:rPr>
  </w:style>
  <w:style w:type="paragraph" w:customStyle="1" w:styleId="xl100">
    <w:name w:val="xl100"/>
    <w:basedOn w:val="a2"/>
    <w:uiPriority w:val="99"/>
    <w:rsid w:val="001E0700"/>
    <w:pPr>
      <w:widowControl/>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rFonts w:eastAsia="Times New Roman" w:cs="Times New Roman"/>
      <w:sz w:val="20"/>
      <w:szCs w:val="20"/>
      <w:lang w:eastAsia="ru-RU"/>
    </w:rPr>
  </w:style>
  <w:style w:type="paragraph" w:customStyle="1" w:styleId="xl101">
    <w:name w:val="xl101"/>
    <w:basedOn w:val="a2"/>
    <w:uiPriority w:val="99"/>
    <w:rsid w:val="001E0700"/>
    <w:pPr>
      <w:widowControl/>
      <w:pBdr>
        <w:left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rFonts w:eastAsia="Times New Roman" w:cs="Times New Roman"/>
      <w:sz w:val="20"/>
      <w:szCs w:val="20"/>
      <w:lang w:eastAsia="ru-RU"/>
    </w:rPr>
  </w:style>
  <w:style w:type="paragraph" w:customStyle="1" w:styleId="xl102">
    <w:name w:val="xl102"/>
    <w:basedOn w:val="a2"/>
    <w:uiPriority w:val="99"/>
    <w:rsid w:val="001E0700"/>
    <w:pPr>
      <w:widowControl/>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rFonts w:eastAsia="Times New Roman" w:cs="Times New Roman"/>
      <w:sz w:val="20"/>
      <w:szCs w:val="20"/>
      <w:lang w:eastAsia="ru-RU"/>
    </w:rPr>
  </w:style>
  <w:style w:type="paragraph" w:customStyle="1" w:styleId="xl103">
    <w:name w:val="xl103"/>
    <w:basedOn w:val="a2"/>
    <w:uiPriority w:val="99"/>
    <w:rsid w:val="001E0700"/>
    <w:pPr>
      <w:widowControl/>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cs="Times New Roman"/>
      <w:sz w:val="20"/>
      <w:szCs w:val="20"/>
      <w:lang w:eastAsia="ru-RU"/>
    </w:rPr>
  </w:style>
  <w:style w:type="paragraph" w:customStyle="1" w:styleId="xl104">
    <w:name w:val="xl104"/>
    <w:basedOn w:val="a2"/>
    <w:uiPriority w:val="99"/>
    <w:rsid w:val="001E0700"/>
    <w:pPr>
      <w:widowControl/>
      <w:pBdr>
        <w:left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cs="Times New Roman"/>
      <w:sz w:val="20"/>
      <w:szCs w:val="20"/>
      <w:lang w:eastAsia="ru-RU"/>
    </w:rPr>
  </w:style>
  <w:style w:type="paragraph" w:customStyle="1" w:styleId="xl105">
    <w:name w:val="xl105"/>
    <w:basedOn w:val="a2"/>
    <w:uiPriority w:val="99"/>
    <w:rsid w:val="001E0700"/>
    <w:pPr>
      <w:widowControl/>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cs="Times New Roman"/>
      <w:sz w:val="20"/>
      <w:szCs w:val="20"/>
      <w:lang w:eastAsia="ru-RU"/>
    </w:rPr>
  </w:style>
  <w:style w:type="paragraph" w:customStyle="1" w:styleId="xl106">
    <w:name w:val="xl106"/>
    <w:basedOn w:val="a2"/>
    <w:uiPriority w:val="99"/>
    <w:rsid w:val="001E0700"/>
    <w:pPr>
      <w:widowControl/>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b/>
      <w:bCs/>
      <w:color w:val="000000"/>
      <w:sz w:val="20"/>
      <w:szCs w:val="20"/>
      <w:lang w:eastAsia="ru-RU"/>
    </w:rPr>
  </w:style>
  <w:style w:type="paragraph" w:customStyle="1" w:styleId="xl107">
    <w:name w:val="xl107"/>
    <w:basedOn w:val="a2"/>
    <w:uiPriority w:val="99"/>
    <w:rsid w:val="001E0700"/>
    <w:pPr>
      <w:widowControl/>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b/>
      <w:bCs/>
      <w:color w:val="000000"/>
      <w:sz w:val="20"/>
      <w:szCs w:val="20"/>
      <w:lang w:eastAsia="ru-RU"/>
    </w:rPr>
  </w:style>
  <w:style w:type="paragraph" w:customStyle="1" w:styleId="xl108">
    <w:name w:val="xl108"/>
    <w:basedOn w:val="a2"/>
    <w:uiPriority w:val="99"/>
    <w:rsid w:val="001E0700"/>
    <w:pPr>
      <w:widowControl/>
      <w:pBdr>
        <w:top w:val="single" w:sz="4" w:space="0" w:color="auto"/>
        <w:left w:val="single" w:sz="4" w:space="0" w:color="auto"/>
        <w:bottom w:val="single" w:sz="4" w:space="0" w:color="auto"/>
      </w:pBdr>
      <w:spacing w:before="100" w:beforeAutospacing="1" w:after="100" w:afterAutospacing="1" w:line="240" w:lineRule="auto"/>
      <w:ind w:firstLine="0"/>
      <w:jc w:val="center"/>
      <w:textAlignment w:val="center"/>
    </w:pPr>
    <w:rPr>
      <w:rFonts w:eastAsia="Times New Roman" w:cs="Times New Roman"/>
      <w:b/>
      <w:bCs/>
      <w:sz w:val="20"/>
      <w:szCs w:val="20"/>
      <w:lang w:eastAsia="ru-RU"/>
    </w:rPr>
  </w:style>
  <w:style w:type="paragraph" w:customStyle="1" w:styleId="xl109">
    <w:name w:val="xl109"/>
    <w:basedOn w:val="a2"/>
    <w:uiPriority w:val="99"/>
    <w:rsid w:val="001E0700"/>
    <w:pPr>
      <w:widowControl/>
      <w:pBdr>
        <w:top w:val="single" w:sz="4" w:space="0" w:color="auto"/>
        <w:bottom w:val="single" w:sz="4" w:space="0" w:color="auto"/>
      </w:pBdr>
      <w:spacing w:before="100" w:beforeAutospacing="1" w:after="100" w:afterAutospacing="1" w:line="240" w:lineRule="auto"/>
      <w:ind w:firstLine="0"/>
      <w:jc w:val="center"/>
      <w:textAlignment w:val="center"/>
    </w:pPr>
    <w:rPr>
      <w:rFonts w:eastAsia="Times New Roman" w:cs="Times New Roman"/>
      <w:b/>
      <w:bCs/>
      <w:sz w:val="20"/>
      <w:szCs w:val="20"/>
      <w:lang w:eastAsia="ru-RU"/>
    </w:rPr>
  </w:style>
  <w:style w:type="paragraph" w:customStyle="1" w:styleId="xl110">
    <w:name w:val="xl110"/>
    <w:basedOn w:val="a2"/>
    <w:uiPriority w:val="99"/>
    <w:rsid w:val="001E0700"/>
    <w:pPr>
      <w:widowControl/>
      <w:pBdr>
        <w:top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b/>
      <w:bCs/>
      <w:sz w:val="20"/>
      <w:szCs w:val="20"/>
      <w:lang w:eastAsia="ru-RU"/>
    </w:rPr>
  </w:style>
  <w:style w:type="paragraph" w:customStyle="1" w:styleId="xl111">
    <w:name w:val="xl111"/>
    <w:basedOn w:val="a2"/>
    <w:uiPriority w:val="99"/>
    <w:rsid w:val="001E0700"/>
    <w:pPr>
      <w:widowControl/>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b/>
      <w:bCs/>
      <w:sz w:val="20"/>
      <w:szCs w:val="20"/>
      <w:lang w:eastAsia="ru-RU"/>
    </w:rPr>
  </w:style>
  <w:style w:type="paragraph" w:customStyle="1" w:styleId="xl112">
    <w:name w:val="xl112"/>
    <w:basedOn w:val="a2"/>
    <w:uiPriority w:val="99"/>
    <w:rsid w:val="001E0700"/>
    <w:pPr>
      <w:widowControl/>
      <w:pBdr>
        <w:left w:val="single" w:sz="4"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b/>
      <w:bCs/>
      <w:sz w:val="20"/>
      <w:szCs w:val="20"/>
      <w:lang w:eastAsia="ru-RU"/>
    </w:rPr>
  </w:style>
  <w:style w:type="paragraph" w:customStyle="1" w:styleId="xl113">
    <w:name w:val="xl113"/>
    <w:basedOn w:val="a2"/>
    <w:uiPriority w:val="99"/>
    <w:rsid w:val="001E0700"/>
    <w:pPr>
      <w:widowControl/>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b/>
      <w:bCs/>
      <w:sz w:val="20"/>
      <w:szCs w:val="20"/>
      <w:lang w:eastAsia="ru-RU"/>
    </w:rPr>
  </w:style>
  <w:style w:type="paragraph" w:customStyle="1" w:styleId="xl114">
    <w:name w:val="xl114"/>
    <w:basedOn w:val="a2"/>
    <w:uiPriority w:val="99"/>
    <w:rsid w:val="001E0700"/>
    <w:pPr>
      <w:widowControl/>
      <w:pBdr>
        <w:left w:val="single" w:sz="4" w:space="0" w:color="auto"/>
        <w:right w:val="single" w:sz="4" w:space="0" w:color="auto"/>
      </w:pBdr>
      <w:shd w:val="clear" w:color="000000" w:fill="FFFF00"/>
      <w:spacing w:before="100" w:beforeAutospacing="1" w:after="100" w:afterAutospacing="1" w:line="240" w:lineRule="auto"/>
      <w:ind w:firstLine="0"/>
      <w:jc w:val="left"/>
      <w:textAlignment w:val="center"/>
    </w:pPr>
    <w:rPr>
      <w:rFonts w:eastAsia="Times New Roman" w:cs="Times New Roman"/>
      <w:sz w:val="20"/>
      <w:szCs w:val="20"/>
      <w:lang w:eastAsia="ru-RU"/>
    </w:rPr>
  </w:style>
  <w:style w:type="paragraph" w:customStyle="1" w:styleId="xl115">
    <w:name w:val="xl115"/>
    <w:basedOn w:val="a2"/>
    <w:uiPriority w:val="99"/>
    <w:rsid w:val="001E0700"/>
    <w:pPr>
      <w:widowControl/>
      <w:pBdr>
        <w:left w:val="single" w:sz="4" w:space="0" w:color="auto"/>
        <w:right w:val="single" w:sz="4" w:space="0" w:color="auto"/>
      </w:pBdr>
      <w:shd w:val="clear" w:color="000000" w:fill="92D050"/>
      <w:spacing w:before="100" w:beforeAutospacing="1" w:after="100" w:afterAutospacing="1" w:line="240" w:lineRule="auto"/>
      <w:ind w:firstLine="0"/>
      <w:jc w:val="center"/>
      <w:textAlignment w:val="center"/>
    </w:pPr>
    <w:rPr>
      <w:rFonts w:eastAsia="Times New Roman" w:cs="Times New Roman"/>
      <w:b/>
      <w:bCs/>
      <w:sz w:val="20"/>
      <w:szCs w:val="20"/>
      <w:lang w:eastAsia="ru-RU"/>
    </w:rPr>
  </w:style>
  <w:style w:type="paragraph" w:customStyle="1" w:styleId="xl116">
    <w:name w:val="xl116"/>
    <w:basedOn w:val="a2"/>
    <w:uiPriority w:val="99"/>
    <w:rsid w:val="001E0700"/>
    <w:pPr>
      <w:widowControl/>
      <w:pBdr>
        <w:top w:val="single" w:sz="4" w:space="0" w:color="auto"/>
        <w:right w:val="single" w:sz="4" w:space="0" w:color="auto"/>
      </w:pBdr>
      <w:shd w:val="clear" w:color="000000" w:fill="92D050"/>
      <w:spacing w:before="100" w:beforeAutospacing="1" w:after="100" w:afterAutospacing="1" w:line="240" w:lineRule="auto"/>
      <w:ind w:firstLine="0"/>
      <w:jc w:val="center"/>
      <w:textAlignment w:val="center"/>
    </w:pPr>
    <w:rPr>
      <w:rFonts w:eastAsia="Times New Roman" w:cs="Times New Roman"/>
      <w:b/>
      <w:bCs/>
      <w:sz w:val="20"/>
      <w:szCs w:val="20"/>
      <w:lang w:eastAsia="ru-RU"/>
    </w:rPr>
  </w:style>
  <w:style w:type="paragraph" w:customStyle="1" w:styleId="xl117">
    <w:name w:val="xl117"/>
    <w:basedOn w:val="a2"/>
    <w:uiPriority w:val="99"/>
    <w:rsid w:val="001E0700"/>
    <w:pPr>
      <w:widowControl/>
      <w:pBdr>
        <w:right w:val="single" w:sz="4" w:space="0" w:color="auto"/>
      </w:pBdr>
      <w:shd w:val="clear" w:color="000000" w:fill="92D050"/>
      <w:spacing w:before="100" w:beforeAutospacing="1" w:after="100" w:afterAutospacing="1" w:line="240" w:lineRule="auto"/>
      <w:ind w:firstLine="0"/>
      <w:jc w:val="center"/>
      <w:textAlignment w:val="center"/>
    </w:pPr>
    <w:rPr>
      <w:rFonts w:eastAsia="Times New Roman" w:cs="Times New Roman"/>
      <w:b/>
      <w:bCs/>
      <w:sz w:val="20"/>
      <w:szCs w:val="20"/>
      <w:lang w:eastAsia="ru-RU"/>
    </w:rPr>
  </w:style>
  <w:style w:type="paragraph" w:customStyle="1" w:styleId="xl118">
    <w:name w:val="xl118"/>
    <w:basedOn w:val="a2"/>
    <w:uiPriority w:val="99"/>
    <w:rsid w:val="001E0700"/>
    <w:pPr>
      <w:widowControl/>
      <w:pBdr>
        <w:bottom w:val="single" w:sz="4" w:space="0" w:color="auto"/>
        <w:right w:val="single" w:sz="4" w:space="0" w:color="auto"/>
      </w:pBdr>
      <w:shd w:val="clear" w:color="000000" w:fill="92D050"/>
      <w:spacing w:before="100" w:beforeAutospacing="1" w:after="100" w:afterAutospacing="1" w:line="240" w:lineRule="auto"/>
      <w:ind w:firstLine="0"/>
      <w:jc w:val="center"/>
      <w:textAlignment w:val="center"/>
    </w:pPr>
    <w:rPr>
      <w:rFonts w:eastAsia="Times New Roman" w:cs="Times New Roman"/>
      <w:b/>
      <w:bCs/>
      <w:sz w:val="20"/>
      <w:szCs w:val="20"/>
      <w:lang w:eastAsia="ru-RU"/>
    </w:rPr>
  </w:style>
  <w:style w:type="paragraph" w:customStyle="1" w:styleId="xl119">
    <w:name w:val="xl119"/>
    <w:basedOn w:val="a2"/>
    <w:uiPriority w:val="99"/>
    <w:rsid w:val="001E0700"/>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b/>
      <w:bCs/>
      <w:sz w:val="20"/>
      <w:szCs w:val="20"/>
      <w:lang w:eastAsia="ru-RU"/>
    </w:rPr>
  </w:style>
  <w:style w:type="paragraph" w:customStyle="1" w:styleId="xl120">
    <w:name w:val="xl120"/>
    <w:basedOn w:val="a2"/>
    <w:uiPriority w:val="99"/>
    <w:rsid w:val="001E0700"/>
    <w:pPr>
      <w:widowControl/>
      <w:pBdr>
        <w:left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cs="Times New Roman"/>
      <w:sz w:val="20"/>
      <w:szCs w:val="20"/>
      <w:lang w:eastAsia="ru-RU"/>
    </w:rPr>
  </w:style>
  <w:style w:type="paragraph" w:customStyle="1" w:styleId="xl121">
    <w:name w:val="xl121"/>
    <w:basedOn w:val="a2"/>
    <w:uiPriority w:val="99"/>
    <w:rsid w:val="001E0700"/>
    <w:pPr>
      <w:widowControl/>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line="240" w:lineRule="auto"/>
      <w:ind w:firstLine="0"/>
      <w:jc w:val="center"/>
      <w:textAlignment w:val="center"/>
    </w:pPr>
    <w:rPr>
      <w:rFonts w:eastAsia="Times New Roman" w:cs="Times New Roman"/>
      <w:sz w:val="20"/>
      <w:szCs w:val="20"/>
      <w:lang w:eastAsia="ru-RU"/>
    </w:rPr>
  </w:style>
  <w:style w:type="paragraph" w:styleId="afff">
    <w:name w:val="Body Text Indent"/>
    <w:basedOn w:val="a2"/>
    <w:link w:val="afff0"/>
    <w:uiPriority w:val="99"/>
    <w:rsid w:val="001E0700"/>
    <w:pPr>
      <w:spacing w:line="240" w:lineRule="auto"/>
      <w:ind w:left="720" w:firstLine="720"/>
    </w:pPr>
    <w:rPr>
      <w:rFonts w:eastAsia="Times New Roman" w:cs="Times New Roman"/>
      <w:szCs w:val="24"/>
      <w:lang w:eastAsia="ru-RU"/>
    </w:rPr>
  </w:style>
  <w:style w:type="character" w:customStyle="1" w:styleId="afff0">
    <w:name w:val="Основной текст с отступом Знак"/>
    <w:basedOn w:val="a3"/>
    <w:link w:val="afff"/>
    <w:uiPriority w:val="99"/>
    <w:rsid w:val="001E0700"/>
    <w:rPr>
      <w:rFonts w:ascii="Times New Roman" w:eastAsia="Times New Roman" w:hAnsi="Times New Roman" w:cs="Times New Roman"/>
      <w:sz w:val="24"/>
      <w:szCs w:val="24"/>
      <w:lang w:eastAsia="ru-RU"/>
    </w:rPr>
  </w:style>
  <w:style w:type="character" w:customStyle="1" w:styleId="ConsPlusNormal">
    <w:name w:val="ConsPlusNormal Знак"/>
    <w:basedOn w:val="a3"/>
    <w:link w:val="ConsPlusNormal0"/>
    <w:locked/>
    <w:rsid w:val="001E0700"/>
    <w:rPr>
      <w:rFonts w:ascii="Arial" w:hAnsi="Arial" w:cs="Arial"/>
      <w:lang w:eastAsia="ru-RU"/>
    </w:rPr>
  </w:style>
  <w:style w:type="paragraph" w:customStyle="1" w:styleId="ConsPlusNormal0">
    <w:name w:val="ConsPlusNormal"/>
    <w:link w:val="ConsPlusNormal"/>
    <w:rsid w:val="001E0700"/>
    <w:pPr>
      <w:widowControl w:val="0"/>
      <w:autoSpaceDE w:val="0"/>
      <w:autoSpaceDN w:val="0"/>
      <w:adjustRightInd w:val="0"/>
      <w:spacing w:after="0" w:line="240" w:lineRule="auto"/>
      <w:ind w:firstLine="720"/>
    </w:pPr>
    <w:rPr>
      <w:rFonts w:ascii="Arial" w:hAnsi="Arial" w:cs="Arial"/>
      <w:lang w:eastAsia="ru-RU"/>
    </w:rPr>
  </w:style>
  <w:style w:type="character" w:customStyle="1" w:styleId="afff1">
    <w:name w:val="Текст сноски Знак"/>
    <w:aliases w:val="Текст сноски Знак1 Знак Знак,Текст сноски Знак Знак Знак Знак Знак,Текст сноски Знак2 Знак Знак Знак Знак Знак,Текст сноски Знак1 Знак Знак Знак Знак Знак Знак,Текст сноски Знак Знак Знак Знак Знак Знак Знак Знак"/>
    <w:basedOn w:val="a3"/>
    <w:link w:val="afff2"/>
    <w:uiPriority w:val="99"/>
    <w:rsid w:val="001E0700"/>
    <w:rPr>
      <w:sz w:val="20"/>
      <w:szCs w:val="20"/>
    </w:rPr>
  </w:style>
  <w:style w:type="paragraph" w:customStyle="1" w:styleId="119">
    <w:name w:val="Текст сноски Знак1 Знак Знак Знак Знак Знак1"/>
    <w:basedOn w:val="a2"/>
    <w:next w:val="afff2"/>
    <w:unhideWhenUsed/>
    <w:rsid w:val="001E0700"/>
    <w:pPr>
      <w:widowControl/>
      <w:spacing w:line="240" w:lineRule="auto"/>
      <w:ind w:firstLine="0"/>
      <w:jc w:val="left"/>
    </w:pPr>
    <w:rPr>
      <w:rFonts w:asciiTheme="minorHAnsi" w:hAnsiTheme="minorHAnsi"/>
      <w:sz w:val="20"/>
      <w:szCs w:val="20"/>
    </w:rPr>
  </w:style>
  <w:style w:type="character" w:customStyle="1" w:styleId="1f6">
    <w:name w:val="Текст сноски Знак1"/>
    <w:basedOn w:val="a3"/>
    <w:uiPriority w:val="99"/>
    <w:semiHidden/>
    <w:rsid w:val="001E0700"/>
    <w:rPr>
      <w:rFonts w:ascii="Times New Roman" w:hAnsi="Times New Roman"/>
      <w:sz w:val="20"/>
      <w:szCs w:val="20"/>
    </w:rPr>
  </w:style>
  <w:style w:type="paragraph" w:customStyle="1" w:styleId="ConsPlusTitle">
    <w:name w:val="ConsPlusTitle"/>
    <w:uiPriority w:val="99"/>
    <w:rsid w:val="001E0700"/>
    <w:pPr>
      <w:widowControl w:val="0"/>
      <w:autoSpaceDE w:val="0"/>
      <w:autoSpaceDN w:val="0"/>
      <w:adjustRightInd w:val="0"/>
      <w:spacing w:after="0" w:line="240" w:lineRule="auto"/>
    </w:pPr>
    <w:rPr>
      <w:rFonts w:ascii="Calibri" w:eastAsia="Times New Roman" w:hAnsi="Calibri" w:cs="Calibri"/>
      <w:b/>
      <w:bCs/>
      <w:lang w:eastAsia="ru-RU"/>
    </w:rPr>
  </w:style>
  <w:style w:type="character" w:customStyle="1" w:styleId="afff3">
    <w:name w:val="Текст концевой сноски Знак"/>
    <w:basedOn w:val="a3"/>
    <w:link w:val="afff4"/>
    <w:uiPriority w:val="99"/>
    <w:semiHidden/>
    <w:rsid w:val="001E0700"/>
    <w:rPr>
      <w:sz w:val="20"/>
      <w:szCs w:val="20"/>
    </w:rPr>
  </w:style>
  <w:style w:type="paragraph" w:customStyle="1" w:styleId="1f7">
    <w:name w:val="Текст концевой сноски1"/>
    <w:basedOn w:val="a2"/>
    <w:next w:val="afff4"/>
    <w:unhideWhenUsed/>
    <w:rsid w:val="001E0700"/>
    <w:pPr>
      <w:widowControl/>
      <w:spacing w:line="240" w:lineRule="auto"/>
      <w:ind w:firstLine="0"/>
      <w:jc w:val="left"/>
    </w:pPr>
    <w:rPr>
      <w:rFonts w:asciiTheme="minorHAnsi" w:hAnsiTheme="minorHAnsi"/>
      <w:sz w:val="20"/>
      <w:szCs w:val="20"/>
    </w:rPr>
  </w:style>
  <w:style w:type="character" w:customStyle="1" w:styleId="1f8">
    <w:name w:val="Текст концевой сноски Знак1"/>
    <w:basedOn w:val="a3"/>
    <w:uiPriority w:val="99"/>
    <w:semiHidden/>
    <w:rsid w:val="001E0700"/>
    <w:rPr>
      <w:rFonts w:ascii="Times New Roman" w:hAnsi="Times New Roman"/>
      <w:sz w:val="20"/>
      <w:szCs w:val="20"/>
    </w:rPr>
  </w:style>
  <w:style w:type="paragraph" w:styleId="29">
    <w:name w:val="Body Text Indent 2"/>
    <w:aliases w:val="Основной текст с отступом 2 Знак1, Знак1 Знак1,Знак1 Знак1,Основной текст с отступом 2 Знак Знак, Знак1 Знак Знак,Знак1 Знак, Знак1 Знак, Знак1, Знак1 Знак Знак1"/>
    <w:basedOn w:val="a2"/>
    <w:link w:val="2a"/>
    <w:rsid w:val="001E0700"/>
    <w:pPr>
      <w:widowControl/>
      <w:spacing w:after="120" w:line="480" w:lineRule="auto"/>
      <w:ind w:left="283" w:firstLine="0"/>
      <w:jc w:val="left"/>
    </w:pPr>
    <w:rPr>
      <w:rFonts w:eastAsia="Times New Roman" w:cs="Times New Roman"/>
      <w:szCs w:val="24"/>
      <w:lang w:eastAsia="ru-RU"/>
    </w:rPr>
  </w:style>
  <w:style w:type="character" w:customStyle="1" w:styleId="2a">
    <w:name w:val="Основной текст с отступом 2 Знак"/>
    <w:aliases w:val="Основной текст с отступом 2 Знак1 Знак1, Знак1 Знак1 Знак1,Знак1 Знак1 Знак1,Основной текст с отступом 2 Знак Знак Знак1, Знак1 Знак Знак Знак1,Знак1 Знак Знак2, Знак1 Знак Знак3, Знак1 Знак3, Знак1 Знак Знак1 Знак"/>
    <w:basedOn w:val="a3"/>
    <w:link w:val="29"/>
    <w:rsid w:val="001E0700"/>
    <w:rPr>
      <w:rFonts w:ascii="Times New Roman" w:eastAsia="Times New Roman" w:hAnsi="Times New Roman" w:cs="Times New Roman"/>
      <w:sz w:val="24"/>
      <w:szCs w:val="24"/>
      <w:lang w:eastAsia="ru-RU"/>
    </w:rPr>
  </w:style>
  <w:style w:type="character" w:customStyle="1" w:styleId="221">
    <w:name w:val="Основной текст с отступом 2 Знак2"/>
    <w:aliases w:val="Основной текст с отступом 2 Знак1 Знак, Знак1 Знак1 Знак,Знак1 Знак1 Знак,Основной текст с отступом 2 Знак Знак Знак, Знак1 Знак Знак Знак,Знак1 Знак Знак1, Знак1 Знак Знак2, Знак1 Знак2,Знак1 Знак2"/>
    <w:basedOn w:val="a3"/>
    <w:rsid w:val="001E0700"/>
    <w:rPr>
      <w:rFonts w:ascii="Times New Roman" w:eastAsia="Times New Roman" w:hAnsi="Times New Roman" w:cs="Times New Roman"/>
      <w:sz w:val="24"/>
      <w:szCs w:val="24"/>
      <w:lang w:eastAsia="ru-RU"/>
    </w:rPr>
  </w:style>
  <w:style w:type="character" w:customStyle="1" w:styleId="afff5">
    <w:name w:val="Схема документа Знак"/>
    <w:basedOn w:val="a3"/>
    <w:link w:val="afff6"/>
    <w:uiPriority w:val="99"/>
    <w:rsid w:val="001E0700"/>
    <w:rPr>
      <w:rFonts w:ascii="Tahoma" w:hAnsi="Tahoma" w:cs="Tahoma"/>
      <w:sz w:val="16"/>
      <w:szCs w:val="16"/>
    </w:rPr>
  </w:style>
  <w:style w:type="paragraph" w:styleId="afff6">
    <w:name w:val="Document Map"/>
    <w:basedOn w:val="a2"/>
    <w:link w:val="afff5"/>
    <w:uiPriority w:val="99"/>
    <w:unhideWhenUsed/>
    <w:rsid w:val="001E0700"/>
    <w:pPr>
      <w:widowControl/>
      <w:spacing w:line="240" w:lineRule="auto"/>
      <w:ind w:firstLine="0"/>
      <w:jc w:val="left"/>
    </w:pPr>
    <w:rPr>
      <w:rFonts w:ascii="Tahoma" w:hAnsi="Tahoma" w:cs="Tahoma"/>
      <w:sz w:val="16"/>
      <w:szCs w:val="16"/>
    </w:rPr>
  </w:style>
  <w:style w:type="character" w:customStyle="1" w:styleId="1f9">
    <w:name w:val="Схема документа Знак1"/>
    <w:basedOn w:val="a3"/>
    <w:semiHidden/>
    <w:rsid w:val="001E0700"/>
    <w:rPr>
      <w:rFonts w:ascii="Segoe UI" w:hAnsi="Segoe UI" w:cs="Segoe UI"/>
      <w:sz w:val="16"/>
      <w:szCs w:val="16"/>
    </w:rPr>
  </w:style>
  <w:style w:type="paragraph" w:customStyle="1" w:styleId="xl122">
    <w:name w:val="xl122"/>
    <w:basedOn w:val="a2"/>
    <w:uiPriority w:val="99"/>
    <w:rsid w:val="001E0700"/>
    <w:pPr>
      <w:widowControl/>
      <w:pBdr>
        <w:bottom w:val="single" w:sz="4" w:space="0" w:color="auto"/>
      </w:pBdr>
      <w:spacing w:before="100" w:beforeAutospacing="1" w:after="100" w:afterAutospacing="1" w:line="240" w:lineRule="auto"/>
      <w:ind w:firstLine="0"/>
      <w:jc w:val="center"/>
      <w:textAlignment w:val="center"/>
    </w:pPr>
    <w:rPr>
      <w:rFonts w:eastAsia="Times New Roman" w:cs="Times New Roman"/>
      <w:b/>
      <w:bCs/>
      <w:color w:val="000000"/>
      <w:sz w:val="20"/>
      <w:szCs w:val="20"/>
      <w:lang w:eastAsia="ru-RU"/>
    </w:rPr>
  </w:style>
  <w:style w:type="paragraph" w:customStyle="1" w:styleId="xl123">
    <w:name w:val="xl123"/>
    <w:basedOn w:val="a2"/>
    <w:uiPriority w:val="99"/>
    <w:rsid w:val="001E0700"/>
    <w:pPr>
      <w:widowControl/>
      <w:pBdr>
        <w:top w:val="single" w:sz="4" w:space="0" w:color="auto"/>
        <w:bottom w:val="single" w:sz="4" w:space="0" w:color="auto"/>
      </w:pBdr>
      <w:spacing w:before="100" w:beforeAutospacing="1" w:after="100" w:afterAutospacing="1" w:line="240" w:lineRule="auto"/>
      <w:ind w:firstLine="0"/>
      <w:jc w:val="center"/>
      <w:textAlignment w:val="center"/>
    </w:pPr>
    <w:rPr>
      <w:rFonts w:eastAsia="Times New Roman" w:cs="Times New Roman"/>
      <w:b/>
      <w:bCs/>
      <w:sz w:val="20"/>
      <w:szCs w:val="20"/>
      <w:lang w:eastAsia="ru-RU"/>
    </w:rPr>
  </w:style>
  <w:style w:type="paragraph" w:customStyle="1" w:styleId="xl124">
    <w:name w:val="xl124"/>
    <w:basedOn w:val="a2"/>
    <w:uiPriority w:val="99"/>
    <w:rsid w:val="001E0700"/>
    <w:pPr>
      <w:widowControl/>
      <w:pBdr>
        <w:right w:val="single" w:sz="4" w:space="0" w:color="auto"/>
      </w:pBdr>
      <w:spacing w:before="100" w:beforeAutospacing="1" w:after="100" w:afterAutospacing="1" w:line="240" w:lineRule="auto"/>
      <w:ind w:firstLine="0"/>
      <w:jc w:val="left"/>
      <w:textAlignment w:val="center"/>
    </w:pPr>
    <w:rPr>
      <w:rFonts w:eastAsia="Times New Roman" w:cs="Times New Roman"/>
      <w:sz w:val="20"/>
      <w:szCs w:val="20"/>
      <w:lang w:eastAsia="ru-RU"/>
    </w:rPr>
  </w:style>
  <w:style w:type="paragraph" w:customStyle="1" w:styleId="xl125">
    <w:name w:val="xl125"/>
    <w:basedOn w:val="a2"/>
    <w:uiPriority w:val="99"/>
    <w:rsid w:val="001E0700"/>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b/>
      <w:bCs/>
      <w:sz w:val="20"/>
      <w:szCs w:val="20"/>
      <w:lang w:eastAsia="ru-RU"/>
    </w:rPr>
  </w:style>
  <w:style w:type="paragraph" w:customStyle="1" w:styleId="xl126">
    <w:name w:val="xl126"/>
    <w:basedOn w:val="a2"/>
    <w:uiPriority w:val="99"/>
    <w:rsid w:val="001E0700"/>
    <w:pPr>
      <w:widowControl/>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b/>
      <w:bCs/>
      <w:color w:val="000000"/>
      <w:sz w:val="20"/>
      <w:szCs w:val="20"/>
      <w:lang w:eastAsia="ru-RU"/>
    </w:rPr>
  </w:style>
  <w:style w:type="paragraph" w:customStyle="1" w:styleId="xl127">
    <w:name w:val="xl127"/>
    <w:basedOn w:val="a2"/>
    <w:uiPriority w:val="99"/>
    <w:rsid w:val="001E0700"/>
    <w:pPr>
      <w:widowControl/>
      <w:pBdr>
        <w:left w:val="single" w:sz="4"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b/>
      <w:bCs/>
      <w:color w:val="000000"/>
      <w:sz w:val="20"/>
      <w:szCs w:val="20"/>
      <w:lang w:eastAsia="ru-RU"/>
    </w:rPr>
  </w:style>
  <w:style w:type="paragraph" w:customStyle="1" w:styleId="xl128">
    <w:name w:val="xl128"/>
    <w:basedOn w:val="a2"/>
    <w:uiPriority w:val="99"/>
    <w:rsid w:val="001E0700"/>
    <w:pPr>
      <w:widowControl/>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b/>
      <w:bCs/>
      <w:color w:val="000000"/>
      <w:sz w:val="20"/>
      <w:szCs w:val="20"/>
      <w:lang w:eastAsia="ru-RU"/>
    </w:rPr>
  </w:style>
  <w:style w:type="paragraph" w:customStyle="1" w:styleId="xl129">
    <w:name w:val="xl129"/>
    <w:basedOn w:val="a2"/>
    <w:uiPriority w:val="99"/>
    <w:rsid w:val="001E0700"/>
    <w:pPr>
      <w:widowControl/>
      <w:pBdr>
        <w:left w:val="single" w:sz="4"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b/>
      <w:bCs/>
      <w:color w:val="000000"/>
      <w:sz w:val="20"/>
      <w:szCs w:val="20"/>
      <w:lang w:eastAsia="ru-RU"/>
    </w:rPr>
  </w:style>
  <w:style w:type="paragraph" w:customStyle="1" w:styleId="xl130">
    <w:name w:val="xl130"/>
    <w:basedOn w:val="a2"/>
    <w:uiPriority w:val="99"/>
    <w:rsid w:val="001E0700"/>
    <w:pPr>
      <w:widowControl/>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b/>
      <w:bCs/>
      <w:color w:val="000000"/>
      <w:sz w:val="20"/>
      <w:szCs w:val="20"/>
      <w:lang w:eastAsia="ru-RU"/>
    </w:rPr>
  </w:style>
  <w:style w:type="paragraph" w:customStyle="1" w:styleId="xl131">
    <w:name w:val="xl131"/>
    <w:basedOn w:val="a2"/>
    <w:rsid w:val="001E0700"/>
    <w:pPr>
      <w:widowControl/>
      <w:pBdr>
        <w:right w:val="single" w:sz="4" w:space="0" w:color="auto"/>
      </w:pBdr>
      <w:shd w:val="clear" w:color="000000" w:fill="FFFF00"/>
      <w:spacing w:before="100" w:beforeAutospacing="1" w:after="100" w:afterAutospacing="1" w:line="240" w:lineRule="auto"/>
      <w:ind w:firstLine="0"/>
      <w:jc w:val="left"/>
      <w:textAlignment w:val="center"/>
    </w:pPr>
    <w:rPr>
      <w:rFonts w:eastAsia="Times New Roman" w:cs="Times New Roman"/>
      <w:sz w:val="20"/>
      <w:szCs w:val="20"/>
      <w:lang w:eastAsia="ru-RU"/>
    </w:rPr>
  </w:style>
  <w:style w:type="paragraph" w:customStyle="1" w:styleId="xl132">
    <w:name w:val="xl132"/>
    <w:basedOn w:val="a2"/>
    <w:rsid w:val="001E0700"/>
    <w:pPr>
      <w:widowControl/>
      <w:pBdr>
        <w:bottom w:val="single" w:sz="4" w:space="0" w:color="auto"/>
        <w:right w:val="single" w:sz="4" w:space="0" w:color="auto"/>
      </w:pBdr>
      <w:shd w:val="clear" w:color="000000" w:fill="FFFF00"/>
      <w:spacing w:before="100" w:beforeAutospacing="1" w:after="100" w:afterAutospacing="1" w:line="240" w:lineRule="auto"/>
      <w:ind w:firstLine="0"/>
      <w:jc w:val="left"/>
      <w:textAlignment w:val="center"/>
    </w:pPr>
    <w:rPr>
      <w:rFonts w:eastAsia="Times New Roman" w:cs="Times New Roman"/>
      <w:sz w:val="20"/>
      <w:szCs w:val="20"/>
      <w:lang w:eastAsia="ru-RU"/>
    </w:rPr>
  </w:style>
  <w:style w:type="paragraph" w:customStyle="1" w:styleId="xl133">
    <w:name w:val="xl133"/>
    <w:basedOn w:val="a2"/>
    <w:rsid w:val="001E0700"/>
    <w:pPr>
      <w:widowControl/>
      <w:pBdr>
        <w:left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eastAsia="Times New Roman" w:cs="Times New Roman"/>
      <w:sz w:val="20"/>
      <w:szCs w:val="20"/>
      <w:lang w:eastAsia="ru-RU"/>
    </w:rPr>
  </w:style>
  <w:style w:type="paragraph" w:customStyle="1" w:styleId="xl134">
    <w:name w:val="xl134"/>
    <w:basedOn w:val="a2"/>
    <w:rsid w:val="001E0700"/>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cs="Times New Roman"/>
      <w:b/>
      <w:bCs/>
      <w:color w:val="000000"/>
      <w:sz w:val="20"/>
      <w:szCs w:val="20"/>
      <w:lang w:eastAsia="ru-RU"/>
    </w:rPr>
  </w:style>
  <w:style w:type="paragraph" w:customStyle="1" w:styleId="xl135">
    <w:name w:val="xl135"/>
    <w:basedOn w:val="a2"/>
    <w:rsid w:val="001E0700"/>
    <w:pPr>
      <w:widowControl/>
      <w:pBdr>
        <w:top w:val="single" w:sz="4" w:space="0" w:color="auto"/>
      </w:pBdr>
      <w:spacing w:before="100" w:beforeAutospacing="1" w:after="100" w:afterAutospacing="1" w:line="240" w:lineRule="auto"/>
      <w:ind w:firstLine="0"/>
      <w:jc w:val="center"/>
      <w:textAlignment w:val="center"/>
    </w:pPr>
    <w:rPr>
      <w:rFonts w:eastAsia="Times New Roman" w:cs="Times New Roman"/>
      <w:b/>
      <w:bCs/>
      <w:color w:val="000000"/>
      <w:sz w:val="20"/>
      <w:szCs w:val="20"/>
      <w:lang w:eastAsia="ru-RU"/>
    </w:rPr>
  </w:style>
  <w:style w:type="paragraph" w:customStyle="1" w:styleId="xl136">
    <w:name w:val="xl136"/>
    <w:basedOn w:val="a2"/>
    <w:rsid w:val="001E0700"/>
    <w:pPr>
      <w:widowControl/>
      <w:pBdr>
        <w:bottom w:val="single" w:sz="4" w:space="0" w:color="auto"/>
      </w:pBdr>
      <w:spacing w:before="100" w:beforeAutospacing="1" w:after="100" w:afterAutospacing="1" w:line="240" w:lineRule="auto"/>
      <w:ind w:firstLine="0"/>
      <w:jc w:val="center"/>
      <w:textAlignment w:val="center"/>
    </w:pPr>
    <w:rPr>
      <w:rFonts w:eastAsia="Times New Roman" w:cs="Times New Roman"/>
      <w:b/>
      <w:bCs/>
      <w:color w:val="000000"/>
      <w:sz w:val="20"/>
      <w:szCs w:val="20"/>
      <w:lang w:eastAsia="ru-RU"/>
    </w:rPr>
  </w:style>
  <w:style w:type="paragraph" w:customStyle="1" w:styleId="xl137">
    <w:name w:val="xl137"/>
    <w:basedOn w:val="a2"/>
    <w:rsid w:val="001E0700"/>
    <w:pPr>
      <w:widowControl/>
      <w:pBdr>
        <w:top w:val="single" w:sz="4" w:space="0" w:color="auto"/>
        <w:bottom w:val="single" w:sz="4" w:space="0" w:color="auto"/>
      </w:pBdr>
      <w:spacing w:before="100" w:beforeAutospacing="1" w:after="100" w:afterAutospacing="1" w:line="240" w:lineRule="auto"/>
      <w:ind w:firstLine="0"/>
      <w:jc w:val="center"/>
      <w:textAlignment w:val="center"/>
    </w:pPr>
    <w:rPr>
      <w:rFonts w:eastAsia="Times New Roman" w:cs="Times New Roman"/>
      <w:b/>
      <w:bCs/>
      <w:sz w:val="20"/>
      <w:szCs w:val="20"/>
      <w:lang w:eastAsia="ru-RU"/>
    </w:rPr>
  </w:style>
  <w:style w:type="paragraph" w:customStyle="1" w:styleId="xl138">
    <w:name w:val="xl138"/>
    <w:basedOn w:val="a2"/>
    <w:rsid w:val="001E0700"/>
    <w:pPr>
      <w:widowControl/>
      <w:pBdr>
        <w:right w:val="single" w:sz="4" w:space="0" w:color="auto"/>
      </w:pBdr>
      <w:spacing w:before="100" w:beforeAutospacing="1" w:after="100" w:afterAutospacing="1" w:line="240" w:lineRule="auto"/>
      <w:ind w:firstLine="0"/>
      <w:jc w:val="left"/>
      <w:textAlignment w:val="center"/>
    </w:pPr>
    <w:rPr>
      <w:rFonts w:eastAsia="Times New Roman" w:cs="Times New Roman"/>
      <w:sz w:val="20"/>
      <w:szCs w:val="20"/>
      <w:lang w:eastAsia="ru-RU"/>
    </w:rPr>
  </w:style>
  <w:style w:type="paragraph" w:customStyle="1" w:styleId="xl139">
    <w:name w:val="xl139"/>
    <w:basedOn w:val="a2"/>
    <w:rsid w:val="001E0700"/>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b/>
      <w:bCs/>
      <w:sz w:val="20"/>
      <w:szCs w:val="20"/>
      <w:lang w:eastAsia="ru-RU"/>
    </w:rPr>
  </w:style>
  <w:style w:type="paragraph" w:customStyle="1" w:styleId="xl140">
    <w:name w:val="xl140"/>
    <w:basedOn w:val="a2"/>
    <w:rsid w:val="001E0700"/>
    <w:pPr>
      <w:widowControl/>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b/>
      <w:bCs/>
      <w:color w:val="000000"/>
      <w:sz w:val="20"/>
      <w:szCs w:val="20"/>
      <w:lang w:eastAsia="ru-RU"/>
    </w:rPr>
  </w:style>
  <w:style w:type="paragraph" w:customStyle="1" w:styleId="xl141">
    <w:name w:val="xl141"/>
    <w:basedOn w:val="a2"/>
    <w:rsid w:val="001E0700"/>
    <w:pPr>
      <w:widowControl/>
      <w:pBdr>
        <w:left w:val="single" w:sz="4"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b/>
      <w:bCs/>
      <w:color w:val="000000"/>
      <w:sz w:val="20"/>
      <w:szCs w:val="20"/>
      <w:lang w:eastAsia="ru-RU"/>
    </w:rPr>
  </w:style>
  <w:style w:type="paragraph" w:customStyle="1" w:styleId="xl142">
    <w:name w:val="xl142"/>
    <w:basedOn w:val="a2"/>
    <w:rsid w:val="001E0700"/>
    <w:pPr>
      <w:widowControl/>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b/>
      <w:bCs/>
      <w:color w:val="000000"/>
      <w:sz w:val="20"/>
      <w:szCs w:val="20"/>
      <w:lang w:eastAsia="ru-RU"/>
    </w:rPr>
  </w:style>
  <w:style w:type="character" w:styleId="afff7">
    <w:name w:val="FollowedHyperlink"/>
    <w:basedOn w:val="a3"/>
    <w:uiPriority w:val="99"/>
    <w:unhideWhenUsed/>
    <w:rsid w:val="001E0700"/>
    <w:rPr>
      <w:color w:val="800080"/>
      <w:u w:val="single"/>
    </w:rPr>
  </w:style>
  <w:style w:type="character" w:styleId="afff8">
    <w:name w:val="footnote reference"/>
    <w:aliases w:val="Знак сноски-FN,Ciae niinee-FN,Знак сноски 1"/>
    <w:basedOn w:val="a3"/>
    <w:uiPriority w:val="99"/>
    <w:unhideWhenUsed/>
    <w:rsid w:val="001E0700"/>
    <w:rPr>
      <w:vertAlign w:val="superscript"/>
    </w:rPr>
  </w:style>
  <w:style w:type="character" w:styleId="afff9">
    <w:name w:val="endnote reference"/>
    <w:basedOn w:val="a3"/>
    <w:uiPriority w:val="99"/>
    <w:semiHidden/>
    <w:unhideWhenUsed/>
    <w:rsid w:val="001E0700"/>
    <w:rPr>
      <w:vertAlign w:val="superscript"/>
    </w:rPr>
  </w:style>
  <w:style w:type="paragraph" w:styleId="afffa">
    <w:name w:val="envelope address"/>
    <w:basedOn w:val="a2"/>
    <w:semiHidden/>
    <w:rsid w:val="001E0700"/>
    <w:pPr>
      <w:framePr w:w="7920" w:h="1980" w:hRule="exact" w:hSpace="180" w:wrap="auto" w:hAnchor="page" w:xAlign="center" w:yAlign="bottom"/>
      <w:widowControl/>
      <w:spacing w:line="240" w:lineRule="auto"/>
      <w:ind w:left="2880" w:firstLine="0"/>
      <w:jc w:val="left"/>
    </w:pPr>
    <w:rPr>
      <w:rFonts w:ascii="Arial" w:eastAsia="Times New Roman" w:hAnsi="Arial" w:cs="Arial"/>
      <w:szCs w:val="24"/>
      <w:lang w:eastAsia="ru-RU"/>
    </w:rPr>
  </w:style>
  <w:style w:type="paragraph" w:customStyle="1" w:styleId="TableParagraph">
    <w:name w:val="Table Paragraph"/>
    <w:basedOn w:val="a2"/>
    <w:uiPriority w:val="1"/>
    <w:qFormat/>
    <w:rsid w:val="001E0700"/>
    <w:pPr>
      <w:spacing w:line="240" w:lineRule="auto"/>
      <w:ind w:firstLine="0"/>
      <w:jc w:val="left"/>
    </w:pPr>
    <w:rPr>
      <w:rFonts w:asciiTheme="minorHAnsi" w:hAnsiTheme="minorHAnsi"/>
      <w:sz w:val="22"/>
      <w:lang w:val="en-US"/>
    </w:rPr>
  </w:style>
  <w:style w:type="paragraph" w:customStyle="1" w:styleId="afffb">
    <w:name w:val="Выделение внутри заголовка"/>
    <w:basedOn w:val="a2"/>
    <w:next w:val="a2"/>
    <w:qFormat/>
    <w:rsid w:val="001E0700"/>
    <w:pPr>
      <w:widowControl/>
      <w:spacing w:before="240" w:after="120" w:line="360" w:lineRule="auto"/>
    </w:pPr>
    <w:rPr>
      <w:rFonts w:eastAsia="Calibri" w:cs="Times New Roman"/>
      <w:b/>
      <w:sz w:val="26"/>
    </w:rPr>
  </w:style>
  <w:style w:type="paragraph" w:customStyle="1" w:styleId="10">
    <w:name w:val="Заголовок1"/>
    <w:basedOn w:val="12"/>
    <w:next w:val="af7"/>
    <w:link w:val="afffc"/>
    <w:rsid w:val="001E0700"/>
    <w:pPr>
      <w:pageBreakBefore w:val="0"/>
      <w:numPr>
        <w:numId w:val="14"/>
      </w:numPr>
      <w:tabs>
        <w:tab w:val="clear" w:pos="2127"/>
      </w:tabs>
      <w:spacing w:before="240" w:after="0" w:line="259" w:lineRule="auto"/>
      <w:ind w:left="0" w:firstLine="0"/>
      <w:jc w:val="left"/>
    </w:pPr>
    <w:rPr>
      <w:rFonts w:eastAsia="Times New Roman" w:cs="Times New Roman"/>
    </w:rPr>
  </w:style>
  <w:style w:type="character" w:customStyle="1" w:styleId="Bodytext3">
    <w:name w:val="Body text (3)_"/>
    <w:link w:val="Bodytext30"/>
    <w:rsid w:val="001E0700"/>
    <w:rPr>
      <w:sz w:val="27"/>
      <w:szCs w:val="27"/>
      <w:shd w:val="clear" w:color="auto" w:fill="FFFFFF"/>
    </w:rPr>
  </w:style>
  <w:style w:type="paragraph" w:customStyle="1" w:styleId="Bodytext30">
    <w:name w:val="Body text (3)"/>
    <w:basedOn w:val="a2"/>
    <w:link w:val="Bodytext3"/>
    <w:rsid w:val="001E0700"/>
    <w:pPr>
      <w:widowControl/>
      <w:shd w:val="clear" w:color="auto" w:fill="FFFFFF"/>
      <w:spacing w:after="2160" w:line="0" w:lineRule="atLeast"/>
      <w:ind w:hanging="2100"/>
      <w:jc w:val="center"/>
    </w:pPr>
    <w:rPr>
      <w:rFonts w:asciiTheme="minorHAnsi" w:hAnsiTheme="minorHAnsi"/>
      <w:sz w:val="27"/>
      <w:szCs w:val="27"/>
    </w:rPr>
  </w:style>
  <w:style w:type="character" w:customStyle="1" w:styleId="Heading22">
    <w:name w:val="Heading #2 (2)"/>
    <w:rsid w:val="001E0700"/>
    <w:rPr>
      <w:rFonts w:ascii="Times New Roman" w:eastAsia="Times New Roman" w:hAnsi="Times New Roman" w:cs="Times New Roman"/>
      <w:b w:val="0"/>
      <w:bCs w:val="0"/>
      <w:i w:val="0"/>
      <w:iCs w:val="0"/>
      <w:smallCaps w:val="0"/>
      <w:strike w:val="0"/>
      <w:spacing w:val="0"/>
      <w:sz w:val="27"/>
      <w:szCs w:val="27"/>
    </w:rPr>
  </w:style>
  <w:style w:type="paragraph" w:customStyle="1" w:styleId="31">
    <w:name w:val="заголовок 3"/>
    <w:next w:val="120"/>
    <w:link w:val="36"/>
    <w:rsid w:val="001E0700"/>
    <w:pPr>
      <w:numPr>
        <w:numId w:val="15"/>
      </w:numPr>
      <w:tabs>
        <w:tab w:val="clear" w:pos="992"/>
      </w:tabs>
      <w:spacing w:before="120" w:after="120" w:line="240" w:lineRule="auto"/>
      <w:ind w:left="709" w:firstLine="0"/>
    </w:pPr>
    <w:rPr>
      <w:rFonts w:ascii="Times New Roman" w:eastAsia="Times New Roman" w:hAnsi="Times New Roman" w:cs="Times New Roman"/>
      <w:b/>
      <w:noProof/>
      <w:sz w:val="24"/>
      <w:szCs w:val="20"/>
      <w:lang w:eastAsia="ru-RU"/>
    </w:rPr>
  </w:style>
  <w:style w:type="paragraph" w:customStyle="1" w:styleId="120">
    <w:name w:val="абзац 12"/>
    <w:basedOn w:val="a2"/>
    <w:link w:val="121"/>
    <w:rsid w:val="001E0700"/>
    <w:pPr>
      <w:widowControl/>
      <w:spacing w:before="120" w:after="120" w:line="360" w:lineRule="auto"/>
    </w:pPr>
    <w:rPr>
      <w:rFonts w:eastAsia="Times New Roman" w:cs="Times New Roman"/>
      <w:szCs w:val="20"/>
      <w:lang w:eastAsia="ru-RU"/>
    </w:rPr>
  </w:style>
  <w:style w:type="character" w:customStyle="1" w:styleId="121">
    <w:name w:val="абзац 12 Знак1"/>
    <w:link w:val="120"/>
    <w:rsid w:val="001E0700"/>
    <w:rPr>
      <w:rFonts w:ascii="Times New Roman" w:eastAsia="Times New Roman" w:hAnsi="Times New Roman" w:cs="Times New Roman"/>
      <w:sz w:val="24"/>
      <w:szCs w:val="20"/>
      <w:lang w:eastAsia="ru-RU"/>
    </w:rPr>
  </w:style>
  <w:style w:type="character" w:customStyle="1" w:styleId="36">
    <w:name w:val="заголовок 3 Знак"/>
    <w:link w:val="31"/>
    <w:rsid w:val="001E0700"/>
    <w:rPr>
      <w:rFonts w:ascii="Times New Roman" w:eastAsia="Times New Roman" w:hAnsi="Times New Roman" w:cs="Times New Roman"/>
      <w:b/>
      <w:noProof/>
      <w:sz w:val="24"/>
      <w:szCs w:val="20"/>
      <w:lang w:eastAsia="ru-RU"/>
    </w:rPr>
  </w:style>
  <w:style w:type="character" w:customStyle="1" w:styleId="afffd">
    <w:name w:val="Маркированный список Знак"/>
    <w:link w:val="afffe"/>
    <w:uiPriority w:val="99"/>
    <w:rsid w:val="001E0700"/>
    <w:rPr>
      <w:rFonts w:ascii="Arial" w:hAnsi="Arial"/>
      <w:sz w:val="24"/>
      <w:szCs w:val="24"/>
    </w:rPr>
  </w:style>
  <w:style w:type="paragraph" w:styleId="afffe">
    <w:name w:val="List Bullet"/>
    <w:basedOn w:val="a2"/>
    <w:link w:val="afffd"/>
    <w:autoRedefine/>
    <w:uiPriority w:val="99"/>
    <w:rsid w:val="001E0700"/>
    <w:pPr>
      <w:widowControl/>
      <w:tabs>
        <w:tab w:val="num" w:pos="1134"/>
      </w:tabs>
      <w:spacing w:before="120" w:after="120" w:line="360" w:lineRule="auto"/>
      <w:ind w:firstLine="851"/>
    </w:pPr>
    <w:rPr>
      <w:rFonts w:ascii="Arial" w:hAnsi="Arial"/>
      <w:szCs w:val="24"/>
    </w:rPr>
  </w:style>
  <w:style w:type="paragraph" w:customStyle="1" w:styleId="affff">
    <w:name w:val="Проект"/>
    <w:basedOn w:val="a2"/>
    <w:rsid w:val="001E0700"/>
    <w:pPr>
      <w:widowControl/>
      <w:spacing w:before="120" w:after="120" w:line="360" w:lineRule="auto"/>
      <w:ind w:firstLine="425"/>
      <w:jc w:val="center"/>
    </w:pPr>
    <w:rPr>
      <w:rFonts w:eastAsia="Times New Roman" w:cs="Times New Roman"/>
      <w:b/>
      <w:sz w:val="36"/>
      <w:szCs w:val="26"/>
      <w:lang w:eastAsia="ru-RU"/>
    </w:rPr>
  </w:style>
  <w:style w:type="paragraph" w:customStyle="1" w:styleId="affff0">
    <w:name w:val="Часть проекта"/>
    <w:basedOn w:val="affff"/>
    <w:next w:val="affff1"/>
    <w:rsid w:val="001E0700"/>
    <w:rPr>
      <w:caps/>
      <w:szCs w:val="36"/>
    </w:rPr>
  </w:style>
  <w:style w:type="paragraph" w:customStyle="1" w:styleId="affff1">
    <w:name w:val="ФИЛИАЛ"/>
    <w:basedOn w:val="a2"/>
    <w:link w:val="affff2"/>
    <w:uiPriority w:val="99"/>
    <w:rsid w:val="001E0700"/>
    <w:pPr>
      <w:widowControl/>
      <w:spacing w:before="120" w:after="120" w:line="360" w:lineRule="auto"/>
      <w:ind w:firstLine="425"/>
      <w:jc w:val="center"/>
    </w:pPr>
    <w:rPr>
      <w:rFonts w:ascii="Arial" w:eastAsia="Times New Roman" w:hAnsi="Arial" w:cs="Times New Roman"/>
      <w:caps/>
      <w:lang w:eastAsia="ru-RU"/>
    </w:rPr>
  </w:style>
  <w:style w:type="character" w:customStyle="1" w:styleId="affff2">
    <w:name w:val="ФИЛИАЛ Знак"/>
    <w:link w:val="affff1"/>
    <w:uiPriority w:val="99"/>
    <w:rsid w:val="001E0700"/>
    <w:rPr>
      <w:rFonts w:ascii="Arial" w:eastAsia="Times New Roman" w:hAnsi="Arial" w:cs="Times New Roman"/>
      <w:caps/>
      <w:sz w:val="24"/>
      <w:lang w:eastAsia="ru-RU"/>
    </w:rPr>
  </w:style>
  <w:style w:type="character" w:styleId="affff3">
    <w:name w:val="page number"/>
    <w:uiPriority w:val="99"/>
    <w:rsid w:val="001E0700"/>
    <w:rPr>
      <w:rFonts w:ascii="Arial" w:hAnsi="Arial"/>
      <w:dstrike w:val="0"/>
      <w:sz w:val="24"/>
      <w:szCs w:val="24"/>
      <w:vertAlign w:val="baseline"/>
    </w:rPr>
  </w:style>
  <w:style w:type="paragraph" w:customStyle="1" w:styleId="C">
    <w:name w:val="Cписок осн.(многоуровн.)"/>
    <w:basedOn w:val="af7"/>
    <w:rsid w:val="001E0700"/>
    <w:pPr>
      <w:numPr>
        <w:numId w:val="17"/>
      </w:numPr>
      <w:spacing w:before="120" w:line="360" w:lineRule="auto"/>
      <w:ind w:left="567"/>
      <w:jc w:val="both"/>
    </w:pPr>
    <w:rPr>
      <w:rFonts w:ascii="Arial" w:eastAsia="Times New Roman" w:hAnsi="Arial" w:cs="Times New Roman"/>
      <w:sz w:val="24"/>
      <w:szCs w:val="24"/>
      <w:lang w:eastAsia="ru-RU"/>
    </w:rPr>
  </w:style>
  <w:style w:type="character" w:customStyle="1" w:styleId="afffc">
    <w:name w:val="Заголовок Знак"/>
    <w:link w:val="10"/>
    <w:rsid w:val="001E0700"/>
    <w:rPr>
      <w:rFonts w:ascii="Times New Roman" w:eastAsia="Times New Roman" w:hAnsi="Times New Roman" w:cs="Times New Roman"/>
      <w:b/>
      <w:bCs/>
      <w:sz w:val="28"/>
      <w:szCs w:val="28"/>
    </w:rPr>
  </w:style>
  <w:style w:type="paragraph" w:customStyle="1" w:styleId="2b">
    <w:name w:val="Список доп.2"/>
    <w:basedOn w:val="1fa"/>
    <w:rsid w:val="001E0700"/>
    <w:pPr>
      <w:tabs>
        <w:tab w:val="clear" w:pos="1134"/>
        <w:tab w:val="num" w:pos="4253"/>
      </w:tabs>
      <w:ind w:left="3119" w:firstLine="850"/>
    </w:pPr>
  </w:style>
  <w:style w:type="paragraph" w:customStyle="1" w:styleId="1fa">
    <w:name w:val="Список доп.1"/>
    <w:basedOn w:val="C"/>
    <w:rsid w:val="001E0700"/>
    <w:pPr>
      <w:tabs>
        <w:tab w:val="num" w:pos="1134"/>
      </w:tabs>
    </w:pPr>
  </w:style>
  <w:style w:type="paragraph" w:customStyle="1" w:styleId="affff4">
    <w:name w:val="Название_страницы"/>
    <w:basedOn w:val="a2"/>
    <w:link w:val="affff5"/>
    <w:rsid w:val="001E0700"/>
    <w:pPr>
      <w:widowControl/>
      <w:spacing w:before="240" w:after="120" w:line="360" w:lineRule="auto"/>
      <w:ind w:firstLine="425"/>
      <w:jc w:val="center"/>
    </w:pPr>
    <w:rPr>
      <w:rFonts w:ascii="Arial" w:eastAsia="Times New Roman" w:hAnsi="Arial" w:cs="Times New Roman"/>
      <w:b/>
      <w:caps/>
      <w:sz w:val="28"/>
      <w:szCs w:val="28"/>
      <w:lang w:eastAsia="ru-RU"/>
    </w:rPr>
  </w:style>
  <w:style w:type="character" w:customStyle="1" w:styleId="affff5">
    <w:name w:val="Название_страницы Знак"/>
    <w:link w:val="affff4"/>
    <w:rsid w:val="001E0700"/>
    <w:rPr>
      <w:rFonts w:ascii="Arial" w:eastAsia="Times New Roman" w:hAnsi="Arial" w:cs="Times New Roman"/>
      <w:b/>
      <w:caps/>
      <w:sz w:val="28"/>
      <w:szCs w:val="28"/>
      <w:lang w:eastAsia="ru-RU"/>
    </w:rPr>
  </w:style>
  <w:style w:type="paragraph" w:customStyle="1" w:styleId="a">
    <w:name w:val="НазваниеПриложения"/>
    <w:basedOn w:val="10"/>
    <w:next w:val="af7"/>
    <w:link w:val="affff6"/>
    <w:rsid w:val="001E0700"/>
    <w:pPr>
      <w:keepLines w:val="0"/>
      <w:numPr>
        <w:numId w:val="13"/>
      </w:numPr>
      <w:spacing w:before="120" w:after="120" w:line="360" w:lineRule="auto"/>
      <w:jc w:val="center"/>
    </w:pPr>
    <w:rPr>
      <w:kern w:val="32"/>
      <w:sz w:val="26"/>
      <w:szCs w:val="32"/>
      <w:lang w:eastAsia="ru-RU"/>
    </w:rPr>
  </w:style>
  <w:style w:type="character" w:customStyle="1" w:styleId="affff6">
    <w:name w:val="НазваниеПриложения Знак"/>
    <w:link w:val="a"/>
    <w:rsid w:val="001E0700"/>
    <w:rPr>
      <w:rFonts w:ascii="Times New Roman" w:eastAsia="Times New Roman" w:hAnsi="Times New Roman" w:cs="Times New Roman"/>
      <w:b/>
      <w:bCs/>
      <w:kern w:val="32"/>
      <w:sz w:val="26"/>
      <w:szCs w:val="32"/>
      <w:lang w:eastAsia="ru-RU"/>
    </w:rPr>
  </w:style>
  <w:style w:type="paragraph" w:styleId="z-">
    <w:name w:val="HTML Bottom of Form"/>
    <w:basedOn w:val="a2"/>
    <w:next w:val="a2"/>
    <w:link w:val="z-0"/>
    <w:hidden/>
    <w:uiPriority w:val="99"/>
    <w:rsid w:val="001E0700"/>
    <w:pPr>
      <w:widowControl/>
      <w:pBdr>
        <w:top w:val="single" w:sz="6" w:space="1" w:color="auto"/>
      </w:pBdr>
      <w:spacing w:before="120" w:after="120" w:line="360" w:lineRule="auto"/>
      <w:ind w:firstLine="425"/>
      <w:jc w:val="center"/>
    </w:pPr>
    <w:rPr>
      <w:rFonts w:eastAsia="Times New Roman" w:cs="Times New Roman"/>
      <w:vanish/>
      <w:sz w:val="16"/>
      <w:szCs w:val="16"/>
      <w:lang w:eastAsia="ru-RU"/>
    </w:rPr>
  </w:style>
  <w:style w:type="character" w:customStyle="1" w:styleId="z-0">
    <w:name w:val="z-Конец формы Знак"/>
    <w:basedOn w:val="a3"/>
    <w:link w:val="z-"/>
    <w:uiPriority w:val="99"/>
    <w:rsid w:val="001E0700"/>
    <w:rPr>
      <w:rFonts w:ascii="Times New Roman" w:eastAsia="Times New Roman" w:hAnsi="Times New Roman" w:cs="Times New Roman"/>
      <w:vanish/>
      <w:sz w:val="16"/>
      <w:szCs w:val="16"/>
      <w:lang w:eastAsia="ru-RU"/>
    </w:rPr>
  </w:style>
  <w:style w:type="paragraph" w:styleId="z-1">
    <w:name w:val="HTML Top of Form"/>
    <w:basedOn w:val="a2"/>
    <w:next w:val="a2"/>
    <w:link w:val="z-2"/>
    <w:hidden/>
    <w:uiPriority w:val="99"/>
    <w:rsid w:val="001E0700"/>
    <w:pPr>
      <w:widowControl/>
      <w:pBdr>
        <w:bottom w:val="single" w:sz="6" w:space="1" w:color="auto"/>
      </w:pBdr>
      <w:spacing w:before="120" w:after="120" w:line="360" w:lineRule="auto"/>
      <w:ind w:firstLine="425"/>
      <w:jc w:val="center"/>
    </w:pPr>
    <w:rPr>
      <w:rFonts w:eastAsia="Times New Roman" w:cs="Times New Roman"/>
      <w:vanish/>
      <w:sz w:val="16"/>
      <w:szCs w:val="16"/>
      <w:lang w:eastAsia="ru-RU"/>
    </w:rPr>
  </w:style>
  <w:style w:type="character" w:customStyle="1" w:styleId="z-2">
    <w:name w:val="z-Начало формы Знак"/>
    <w:basedOn w:val="a3"/>
    <w:link w:val="z-1"/>
    <w:uiPriority w:val="99"/>
    <w:rsid w:val="001E0700"/>
    <w:rPr>
      <w:rFonts w:ascii="Times New Roman" w:eastAsia="Times New Roman" w:hAnsi="Times New Roman" w:cs="Times New Roman"/>
      <w:vanish/>
      <w:sz w:val="16"/>
      <w:szCs w:val="16"/>
      <w:lang w:eastAsia="ru-RU"/>
    </w:rPr>
  </w:style>
  <w:style w:type="paragraph" w:customStyle="1" w:styleId="affff7">
    <w:name w:val="ТипПриложения"/>
    <w:basedOn w:val="a2"/>
    <w:next w:val="a"/>
    <w:link w:val="affff8"/>
    <w:rsid w:val="001E0700"/>
    <w:pPr>
      <w:widowControl/>
      <w:spacing w:before="240" w:after="240" w:line="360" w:lineRule="auto"/>
      <w:ind w:firstLine="425"/>
      <w:jc w:val="center"/>
    </w:pPr>
    <w:rPr>
      <w:rFonts w:ascii="Arial" w:eastAsia="Times New Roman" w:hAnsi="Arial" w:cs="Times New Roman"/>
      <w:i/>
      <w:szCs w:val="24"/>
      <w:lang w:eastAsia="ru-RU"/>
    </w:rPr>
  </w:style>
  <w:style w:type="character" w:customStyle="1" w:styleId="affff8">
    <w:name w:val="ТипПриложения Знак"/>
    <w:link w:val="affff7"/>
    <w:rsid w:val="001E0700"/>
    <w:rPr>
      <w:rFonts w:ascii="Arial" w:eastAsia="Times New Roman" w:hAnsi="Arial" w:cs="Times New Roman"/>
      <w:i/>
      <w:sz w:val="24"/>
      <w:szCs w:val="24"/>
      <w:lang w:eastAsia="ru-RU"/>
    </w:rPr>
  </w:style>
  <w:style w:type="paragraph" w:customStyle="1" w:styleId="affff9">
    <w:name w:val="том"/>
    <w:basedOn w:val="affff"/>
    <w:rsid w:val="001E0700"/>
    <w:rPr>
      <w:sz w:val="28"/>
    </w:rPr>
  </w:style>
  <w:style w:type="paragraph" w:customStyle="1" w:styleId="affffa">
    <w:name w:val="ШтампПР"/>
    <w:basedOn w:val="a2"/>
    <w:next w:val="af7"/>
    <w:link w:val="1fb"/>
    <w:rsid w:val="001E0700"/>
    <w:pPr>
      <w:widowControl/>
      <w:spacing w:before="120" w:after="120" w:line="360" w:lineRule="auto"/>
      <w:ind w:firstLine="425"/>
      <w:jc w:val="center"/>
    </w:pPr>
    <w:rPr>
      <w:rFonts w:ascii="Arial" w:eastAsia="Times New Roman" w:hAnsi="Arial" w:cs="Times New Roman"/>
      <w:b/>
      <w:caps/>
      <w:sz w:val="20"/>
      <w:szCs w:val="24"/>
      <w:lang w:eastAsia="ru-RU"/>
    </w:rPr>
  </w:style>
  <w:style w:type="character" w:customStyle="1" w:styleId="1fb">
    <w:name w:val="ШтампПР Знак1"/>
    <w:link w:val="affffa"/>
    <w:rsid w:val="001E0700"/>
    <w:rPr>
      <w:rFonts w:ascii="Arial" w:eastAsia="Times New Roman" w:hAnsi="Arial" w:cs="Times New Roman"/>
      <w:b/>
      <w:caps/>
      <w:sz w:val="20"/>
      <w:szCs w:val="24"/>
      <w:lang w:eastAsia="ru-RU"/>
    </w:rPr>
  </w:style>
  <w:style w:type="paragraph" w:customStyle="1" w:styleId="affffb">
    <w:name w:val="Штамп"/>
    <w:basedOn w:val="affffa"/>
    <w:next w:val="affffa"/>
    <w:link w:val="affffc"/>
    <w:rsid w:val="001E0700"/>
    <w:rPr>
      <w:noProof/>
    </w:rPr>
  </w:style>
  <w:style w:type="character" w:customStyle="1" w:styleId="affffc">
    <w:name w:val="Штамп Знак"/>
    <w:link w:val="affffb"/>
    <w:rsid w:val="001E0700"/>
    <w:rPr>
      <w:rFonts w:ascii="Arial" w:eastAsia="Times New Roman" w:hAnsi="Arial" w:cs="Times New Roman"/>
      <w:b/>
      <w:caps/>
      <w:noProof/>
      <w:sz w:val="20"/>
      <w:szCs w:val="24"/>
      <w:lang w:eastAsia="ru-RU"/>
    </w:rPr>
  </w:style>
  <w:style w:type="paragraph" w:customStyle="1" w:styleId="affffd">
    <w:name w:val="ШтампПР Знак"/>
    <w:basedOn w:val="af7"/>
    <w:next w:val="af7"/>
    <w:link w:val="1fc"/>
    <w:rsid w:val="001E0700"/>
    <w:pPr>
      <w:tabs>
        <w:tab w:val="center" w:pos="4677"/>
        <w:tab w:val="right" w:pos="9355"/>
      </w:tabs>
      <w:spacing w:before="120" w:line="360" w:lineRule="auto"/>
      <w:jc w:val="center"/>
    </w:pPr>
    <w:rPr>
      <w:rFonts w:ascii="Arial" w:eastAsia="Times New Roman" w:hAnsi="Arial" w:cs="Times New Roman"/>
      <w:b/>
      <w:caps/>
      <w:sz w:val="24"/>
      <w:szCs w:val="24"/>
      <w:lang w:eastAsia="ru-RU"/>
    </w:rPr>
  </w:style>
  <w:style w:type="character" w:customStyle="1" w:styleId="1fc">
    <w:name w:val="ШтампПР Знак Знак1"/>
    <w:link w:val="affffd"/>
    <w:rsid w:val="001E0700"/>
    <w:rPr>
      <w:rFonts w:ascii="Arial" w:eastAsia="Times New Roman" w:hAnsi="Arial" w:cs="Times New Roman"/>
      <w:b/>
      <w:caps/>
      <w:sz w:val="24"/>
      <w:szCs w:val="24"/>
      <w:lang w:eastAsia="ru-RU"/>
    </w:rPr>
  </w:style>
  <w:style w:type="paragraph" w:customStyle="1" w:styleId="affffe">
    <w:name w:val="Приложение"/>
    <w:basedOn w:val="10"/>
    <w:next w:val="affff7"/>
    <w:rsid w:val="001E0700"/>
    <w:pPr>
      <w:keepLines w:val="0"/>
      <w:pageBreakBefore/>
      <w:spacing w:before="120" w:line="360" w:lineRule="auto"/>
      <w:ind w:left="-288" w:firstLine="4257"/>
    </w:pPr>
    <w:rPr>
      <w:b w:val="0"/>
      <w:kern w:val="32"/>
      <w:sz w:val="26"/>
      <w:szCs w:val="24"/>
      <w:lang w:eastAsia="ru-RU"/>
    </w:rPr>
  </w:style>
  <w:style w:type="paragraph" w:customStyle="1" w:styleId="afffff">
    <w:name w:val="Стиль Приложение + Междустр.интервал:  двойной"/>
    <w:basedOn w:val="affffe"/>
    <w:next w:val="af7"/>
    <w:rsid w:val="001E0700"/>
    <w:pPr>
      <w:spacing w:line="480" w:lineRule="auto"/>
    </w:pPr>
    <w:rPr>
      <w:szCs w:val="20"/>
    </w:rPr>
  </w:style>
  <w:style w:type="paragraph" w:customStyle="1" w:styleId="afffff0">
    <w:name w:val="Стиль Название объекта"/>
    <w:basedOn w:val="ae"/>
    <w:rsid w:val="001E0700"/>
    <w:pPr>
      <w:keepNext w:val="0"/>
      <w:widowControl/>
      <w:spacing w:before="120" w:line="360" w:lineRule="auto"/>
      <w:ind w:firstLine="425"/>
      <w:jc w:val="left"/>
    </w:pPr>
    <w:rPr>
      <w:rFonts w:eastAsia="Times New Roman" w:cs="Times New Roman"/>
      <w:bCs/>
      <w:iCs w:val="0"/>
      <w:sz w:val="24"/>
      <w:szCs w:val="24"/>
      <w:lang w:eastAsia="ru-RU"/>
    </w:rPr>
  </w:style>
  <w:style w:type="paragraph" w:customStyle="1" w:styleId="afffff1">
    <w:name w:val="назвние таблицы"/>
    <w:basedOn w:val="ae"/>
    <w:next w:val="af7"/>
    <w:rsid w:val="001E0700"/>
    <w:pPr>
      <w:widowControl/>
      <w:spacing w:before="240" w:after="60" w:line="360" w:lineRule="auto"/>
      <w:ind w:firstLine="425"/>
      <w:jc w:val="left"/>
    </w:pPr>
    <w:rPr>
      <w:rFonts w:eastAsia="Times New Roman" w:cs="Times New Roman"/>
      <w:bCs/>
      <w:iCs w:val="0"/>
      <w:sz w:val="24"/>
      <w:szCs w:val="24"/>
      <w:lang w:eastAsia="ru-RU"/>
    </w:rPr>
  </w:style>
  <w:style w:type="table" w:styleId="1fd">
    <w:name w:val="Table Grid 1"/>
    <w:basedOn w:val="a4"/>
    <w:rsid w:val="001E0700"/>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vAlign w:val="center"/>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1fe">
    <w:name w:val="Table Simple 1"/>
    <w:basedOn w:val="a4"/>
    <w:rsid w:val="001E0700"/>
    <w:pPr>
      <w:spacing w:after="0" w:line="240" w:lineRule="auto"/>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paragraph" w:customStyle="1" w:styleId="37">
    <w:name w:val="3 Подзаголовок главы"/>
    <w:basedOn w:val="3"/>
    <w:link w:val="38"/>
    <w:rsid w:val="001E0700"/>
    <w:pPr>
      <w:widowControl/>
      <w:numPr>
        <w:ilvl w:val="0"/>
        <w:numId w:val="0"/>
      </w:numPr>
      <w:spacing w:before="40" w:line="259" w:lineRule="auto"/>
      <w:jc w:val="left"/>
    </w:pPr>
    <w:rPr>
      <w:rFonts w:eastAsia="Times New Roman"/>
    </w:rPr>
  </w:style>
  <w:style w:type="character" w:customStyle="1" w:styleId="38">
    <w:name w:val="3 Подзаголовок главы Знак"/>
    <w:link w:val="37"/>
    <w:rsid w:val="001E0700"/>
    <w:rPr>
      <w:rFonts w:ascii="Times New Roman" w:eastAsia="Times New Roman" w:hAnsi="Times New Roman" w:cs="Times New Roman"/>
      <w:b/>
      <w:bCs/>
      <w:sz w:val="24"/>
    </w:rPr>
  </w:style>
  <w:style w:type="paragraph" w:styleId="39">
    <w:name w:val="Body Text Indent 3"/>
    <w:basedOn w:val="a2"/>
    <w:link w:val="3a"/>
    <w:uiPriority w:val="99"/>
    <w:rsid w:val="001E0700"/>
    <w:pPr>
      <w:widowControl/>
      <w:spacing w:before="120" w:after="120" w:line="360" w:lineRule="auto"/>
      <w:ind w:firstLine="720"/>
    </w:pPr>
    <w:rPr>
      <w:rFonts w:ascii="Courier New" w:eastAsia="Times New Roman" w:hAnsi="Courier New" w:cs="Times New Roman"/>
      <w:b/>
      <w:sz w:val="26"/>
      <w:szCs w:val="20"/>
      <w:lang w:eastAsia="ru-RU"/>
    </w:rPr>
  </w:style>
  <w:style w:type="character" w:customStyle="1" w:styleId="3a">
    <w:name w:val="Основной текст с отступом 3 Знак"/>
    <w:basedOn w:val="a3"/>
    <w:link w:val="39"/>
    <w:uiPriority w:val="99"/>
    <w:rsid w:val="001E0700"/>
    <w:rPr>
      <w:rFonts w:ascii="Courier New" w:eastAsia="Times New Roman" w:hAnsi="Courier New" w:cs="Times New Roman"/>
      <w:b/>
      <w:sz w:val="26"/>
      <w:szCs w:val="20"/>
      <w:lang w:eastAsia="ru-RU"/>
    </w:rPr>
  </w:style>
  <w:style w:type="paragraph" w:customStyle="1" w:styleId="1ff">
    <w:name w:val="Обычный1"/>
    <w:basedOn w:val="a2"/>
    <w:rsid w:val="001E0700"/>
    <w:pPr>
      <w:widowControl/>
      <w:spacing w:before="120" w:after="120" w:line="360" w:lineRule="auto"/>
      <w:ind w:firstLine="425"/>
    </w:pPr>
    <w:rPr>
      <w:rFonts w:eastAsia="Times New Roman" w:cs="Times New Roman"/>
      <w:b/>
      <w:sz w:val="26"/>
      <w:szCs w:val="26"/>
      <w:lang w:eastAsia="ru-RU"/>
    </w:rPr>
  </w:style>
  <w:style w:type="paragraph" w:customStyle="1" w:styleId="1ff0">
    <w:name w:val="текст1"/>
    <w:basedOn w:val="a2"/>
    <w:rsid w:val="001E0700"/>
    <w:pPr>
      <w:widowControl/>
      <w:tabs>
        <w:tab w:val="num" w:pos="1571"/>
      </w:tabs>
      <w:spacing w:before="120" w:after="120" w:line="360" w:lineRule="auto"/>
    </w:pPr>
    <w:rPr>
      <w:rFonts w:eastAsia="Times New Roman" w:cs="Times New Roman"/>
      <w:sz w:val="26"/>
      <w:szCs w:val="26"/>
      <w:lang w:eastAsia="ru-RU"/>
    </w:rPr>
  </w:style>
  <w:style w:type="paragraph" w:styleId="3b">
    <w:name w:val="Body Text 3"/>
    <w:basedOn w:val="a2"/>
    <w:link w:val="3c"/>
    <w:uiPriority w:val="99"/>
    <w:rsid w:val="001E0700"/>
    <w:pPr>
      <w:widowControl/>
      <w:tabs>
        <w:tab w:val="num" w:pos="643"/>
      </w:tabs>
      <w:spacing w:before="120" w:after="120" w:line="360" w:lineRule="auto"/>
      <w:ind w:firstLine="425"/>
      <w:jc w:val="center"/>
    </w:pPr>
    <w:rPr>
      <w:rFonts w:eastAsia="Times New Roman" w:cs="Times New Roman"/>
      <w:sz w:val="26"/>
      <w:szCs w:val="20"/>
      <w:lang w:eastAsia="ru-RU"/>
    </w:rPr>
  </w:style>
  <w:style w:type="character" w:customStyle="1" w:styleId="3c">
    <w:name w:val="Основной текст 3 Знак"/>
    <w:basedOn w:val="a3"/>
    <w:link w:val="3b"/>
    <w:uiPriority w:val="99"/>
    <w:rsid w:val="001E0700"/>
    <w:rPr>
      <w:rFonts w:ascii="Times New Roman" w:eastAsia="Times New Roman" w:hAnsi="Times New Roman" w:cs="Times New Roman"/>
      <w:sz w:val="26"/>
      <w:szCs w:val="20"/>
      <w:lang w:eastAsia="ru-RU"/>
    </w:rPr>
  </w:style>
  <w:style w:type="paragraph" w:customStyle="1" w:styleId="2c">
    <w:name w:val="2 Глава раздела"/>
    <w:basedOn w:val="aa"/>
    <w:link w:val="2d"/>
    <w:rsid w:val="001E0700"/>
    <w:pPr>
      <w:widowControl/>
      <w:spacing w:before="120" w:after="120" w:line="360" w:lineRule="auto"/>
      <w:ind w:firstLine="425"/>
      <w:jc w:val="center"/>
    </w:pPr>
    <w:rPr>
      <w:rFonts w:eastAsia="Times New Roman" w:cs="Times New Roman"/>
      <w:bCs/>
      <w:noProof/>
      <w:sz w:val="28"/>
      <w:szCs w:val="26"/>
      <w:lang w:eastAsia="ru-RU"/>
    </w:rPr>
  </w:style>
  <w:style w:type="character" w:customStyle="1" w:styleId="2d">
    <w:name w:val="2 Глава раздела Знак"/>
    <w:link w:val="2c"/>
    <w:rsid w:val="001E0700"/>
    <w:rPr>
      <w:rFonts w:ascii="Times New Roman" w:eastAsia="Times New Roman" w:hAnsi="Times New Roman" w:cs="Times New Roman"/>
      <w:bCs/>
      <w:noProof/>
      <w:sz w:val="28"/>
      <w:szCs w:val="26"/>
      <w:lang w:eastAsia="ru-RU"/>
    </w:rPr>
  </w:style>
  <w:style w:type="paragraph" w:customStyle="1" w:styleId="1ff1">
    <w:name w:val="Текст 1"/>
    <w:basedOn w:val="a2"/>
    <w:link w:val="1ff2"/>
    <w:rsid w:val="001E0700"/>
    <w:pPr>
      <w:widowControl/>
      <w:spacing w:before="60" w:after="120" w:line="360" w:lineRule="auto"/>
      <w:ind w:left="425" w:firstLine="425"/>
    </w:pPr>
    <w:rPr>
      <w:rFonts w:ascii="Tahoma" w:eastAsia="Times New Roman" w:hAnsi="Tahoma" w:cs="Times New Roman"/>
      <w:sz w:val="18"/>
      <w:szCs w:val="20"/>
      <w:lang w:eastAsia="ru-RU"/>
    </w:rPr>
  </w:style>
  <w:style w:type="character" w:customStyle="1" w:styleId="1ff2">
    <w:name w:val="Текст 1 Знак"/>
    <w:link w:val="1ff1"/>
    <w:rsid w:val="001E0700"/>
    <w:rPr>
      <w:rFonts w:ascii="Tahoma" w:eastAsia="Times New Roman" w:hAnsi="Tahoma" w:cs="Times New Roman"/>
      <w:sz w:val="18"/>
      <w:szCs w:val="20"/>
      <w:lang w:eastAsia="ru-RU"/>
    </w:rPr>
  </w:style>
  <w:style w:type="paragraph" w:customStyle="1" w:styleId="-0">
    <w:name w:val="-список Знак"/>
    <w:basedOn w:val="a2"/>
    <w:link w:val="-1"/>
    <w:rsid w:val="001E0700"/>
    <w:pPr>
      <w:widowControl/>
      <w:tabs>
        <w:tab w:val="num" w:pos="1134"/>
      </w:tabs>
      <w:spacing w:before="120" w:after="120" w:line="312" w:lineRule="auto"/>
      <w:ind w:firstLine="851"/>
    </w:pPr>
    <w:rPr>
      <w:rFonts w:eastAsia="Times New Roman" w:cs="Times New Roman"/>
      <w:snapToGrid w:val="0"/>
      <w:sz w:val="26"/>
      <w:szCs w:val="26"/>
      <w:lang w:eastAsia="ru-RU"/>
    </w:rPr>
  </w:style>
  <w:style w:type="character" w:customStyle="1" w:styleId="-1">
    <w:name w:val="-список Знак Знак"/>
    <w:link w:val="-0"/>
    <w:rsid w:val="001E0700"/>
    <w:rPr>
      <w:rFonts w:ascii="Times New Roman" w:eastAsia="Times New Roman" w:hAnsi="Times New Roman" w:cs="Times New Roman"/>
      <w:snapToGrid w:val="0"/>
      <w:sz w:val="26"/>
      <w:szCs w:val="26"/>
      <w:lang w:eastAsia="ru-RU"/>
    </w:rPr>
  </w:style>
  <w:style w:type="paragraph" w:customStyle="1" w:styleId="afffff2">
    <w:name w:val="Пункт"/>
    <w:basedOn w:val="a2"/>
    <w:next w:val="a2"/>
    <w:link w:val="afffff3"/>
    <w:rsid w:val="001E0700"/>
    <w:pPr>
      <w:keepNext/>
      <w:keepLines/>
      <w:widowControl/>
      <w:spacing w:before="240" w:after="240" w:line="312" w:lineRule="auto"/>
      <w:ind w:firstLine="720"/>
      <w:outlineLvl w:val="2"/>
    </w:pPr>
    <w:rPr>
      <w:rFonts w:eastAsia="Times New Roman" w:cs="Times New Roman"/>
      <w:b/>
      <w:sz w:val="28"/>
      <w:szCs w:val="20"/>
      <w:lang w:eastAsia="ru-RU"/>
    </w:rPr>
  </w:style>
  <w:style w:type="character" w:customStyle="1" w:styleId="afffff3">
    <w:name w:val="Пункт Знак"/>
    <w:link w:val="afffff2"/>
    <w:rsid w:val="001E0700"/>
    <w:rPr>
      <w:rFonts w:ascii="Times New Roman" w:eastAsia="Times New Roman" w:hAnsi="Times New Roman" w:cs="Times New Roman"/>
      <w:b/>
      <w:sz w:val="28"/>
      <w:szCs w:val="20"/>
      <w:lang w:eastAsia="ru-RU"/>
    </w:rPr>
  </w:style>
  <w:style w:type="paragraph" w:customStyle="1" w:styleId="TableContents">
    <w:name w:val="Table Contents"/>
    <w:basedOn w:val="af7"/>
    <w:rsid w:val="001E0700"/>
    <w:pPr>
      <w:widowControl w:val="0"/>
      <w:suppressLineNumbers/>
      <w:tabs>
        <w:tab w:val="num" w:pos="643"/>
      </w:tabs>
      <w:suppressAutoHyphens/>
      <w:spacing w:before="120" w:line="240" w:lineRule="auto"/>
      <w:jc w:val="both"/>
    </w:pPr>
    <w:rPr>
      <w:rFonts w:ascii="Arial" w:eastAsia="Lucida Sans Unicode" w:hAnsi="Arial" w:cs="Times New Roman"/>
      <w:color w:val="000000"/>
      <w:sz w:val="24"/>
      <w:szCs w:val="24"/>
      <w:lang w:eastAsia="ru-RU"/>
    </w:rPr>
  </w:style>
  <w:style w:type="paragraph" w:customStyle="1" w:styleId="WW-BodyText2">
    <w:name w:val="WW-Body Text 2"/>
    <w:basedOn w:val="a2"/>
    <w:rsid w:val="001E0700"/>
    <w:pPr>
      <w:tabs>
        <w:tab w:val="num" w:pos="926"/>
      </w:tabs>
      <w:suppressAutoHyphens/>
      <w:spacing w:before="120" w:after="120" w:line="360" w:lineRule="auto"/>
      <w:ind w:firstLine="425"/>
    </w:pPr>
    <w:rPr>
      <w:rFonts w:eastAsia="Lucida Sans Unicode" w:cs="Times New Roman"/>
      <w:color w:val="000000"/>
      <w:sz w:val="26"/>
      <w:szCs w:val="26"/>
      <w:lang w:eastAsia="ru-RU"/>
    </w:rPr>
  </w:style>
  <w:style w:type="paragraph" w:customStyle="1" w:styleId="afffff4">
    <w:name w:val="Пункт Знак Знак"/>
    <w:basedOn w:val="afffff5"/>
    <w:next w:val="a2"/>
    <w:link w:val="afffff6"/>
    <w:rsid w:val="001E0700"/>
    <w:pPr>
      <w:spacing w:before="240" w:after="240"/>
      <w:outlineLvl w:val="2"/>
    </w:pPr>
    <w:rPr>
      <w:sz w:val="28"/>
      <w:szCs w:val="24"/>
    </w:rPr>
  </w:style>
  <w:style w:type="paragraph" w:customStyle="1" w:styleId="afffff5">
    <w:name w:val="ПодразделТ"/>
    <w:basedOn w:val="a2"/>
    <w:next w:val="a2"/>
    <w:rsid w:val="001E0700"/>
    <w:pPr>
      <w:keepNext/>
      <w:keepLines/>
      <w:widowControl/>
      <w:spacing w:before="360" w:after="360" w:line="312" w:lineRule="auto"/>
      <w:ind w:firstLine="720"/>
      <w:outlineLvl w:val="1"/>
    </w:pPr>
    <w:rPr>
      <w:rFonts w:eastAsia="Times New Roman" w:cs="Times New Roman"/>
      <w:b/>
      <w:sz w:val="32"/>
      <w:szCs w:val="20"/>
      <w:lang w:eastAsia="ru-RU"/>
    </w:rPr>
  </w:style>
  <w:style w:type="character" w:customStyle="1" w:styleId="afffff6">
    <w:name w:val="Пункт Знак Знак Знак"/>
    <w:link w:val="afffff4"/>
    <w:rsid w:val="001E0700"/>
    <w:rPr>
      <w:rFonts w:ascii="Times New Roman" w:eastAsia="Times New Roman" w:hAnsi="Times New Roman" w:cs="Times New Roman"/>
      <w:b/>
      <w:sz w:val="28"/>
      <w:szCs w:val="24"/>
      <w:lang w:eastAsia="ru-RU"/>
    </w:rPr>
  </w:style>
  <w:style w:type="paragraph" w:customStyle="1" w:styleId="afffff7">
    <w:name w:val="Основной текст док."/>
    <w:basedOn w:val="a2"/>
    <w:rsid w:val="001E0700"/>
    <w:pPr>
      <w:widowControl/>
      <w:tabs>
        <w:tab w:val="num" w:pos="1429"/>
      </w:tabs>
      <w:spacing w:before="60" w:after="60" w:line="360" w:lineRule="auto"/>
      <w:ind w:left="1429" w:firstLine="567"/>
    </w:pPr>
    <w:rPr>
      <w:rFonts w:eastAsia="Times New Roman" w:cs="Times New Roman"/>
      <w:sz w:val="26"/>
      <w:szCs w:val="20"/>
      <w:lang w:eastAsia="ru-RU"/>
    </w:rPr>
  </w:style>
  <w:style w:type="paragraph" w:customStyle="1" w:styleId="afffff8">
    <w:name w:val="Переменные"/>
    <w:basedOn w:val="af7"/>
    <w:rsid w:val="001E0700"/>
    <w:pPr>
      <w:tabs>
        <w:tab w:val="left" w:pos="482"/>
        <w:tab w:val="num" w:pos="1571"/>
      </w:tabs>
      <w:spacing w:before="120" w:line="336" w:lineRule="auto"/>
      <w:ind w:left="482" w:hanging="482"/>
    </w:pPr>
    <w:rPr>
      <w:rFonts w:ascii="NTTimes/Cyrillic" w:eastAsia="Times New Roman" w:hAnsi="NTTimes/Cyrillic" w:cs="Times New Roman"/>
      <w:sz w:val="20"/>
      <w:szCs w:val="20"/>
      <w:lang w:val="en-GB" w:eastAsia="ru-RU"/>
    </w:rPr>
  </w:style>
  <w:style w:type="character" w:customStyle="1" w:styleId="Absatz-Standardschriftart">
    <w:name w:val="Absatz-Standardschriftart"/>
    <w:rsid w:val="001E0700"/>
  </w:style>
  <w:style w:type="paragraph" w:styleId="afffff9">
    <w:name w:val="Bibliography"/>
    <w:basedOn w:val="a2"/>
    <w:next w:val="a2"/>
    <w:uiPriority w:val="37"/>
    <w:unhideWhenUsed/>
    <w:rsid w:val="001E0700"/>
    <w:pPr>
      <w:widowControl/>
      <w:spacing w:before="120" w:after="200"/>
      <w:ind w:firstLine="425"/>
    </w:pPr>
    <w:rPr>
      <w:rFonts w:ascii="Calibri" w:eastAsia="Calibri" w:hAnsi="Calibri" w:cs="Times New Roman"/>
      <w:sz w:val="22"/>
    </w:rPr>
  </w:style>
  <w:style w:type="paragraph" w:customStyle="1" w:styleId="ConsNormal">
    <w:name w:val="ConsNormal"/>
    <w:rsid w:val="001E0700"/>
    <w:pPr>
      <w:widowControl w:val="0"/>
      <w:autoSpaceDE w:val="0"/>
      <w:autoSpaceDN w:val="0"/>
      <w:adjustRightInd w:val="0"/>
      <w:spacing w:after="0" w:line="240" w:lineRule="auto"/>
      <w:ind w:right="19772" w:firstLine="720"/>
    </w:pPr>
    <w:rPr>
      <w:rFonts w:ascii="Arial" w:eastAsia="Times New Roman" w:hAnsi="Arial" w:cs="Arial"/>
      <w:sz w:val="16"/>
      <w:szCs w:val="16"/>
      <w:lang w:eastAsia="ru-RU"/>
    </w:rPr>
  </w:style>
  <w:style w:type="character" w:customStyle="1" w:styleId="afffffa">
    <w:name w:val="Текст_Жирный"/>
    <w:qFormat/>
    <w:rsid w:val="001E0700"/>
    <w:rPr>
      <w:rFonts w:ascii="Times New Roman" w:hAnsi="Times New Roman"/>
      <w:b/>
    </w:rPr>
  </w:style>
  <w:style w:type="paragraph" w:customStyle="1" w:styleId="11a">
    <w:name w:val="Табличный_боковик_правый_11"/>
    <w:link w:val="11b"/>
    <w:qFormat/>
    <w:rsid w:val="001E0700"/>
    <w:pPr>
      <w:spacing w:after="0" w:line="240" w:lineRule="auto"/>
      <w:jc w:val="right"/>
    </w:pPr>
    <w:rPr>
      <w:rFonts w:ascii="Times New Roman" w:eastAsia="Times New Roman" w:hAnsi="Times New Roman" w:cs="Times New Roman"/>
      <w:szCs w:val="24"/>
      <w:lang w:eastAsia="ru-RU"/>
    </w:rPr>
  </w:style>
  <w:style w:type="character" w:customStyle="1" w:styleId="11b">
    <w:name w:val="Табличный_боковик_правый_11 Знак"/>
    <w:link w:val="11a"/>
    <w:rsid w:val="001E0700"/>
    <w:rPr>
      <w:rFonts w:ascii="Times New Roman" w:eastAsia="Times New Roman" w:hAnsi="Times New Roman" w:cs="Times New Roman"/>
      <w:szCs w:val="24"/>
      <w:lang w:eastAsia="ru-RU"/>
    </w:rPr>
  </w:style>
  <w:style w:type="paragraph" w:customStyle="1" w:styleId="180">
    <w:name w:val="Титул_заголовок_18_центр"/>
    <w:qFormat/>
    <w:rsid w:val="001E0700"/>
    <w:pPr>
      <w:spacing w:after="0" w:line="240" w:lineRule="auto"/>
      <w:contextualSpacing/>
      <w:jc w:val="center"/>
    </w:pPr>
    <w:rPr>
      <w:rFonts w:ascii="Times New Roman" w:eastAsia="Times New Roman" w:hAnsi="Times New Roman" w:cs="Times New Roman"/>
      <w:sz w:val="36"/>
      <w:szCs w:val="36"/>
      <w:lang w:eastAsia="ru-RU"/>
    </w:rPr>
  </w:style>
  <w:style w:type="paragraph" w:customStyle="1" w:styleId="afffffb">
    <w:name w:val="Абзац"/>
    <w:basedOn w:val="2c"/>
    <w:link w:val="afffffc"/>
    <w:rsid w:val="001E0700"/>
    <w:pPr>
      <w:jc w:val="left"/>
    </w:pPr>
    <w:rPr>
      <w:b/>
      <w:bCs w:val="0"/>
      <w:noProof w:val="0"/>
      <w:sz w:val="26"/>
    </w:rPr>
  </w:style>
  <w:style w:type="character" w:customStyle="1" w:styleId="afffffc">
    <w:name w:val="Абзац Знак"/>
    <w:link w:val="afffffb"/>
    <w:rsid w:val="001E0700"/>
    <w:rPr>
      <w:rFonts w:ascii="Times New Roman" w:eastAsia="Times New Roman" w:hAnsi="Times New Roman" w:cs="Times New Roman"/>
      <w:b/>
      <w:sz w:val="26"/>
      <w:szCs w:val="26"/>
      <w:lang w:eastAsia="ru-RU"/>
    </w:rPr>
  </w:style>
  <w:style w:type="paragraph" w:customStyle="1" w:styleId="22">
    <w:name w:val="Список_маркерный_2_уровень"/>
    <w:basedOn w:val="13"/>
    <w:rsid w:val="001E0700"/>
    <w:pPr>
      <w:numPr>
        <w:ilvl w:val="1"/>
      </w:numPr>
      <w:tabs>
        <w:tab w:val="num" w:pos="1209"/>
        <w:tab w:val="num" w:pos="1440"/>
      </w:tabs>
      <w:ind w:left="2291" w:hanging="360"/>
    </w:pPr>
  </w:style>
  <w:style w:type="paragraph" w:customStyle="1" w:styleId="13">
    <w:name w:val="Список_маркерный_1_уровень"/>
    <w:link w:val="1ff3"/>
    <w:qFormat/>
    <w:rsid w:val="001E0700"/>
    <w:pPr>
      <w:numPr>
        <w:numId w:val="16"/>
      </w:numPr>
      <w:spacing w:before="60" w:after="100" w:line="240" w:lineRule="auto"/>
      <w:jc w:val="both"/>
    </w:pPr>
    <w:rPr>
      <w:rFonts w:ascii="Times New Roman" w:eastAsia="Times New Roman" w:hAnsi="Times New Roman" w:cs="Times New Roman"/>
      <w:snapToGrid w:val="0"/>
      <w:sz w:val="24"/>
      <w:szCs w:val="24"/>
      <w:lang w:eastAsia="ru-RU"/>
    </w:rPr>
  </w:style>
  <w:style w:type="character" w:customStyle="1" w:styleId="1ff3">
    <w:name w:val="Список_маркерный_1_уровень Знак"/>
    <w:link w:val="13"/>
    <w:rsid w:val="001E0700"/>
    <w:rPr>
      <w:rFonts w:ascii="Times New Roman" w:eastAsia="Times New Roman" w:hAnsi="Times New Roman" w:cs="Times New Roman"/>
      <w:snapToGrid w:val="0"/>
      <w:sz w:val="24"/>
      <w:szCs w:val="24"/>
      <w:lang w:eastAsia="ru-RU"/>
    </w:rPr>
  </w:style>
  <w:style w:type="character" w:customStyle="1" w:styleId="afffffd">
    <w:name w:val="Текст_Обычный"/>
    <w:qFormat/>
    <w:rsid w:val="001E0700"/>
    <w:rPr>
      <w:b w:val="0"/>
    </w:rPr>
  </w:style>
  <w:style w:type="paragraph" w:styleId="a0">
    <w:name w:val="List"/>
    <w:aliases w:val="List Char"/>
    <w:basedOn w:val="af7"/>
    <w:link w:val="afffffe"/>
    <w:uiPriority w:val="99"/>
    <w:qFormat/>
    <w:rsid w:val="001E0700"/>
    <w:pPr>
      <w:widowControl w:val="0"/>
      <w:numPr>
        <w:numId w:val="18"/>
      </w:numPr>
      <w:adjustRightInd w:val="0"/>
      <w:spacing w:before="120" w:line="360" w:lineRule="atLeast"/>
      <w:jc w:val="both"/>
      <w:textAlignment w:val="baseline"/>
    </w:pPr>
    <w:rPr>
      <w:rFonts w:ascii="Arial" w:eastAsia="Times New Roman" w:hAnsi="Arial" w:cs="Times New Roman"/>
      <w:sz w:val="24"/>
      <w:szCs w:val="24"/>
      <w:lang w:eastAsia="ru-RU"/>
    </w:rPr>
  </w:style>
  <w:style w:type="paragraph" w:customStyle="1" w:styleId="1113">
    <w:name w:val="Стиль Табличный_таблица_11 + 13 пт"/>
    <w:basedOn w:val="112"/>
    <w:autoRedefine/>
    <w:rsid w:val="001E0700"/>
    <w:pPr>
      <w:jc w:val="center"/>
    </w:pPr>
    <w:rPr>
      <w:sz w:val="26"/>
      <w:szCs w:val="26"/>
    </w:rPr>
  </w:style>
  <w:style w:type="paragraph" w:customStyle="1" w:styleId="11131">
    <w:name w:val="Стиль Табличный_таблица_11 + 13 пт1"/>
    <w:basedOn w:val="112"/>
    <w:autoRedefine/>
    <w:rsid w:val="001E0700"/>
    <w:pPr>
      <w:jc w:val="center"/>
    </w:pPr>
    <w:rPr>
      <w:sz w:val="26"/>
      <w:szCs w:val="26"/>
    </w:rPr>
  </w:style>
  <w:style w:type="paragraph" w:styleId="affffff">
    <w:name w:val="Title"/>
    <w:aliases w:val="Знак Знак12"/>
    <w:basedOn w:val="ae"/>
    <w:link w:val="1ff4"/>
    <w:uiPriority w:val="99"/>
    <w:qFormat/>
    <w:rsid w:val="001E0700"/>
    <w:pPr>
      <w:keepNext w:val="0"/>
      <w:widowControl/>
      <w:spacing w:before="120" w:line="360" w:lineRule="auto"/>
      <w:ind w:firstLine="425"/>
      <w:jc w:val="left"/>
    </w:pPr>
    <w:rPr>
      <w:rFonts w:eastAsia="Times New Roman" w:cs="Times New Roman"/>
      <w:bCs/>
      <w:iCs w:val="0"/>
      <w:sz w:val="26"/>
      <w:szCs w:val="26"/>
      <w:lang w:eastAsia="ru-RU"/>
    </w:rPr>
  </w:style>
  <w:style w:type="character" w:customStyle="1" w:styleId="1ff4">
    <w:name w:val="Заголовок Знак1"/>
    <w:aliases w:val="Знак Знак12 Знак"/>
    <w:basedOn w:val="a3"/>
    <w:link w:val="affffff"/>
    <w:uiPriority w:val="99"/>
    <w:rsid w:val="001E0700"/>
    <w:rPr>
      <w:rFonts w:ascii="Times New Roman" w:eastAsia="Times New Roman" w:hAnsi="Times New Roman" w:cs="Times New Roman"/>
      <w:b/>
      <w:bCs/>
      <w:sz w:val="26"/>
      <w:szCs w:val="26"/>
      <w:lang w:eastAsia="ru-RU"/>
    </w:rPr>
  </w:style>
  <w:style w:type="paragraph" w:customStyle="1" w:styleId="CM3">
    <w:name w:val="CM3"/>
    <w:basedOn w:val="a2"/>
    <w:next w:val="a2"/>
    <w:rsid w:val="001E0700"/>
    <w:pPr>
      <w:autoSpaceDE w:val="0"/>
      <w:autoSpaceDN w:val="0"/>
      <w:adjustRightInd w:val="0"/>
      <w:spacing w:line="260" w:lineRule="atLeast"/>
      <w:ind w:firstLine="0"/>
      <w:jc w:val="left"/>
    </w:pPr>
    <w:rPr>
      <w:rFonts w:eastAsia="Times New Roman" w:cs="Times New Roman"/>
      <w:szCs w:val="24"/>
      <w:lang w:eastAsia="ru-RU"/>
    </w:rPr>
  </w:style>
  <w:style w:type="character" w:customStyle="1" w:styleId="iceouttxt50">
    <w:name w:val="iceouttxt50"/>
    <w:rsid w:val="001E0700"/>
    <w:rPr>
      <w:rFonts w:ascii="Arial" w:hAnsi="Arial" w:cs="Arial" w:hint="default"/>
      <w:color w:val="666666"/>
      <w:sz w:val="17"/>
      <w:szCs w:val="17"/>
    </w:rPr>
  </w:style>
  <w:style w:type="paragraph" w:customStyle="1" w:styleId="affffff0">
    <w:name w:val="Знак Знак Знак Знак"/>
    <w:basedOn w:val="a2"/>
    <w:rsid w:val="001E0700"/>
    <w:pPr>
      <w:widowControl/>
      <w:spacing w:line="240" w:lineRule="auto"/>
      <w:ind w:firstLine="0"/>
      <w:jc w:val="left"/>
    </w:pPr>
    <w:rPr>
      <w:rFonts w:ascii="Verdana" w:eastAsia="Times New Roman" w:hAnsi="Verdana" w:cs="Verdana"/>
      <w:sz w:val="20"/>
      <w:szCs w:val="20"/>
      <w:lang w:val="en-US"/>
    </w:rPr>
  </w:style>
  <w:style w:type="paragraph" w:customStyle="1" w:styleId="ce">
    <w:name w:val="&gt;ceсновной текст док."/>
    <w:basedOn w:val="a2"/>
    <w:rsid w:val="001E0700"/>
    <w:pPr>
      <w:widowControl/>
      <w:spacing w:before="60" w:after="60" w:line="240" w:lineRule="auto"/>
      <w:ind w:firstLine="567"/>
    </w:pPr>
    <w:rPr>
      <w:rFonts w:eastAsia="Times New Roman" w:cs="Times New Roman"/>
      <w:szCs w:val="20"/>
      <w:lang w:eastAsia="ru-RU"/>
    </w:rPr>
  </w:style>
  <w:style w:type="table" w:customStyle="1" w:styleId="11c">
    <w:name w:val="Сетка таблицы11"/>
    <w:basedOn w:val="a4"/>
    <w:next w:val="a6"/>
    <w:uiPriority w:val="99"/>
    <w:rsid w:val="001E070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Сетка таблицы21"/>
    <w:basedOn w:val="a4"/>
    <w:next w:val="a6"/>
    <w:uiPriority w:val="59"/>
    <w:rsid w:val="001E070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f1">
    <w:name w:val="Знак Знак Знак Знак Знак Знак Знак"/>
    <w:basedOn w:val="a2"/>
    <w:rsid w:val="001E0700"/>
    <w:pPr>
      <w:widowControl/>
      <w:spacing w:after="160" w:line="240" w:lineRule="exact"/>
      <w:ind w:firstLine="0"/>
      <w:jc w:val="left"/>
    </w:pPr>
    <w:rPr>
      <w:rFonts w:ascii="Verdana" w:eastAsia="Times New Roman" w:hAnsi="Verdana" w:cs="Times New Roman"/>
      <w:sz w:val="20"/>
      <w:szCs w:val="20"/>
      <w:lang w:val="en-US"/>
    </w:rPr>
  </w:style>
  <w:style w:type="paragraph" w:customStyle="1" w:styleId="1ff5">
    <w:name w:val="Знак Знак Знак Знак Знак Знак Знак1"/>
    <w:basedOn w:val="a2"/>
    <w:rsid w:val="001E0700"/>
    <w:pPr>
      <w:widowControl/>
      <w:spacing w:after="160" w:line="240" w:lineRule="exact"/>
      <w:ind w:firstLine="0"/>
      <w:jc w:val="left"/>
    </w:pPr>
    <w:rPr>
      <w:rFonts w:ascii="Verdana" w:eastAsia="Times New Roman" w:hAnsi="Verdana" w:cs="Times New Roman"/>
      <w:sz w:val="20"/>
      <w:szCs w:val="20"/>
      <w:lang w:val="en-US"/>
    </w:rPr>
  </w:style>
  <w:style w:type="paragraph" w:customStyle="1" w:styleId="2e">
    <w:name w:val="Знак Знак Знак Знак Знак Знак Знак2"/>
    <w:basedOn w:val="a2"/>
    <w:rsid w:val="001E0700"/>
    <w:pPr>
      <w:widowControl/>
      <w:spacing w:after="160" w:line="240" w:lineRule="exact"/>
      <w:ind w:firstLine="0"/>
      <w:jc w:val="left"/>
    </w:pPr>
    <w:rPr>
      <w:rFonts w:ascii="Verdana" w:eastAsia="Times New Roman" w:hAnsi="Verdana" w:cs="Times New Roman"/>
      <w:sz w:val="20"/>
      <w:szCs w:val="20"/>
      <w:lang w:val="en-US"/>
    </w:rPr>
  </w:style>
  <w:style w:type="paragraph" w:customStyle="1" w:styleId="3d">
    <w:name w:val="Заголовок 3 мой"/>
    <w:basedOn w:val="3"/>
    <w:rsid w:val="001E0700"/>
    <w:pPr>
      <w:widowControl/>
      <w:numPr>
        <w:ilvl w:val="0"/>
        <w:numId w:val="0"/>
      </w:numPr>
      <w:spacing w:before="40" w:line="259" w:lineRule="auto"/>
      <w:jc w:val="left"/>
    </w:pPr>
    <w:rPr>
      <w:rFonts w:eastAsia="Times New Roman"/>
    </w:rPr>
  </w:style>
  <w:style w:type="paragraph" w:customStyle="1" w:styleId="3e">
    <w:name w:val="Знак Знак Знак Знак Знак Знак Знак3"/>
    <w:basedOn w:val="a2"/>
    <w:rsid w:val="001E0700"/>
    <w:pPr>
      <w:widowControl/>
      <w:spacing w:after="160" w:line="240" w:lineRule="exact"/>
      <w:ind w:firstLine="0"/>
      <w:jc w:val="left"/>
    </w:pPr>
    <w:rPr>
      <w:rFonts w:ascii="Verdana" w:eastAsia="Times New Roman" w:hAnsi="Verdana" w:cs="Times New Roman"/>
      <w:sz w:val="20"/>
      <w:szCs w:val="20"/>
      <w:lang w:val="en-US"/>
    </w:rPr>
  </w:style>
  <w:style w:type="paragraph" w:customStyle="1" w:styleId="42">
    <w:name w:val="Знак Знак Знак Знак Знак Знак Знак4"/>
    <w:basedOn w:val="a2"/>
    <w:rsid w:val="001E0700"/>
    <w:pPr>
      <w:widowControl/>
      <w:spacing w:after="160" w:line="240" w:lineRule="exact"/>
      <w:ind w:firstLine="0"/>
      <w:jc w:val="left"/>
    </w:pPr>
    <w:rPr>
      <w:rFonts w:ascii="Verdana" w:eastAsia="Times New Roman" w:hAnsi="Verdana" w:cs="Times New Roman"/>
      <w:sz w:val="20"/>
      <w:szCs w:val="20"/>
      <w:lang w:val="en-US"/>
    </w:rPr>
  </w:style>
  <w:style w:type="paragraph" w:customStyle="1" w:styleId="53">
    <w:name w:val="Знак Знак Знак Знак Знак Знак Знак5"/>
    <w:basedOn w:val="a2"/>
    <w:rsid w:val="001E0700"/>
    <w:pPr>
      <w:widowControl/>
      <w:spacing w:after="160" w:line="240" w:lineRule="exact"/>
      <w:ind w:firstLine="0"/>
      <w:jc w:val="left"/>
    </w:pPr>
    <w:rPr>
      <w:rFonts w:ascii="Verdana" w:eastAsia="Times New Roman" w:hAnsi="Verdana" w:cs="Times New Roman"/>
      <w:sz w:val="20"/>
      <w:szCs w:val="20"/>
      <w:lang w:val="en-US"/>
    </w:rPr>
  </w:style>
  <w:style w:type="table" w:customStyle="1" w:styleId="3f">
    <w:name w:val="Сетка таблицы3"/>
    <w:basedOn w:val="a4"/>
    <w:next w:val="a6"/>
    <w:uiPriority w:val="59"/>
    <w:rsid w:val="001E0700"/>
    <w:pPr>
      <w:spacing w:after="0" w:line="240" w:lineRule="auto"/>
    </w:pPr>
    <w:rPr>
      <w:rFonts w:ascii="Arial" w:eastAsia="Times New Roman" w:hAnsi="Arial" w:cs="Times New Roman"/>
      <w:sz w:val="24"/>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28" w:type="dxa"/>
        <w:left w:w="57" w:type="dxa"/>
        <w:bottom w:w="28" w:type="dxa"/>
        <w:right w:w="57" w:type="dxa"/>
      </w:tblCellMar>
    </w:tblPr>
    <w:tblStylePr w:type="firstRow">
      <w:rPr>
        <w:rFonts w:cs="Times New Roman"/>
      </w:rPr>
      <w:tblPr/>
      <w:tcPr>
        <w:tcBorders>
          <w:bottom w:val="single" w:sz="6" w:space="0" w:color="000000"/>
        </w:tcBorders>
      </w:tcPr>
    </w:tblStylePr>
    <w:tblStylePr w:type="lastRow">
      <w:rPr>
        <w:rFonts w:cs="Times New Roman"/>
      </w:rPr>
      <w:tblPr/>
      <w:tcPr>
        <w:tcBorders>
          <w:top w:val="single" w:sz="6" w:space="0" w:color="000000"/>
        </w:tcBorders>
      </w:tcPr>
    </w:tblStylePr>
  </w:style>
  <w:style w:type="numbering" w:customStyle="1" w:styleId="1110">
    <w:name w:val="Нет списка111"/>
    <w:next w:val="a5"/>
    <w:uiPriority w:val="99"/>
    <w:semiHidden/>
    <w:unhideWhenUsed/>
    <w:rsid w:val="001E0700"/>
  </w:style>
  <w:style w:type="paragraph" w:customStyle="1" w:styleId="affffff2">
    <w:name w:val="Знак Знак Знак"/>
    <w:basedOn w:val="a2"/>
    <w:rsid w:val="001E0700"/>
    <w:pPr>
      <w:widowControl/>
      <w:spacing w:before="100" w:beforeAutospacing="1" w:after="100" w:afterAutospacing="1" w:line="240" w:lineRule="auto"/>
      <w:ind w:firstLine="0"/>
      <w:jc w:val="left"/>
    </w:pPr>
    <w:rPr>
      <w:rFonts w:ascii="Tahoma" w:eastAsia="Times New Roman" w:hAnsi="Tahoma" w:cs="Times New Roman"/>
      <w:sz w:val="20"/>
      <w:szCs w:val="20"/>
      <w:lang w:val="en-US"/>
    </w:rPr>
  </w:style>
  <w:style w:type="paragraph" w:customStyle="1" w:styleId="affffff3">
    <w:name w:val="Знак Знак Знак Знак Знак Знак Знак Знак Знак Знак Знак Знак Знак Знак Знак"/>
    <w:basedOn w:val="a2"/>
    <w:rsid w:val="001E0700"/>
    <w:pPr>
      <w:widowControl/>
      <w:spacing w:before="100" w:beforeAutospacing="1" w:after="100" w:afterAutospacing="1" w:line="240" w:lineRule="auto"/>
      <w:ind w:firstLine="0"/>
      <w:jc w:val="left"/>
    </w:pPr>
    <w:rPr>
      <w:rFonts w:ascii="Tahoma" w:eastAsia="Times New Roman" w:hAnsi="Tahoma" w:cs="Times New Roman"/>
      <w:sz w:val="20"/>
      <w:szCs w:val="20"/>
      <w:lang w:val="en-US"/>
    </w:rPr>
  </w:style>
  <w:style w:type="paragraph" w:styleId="affffff4">
    <w:name w:val="Normal Indent"/>
    <w:basedOn w:val="a2"/>
    <w:link w:val="affffff5"/>
    <w:uiPriority w:val="99"/>
    <w:rsid w:val="001E0700"/>
    <w:pPr>
      <w:widowControl/>
      <w:overflowPunct w:val="0"/>
      <w:autoSpaceDE w:val="0"/>
      <w:autoSpaceDN w:val="0"/>
      <w:adjustRightInd w:val="0"/>
      <w:spacing w:before="60" w:line="240" w:lineRule="auto"/>
      <w:ind w:left="113"/>
      <w:jc w:val="left"/>
    </w:pPr>
    <w:rPr>
      <w:rFonts w:eastAsia="Times New Roman" w:cs="Times New Roman"/>
      <w:szCs w:val="20"/>
      <w:lang w:eastAsia="ru-RU"/>
    </w:rPr>
  </w:style>
  <w:style w:type="character" w:customStyle="1" w:styleId="affffff5">
    <w:name w:val="Обычный отступ Знак"/>
    <w:link w:val="affffff4"/>
    <w:uiPriority w:val="99"/>
    <w:rsid w:val="001E0700"/>
    <w:rPr>
      <w:rFonts w:ascii="Times New Roman" w:eastAsia="Times New Roman" w:hAnsi="Times New Roman" w:cs="Times New Roman"/>
      <w:sz w:val="24"/>
      <w:szCs w:val="20"/>
      <w:lang w:eastAsia="ru-RU"/>
    </w:rPr>
  </w:style>
  <w:style w:type="table" w:customStyle="1" w:styleId="43">
    <w:name w:val="Сетка таблицы4"/>
    <w:basedOn w:val="a4"/>
    <w:next w:val="a6"/>
    <w:uiPriority w:val="59"/>
    <w:rsid w:val="001E0700"/>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Сетка таблицы5"/>
    <w:basedOn w:val="a4"/>
    <w:next w:val="a6"/>
    <w:uiPriority w:val="99"/>
    <w:rsid w:val="001E070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Сетка таблицы6"/>
    <w:basedOn w:val="a4"/>
    <w:next w:val="a6"/>
    <w:uiPriority w:val="99"/>
    <w:rsid w:val="001E070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f">
    <w:name w:val="Нет списка2"/>
    <w:next w:val="a5"/>
    <w:uiPriority w:val="99"/>
    <w:semiHidden/>
    <w:unhideWhenUsed/>
    <w:rsid w:val="001E0700"/>
  </w:style>
  <w:style w:type="table" w:customStyle="1" w:styleId="72">
    <w:name w:val="Сетка таблицы7"/>
    <w:basedOn w:val="a4"/>
    <w:next w:val="a6"/>
    <w:uiPriority w:val="59"/>
    <w:rsid w:val="001E070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ff6">
    <w:name w:val="Book Title"/>
    <w:aliases w:val="Таблица2"/>
    <w:uiPriority w:val="33"/>
    <w:qFormat/>
    <w:rsid w:val="001E0700"/>
    <w:rPr>
      <w:b/>
      <w:bCs/>
      <w:i/>
      <w:iCs/>
      <w:spacing w:val="5"/>
    </w:rPr>
  </w:style>
  <w:style w:type="numbering" w:customStyle="1" w:styleId="3f0">
    <w:name w:val="Нет списка3"/>
    <w:next w:val="a5"/>
    <w:uiPriority w:val="99"/>
    <w:semiHidden/>
    <w:unhideWhenUsed/>
    <w:rsid w:val="001E0700"/>
  </w:style>
  <w:style w:type="table" w:customStyle="1" w:styleId="82">
    <w:name w:val="Сетка таблицы8"/>
    <w:basedOn w:val="a4"/>
    <w:next w:val="a6"/>
    <w:uiPriority w:val="59"/>
    <w:rsid w:val="001E070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4">
    <w:name w:val="Нет списка4"/>
    <w:next w:val="a5"/>
    <w:uiPriority w:val="99"/>
    <w:semiHidden/>
    <w:unhideWhenUsed/>
    <w:rsid w:val="001E0700"/>
  </w:style>
  <w:style w:type="paragraph" w:customStyle="1" w:styleId="affffff7">
    <w:name w:val="Шапка таблицы"/>
    <w:basedOn w:val="a2"/>
    <w:qFormat/>
    <w:rsid w:val="001E0700"/>
    <w:pPr>
      <w:keepNext/>
      <w:widowControl/>
      <w:spacing w:line="240" w:lineRule="auto"/>
      <w:ind w:firstLine="0"/>
      <w:jc w:val="center"/>
    </w:pPr>
    <w:rPr>
      <w:rFonts w:ascii="ISOCPEUR" w:eastAsia="Times New Roman" w:hAnsi="ISOCPEUR" w:cs="Times New Roman"/>
      <w:b/>
      <w:i/>
      <w:sz w:val="22"/>
      <w:szCs w:val="20"/>
      <w:lang w:eastAsia="ru-RU"/>
    </w:rPr>
  </w:style>
  <w:style w:type="paragraph" w:customStyle="1" w:styleId="1ff6">
    <w:name w:val="Текст таблицы 1"/>
    <w:basedOn w:val="a2"/>
    <w:autoRedefine/>
    <w:qFormat/>
    <w:rsid w:val="001E0700"/>
    <w:pPr>
      <w:keepNext/>
      <w:widowControl/>
      <w:spacing w:line="240" w:lineRule="auto"/>
      <w:ind w:left="-37" w:firstLine="0"/>
      <w:jc w:val="center"/>
    </w:pPr>
    <w:rPr>
      <w:rFonts w:ascii="ISOCPEUR" w:eastAsia="Times New Roman" w:hAnsi="ISOCPEUR" w:cs="Times New Roman"/>
      <w:i/>
      <w:sz w:val="22"/>
      <w:szCs w:val="20"/>
      <w:lang w:eastAsia="ru-RU"/>
    </w:rPr>
  </w:style>
  <w:style w:type="paragraph" w:customStyle="1" w:styleId="affffff8">
    <w:name w:val="Название таблиц"/>
    <w:basedOn w:val="af7"/>
    <w:qFormat/>
    <w:rsid w:val="001E0700"/>
    <w:pPr>
      <w:keepNext/>
      <w:spacing w:before="240" w:line="240" w:lineRule="auto"/>
      <w:ind w:left="142" w:right="83" w:firstLine="720"/>
      <w:jc w:val="both"/>
    </w:pPr>
    <w:rPr>
      <w:rFonts w:ascii="ISOCPEUR" w:eastAsia="Times New Roman" w:hAnsi="ISOCPEUR" w:cs="Times New Roman"/>
      <w:b/>
      <w:i/>
      <w:noProof/>
      <w:sz w:val="24"/>
      <w:szCs w:val="24"/>
      <w:lang w:eastAsia="ru-RU"/>
    </w:rPr>
  </w:style>
  <w:style w:type="numbering" w:customStyle="1" w:styleId="55">
    <w:name w:val="Нет списка5"/>
    <w:next w:val="a5"/>
    <w:uiPriority w:val="99"/>
    <w:semiHidden/>
    <w:rsid w:val="001E0700"/>
  </w:style>
  <w:style w:type="table" w:customStyle="1" w:styleId="100">
    <w:name w:val="Сетка таблицы10"/>
    <w:basedOn w:val="a4"/>
    <w:next w:val="a6"/>
    <w:uiPriority w:val="59"/>
    <w:rsid w:val="001E0700"/>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ff9">
    <w:name w:val="Placeholder Text"/>
    <w:basedOn w:val="a3"/>
    <w:uiPriority w:val="99"/>
    <w:semiHidden/>
    <w:rsid w:val="001E0700"/>
    <w:rPr>
      <w:color w:val="808080"/>
    </w:rPr>
  </w:style>
  <w:style w:type="table" w:customStyle="1" w:styleId="122">
    <w:name w:val="Сетка таблицы12"/>
    <w:basedOn w:val="a4"/>
    <w:next w:val="a6"/>
    <w:uiPriority w:val="99"/>
    <w:rsid w:val="001E070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Сетка таблицы13"/>
    <w:basedOn w:val="a4"/>
    <w:next w:val="a6"/>
    <w:uiPriority w:val="59"/>
    <w:rsid w:val="001E070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Сетка таблицы37"/>
    <w:basedOn w:val="a4"/>
    <w:next w:val="a6"/>
    <w:uiPriority w:val="59"/>
    <w:rsid w:val="001E070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1">
    <w:name w:val="Table Grid Report1"/>
    <w:basedOn w:val="a4"/>
    <w:next w:val="a6"/>
    <w:uiPriority w:val="59"/>
    <w:rsid w:val="001E070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fa">
    <w:name w:val="Обычный кат"/>
    <w:basedOn w:val="a2"/>
    <w:qFormat/>
    <w:rsid w:val="001E0700"/>
    <w:pPr>
      <w:widowControl/>
      <w:spacing w:line="240" w:lineRule="auto"/>
      <w:ind w:firstLine="851"/>
    </w:pPr>
    <w:rPr>
      <w:rFonts w:eastAsia="Calibri" w:cs="Times New Roman"/>
    </w:rPr>
  </w:style>
  <w:style w:type="table" w:customStyle="1" w:styleId="TableGridReport2">
    <w:name w:val="Table Grid Report2"/>
    <w:basedOn w:val="a4"/>
    <w:next w:val="a6"/>
    <w:uiPriority w:val="59"/>
    <w:rsid w:val="001E070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4">
    <w:name w:val="Нет списка6"/>
    <w:next w:val="a5"/>
    <w:uiPriority w:val="99"/>
    <w:semiHidden/>
    <w:unhideWhenUsed/>
    <w:rsid w:val="001E0700"/>
  </w:style>
  <w:style w:type="table" w:customStyle="1" w:styleId="140">
    <w:name w:val="Сетка таблицы14"/>
    <w:basedOn w:val="a4"/>
    <w:next w:val="a6"/>
    <w:uiPriority w:val="59"/>
    <w:rsid w:val="001E070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1">
    <w:name w:val="Сетка таблицы91"/>
    <w:basedOn w:val="a4"/>
    <w:uiPriority w:val="99"/>
    <w:rsid w:val="001E0700"/>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2">
    <w:name w:val="Table Normal2"/>
    <w:uiPriority w:val="2"/>
    <w:semiHidden/>
    <w:unhideWhenUsed/>
    <w:qFormat/>
    <w:rsid w:val="001E0700"/>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1d">
    <w:name w:val="Сетка таблицы 11"/>
    <w:basedOn w:val="a4"/>
    <w:next w:val="1fd"/>
    <w:rsid w:val="001E0700"/>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vAlign w:val="center"/>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e">
    <w:name w:val="Простая таблица 11"/>
    <w:basedOn w:val="a4"/>
    <w:next w:val="1fe"/>
    <w:rsid w:val="001E0700"/>
    <w:pPr>
      <w:spacing w:after="0" w:line="240" w:lineRule="auto"/>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150">
    <w:name w:val="Сетка таблицы15"/>
    <w:basedOn w:val="a4"/>
    <w:next w:val="a6"/>
    <w:uiPriority w:val="59"/>
    <w:rsid w:val="001E070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Сетка таблицы22"/>
    <w:basedOn w:val="a4"/>
    <w:next w:val="a6"/>
    <w:uiPriority w:val="99"/>
    <w:rsid w:val="001E070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Сетка таблицы31"/>
    <w:basedOn w:val="a4"/>
    <w:next w:val="a6"/>
    <w:uiPriority w:val="99"/>
    <w:rsid w:val="001E0700"/>
    <w:pPr>
      <w:spacing w:after="0" w:line="240" w:lineRule="auto"/>
    </w:pPr>
    <w:rPr>
      <w:rFonts w:ascii="Arial" w:eastAsia="Times New Roman" w:hAnsi="Arial" w:cs="Times New Roman"/>
      <w:sz w:val="24"/>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28" w:type="dxa"/>
        <w:left w:w="57" w:type="dxa"/>
        <w:bottom w:w="28" w:type="dxa"/>
        <w:right w:w="57" w:type="dxa"/>
      </w:tblCellMar>
    </w:tblPr>
    <w:tblStylePr w:type="firstRow">
      <w:rPr>
        <w:rFonts w:cs="Times New Roman"/>
      </w:rPr>
      <w:tblPr/>
      <w:tcPr>
        <w:tcBorders>
          <w:bottom w:val="single" w:sz="6" w:space="0" w:color="000000"/>
        </w:tcBorders>
      </w:tcPr>
    </w:tblStylePr>
    <w:tblStylePr w:type="lastRow">
      <w:rPr>
        <w:rFonts w:cs="Times New Roman"/>
      </w:rPr>
      <w:tblPr/>
      <w:tcPr>
        <w:tcBorders>
          <w:top w:val="single" w:sz="6" w:space="0" w:color="000000"/>
        </w:tcBorders>
      </w:tcPr>
    </w:tblStylePr>
  </w:style>
  <w:style w:type="numbering" w:customStyle="1" w:styleId="123">
    <w:name w:val="Нет списка12"/>
    <w:next w:val="a5"/>
    <w:uiPriority w:val="99"/>
    <w:semiHidden/>
    <w:unhideWhenUsed/>
    <w:rsid w:val="001E0700"/>
  </w:style>
  <w:style w:type="table" w:customStyle="1" w:styleId="412">
    <w:name w:val="Сетка таблицы41"/>
    <w:basedOn w:val="a4"/>
    <w:next w:val="a6"/>
    <w:uiPriority w:val="59"/>
    <w:rsid w:val="001E0700"/>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
    <w:name w:val="Сетка таблицы51"/>
    <w:basedOn w:val="a4"/>
    <w:next w:val="a6"/>
    <w:uiPriority w:val="59"/>
    <w:rsid w:val="001E070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Сетка таблицы61"/>
    <w:basedOn w:val="a4"/>
    <w:next w:val="a6"/>
    <w:uiPriority w:val="59"/>
    <w:rsid w:val="001E070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Нет списка21"/>
    <w:next w:val="a5"/>
    <w:uiPriority w:val="99"/>
    <w:semiHidden/>
    <w:unhideWhenUsed/>
    <w:rsid w:val="001E0700"/>
  </w:style>
  <w:style w:type="table" w:customStyle="1" w:styleId="711">
    <w:name w:val="Сетка таблицы71"/>
    <w:basedOn w:val="a4"/>
    <w:next w:val="a6"/>
    <w:uiPriority w:val="39"/>
    <w:rsid w:val="001E070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
    <w:name w:val="Нет списка31"/>
    <w:next w:val="a5"/>
    <w:uiPriority w:val="99"/>
    <w:semiHidden/>
    <w:unhideWhenUsed/>
    <w:rsid w:val="001E0700"/>
  </w:style>
  <w:style w:type="table" w:customStyle="1" w:styleId="811">
    <w:name w:val="Сетка таблицы81"/>
    <w:basedOn w:val="a4"/>
    <w:next w:val="a6"/>
    <w:uiPriority w:val="59"/>
    <w:rsid w:val="001E070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13">
    <w:name w:val="Нет списка41"/>
    <w:next w:val="a5"/>
    <w:uiPriority w:val="99"/>
    <w:semiHidden/>
    <w:unhideWhenUsed/>
    <w:rsid w:val="001E0700"/>
  </w:style>
  <w:style w:type="numbering" w:customStyle="1" w:styleId="513">
    <w:name w:val="Нет списка51"/>
    <w:next w:val="a5"/>
    <w:semiHidden/>
    <w:rsid w:val="001E0700"/>
  </w:style>
  <w:style w:type="table" w:customStyle="1" w:styleId="101">
    <w:name w:val="Сетка таблицы101"/>
    <w:basedOn w:val="a4"/>
    <w:next w:val="a6"/>
    <w:rsid w:val="001E0700"/>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uiPriority w:val="2"/>
    <w:semiHidden/>
    <w:unhideWhenUsed/>
    <w:qFormat/>
    <w:rsid w:val="001E0700"/>
    <w:pPr>
      <w:widowControl w:val="0"/>
      <w:spacing w:after="0" w:line="240" w:lineRule="auto"/>
    </w:pPr>
    <w:rPr>
      <w:lang w:val="en-US"/>
    </w:rPr>
    <w:tblPr>
      <w:tblInd w:w="0" w:type="dxa"/>
      <w:tblCellMar>
        <w:top w:w="0" w:type="dxa"/>
        <w:left w:w="0" w:type="dxa"/>
        <w:bottom w:w="0" w:type="dxa"/>
        <w:right w:w="0" w:type="dxa"/>
      </w:tblCellMar>
    </w:tblPr>
  </w:style>
  <w:style w:type="numbering" w:customStyle="1" w:styleId="73">
    <w:name w:val="Нет списка7"/>
    <w:next w:val="a5"/>
    <w:uiPriority w:val="99"/>
    <w:semiHidden/>
    <w:unhideWhenUsed/>
    <w:rsid w:val="001E0700"/>
  </w:style>
  <w:style w:type="paragraph" w:customStyle="1" w:styleId="affffffb">
    <w:name w:val="Глава"/>
    <w:basedOn w:val="12"/>
    <w:next w:val="af9"/>
    <w:link w:val="affffffc"/>
    <w:qFormat/>
    <w:rsid w:val="001E0700"/>
    <w:pPr>
      <w:pageBreakBefore w:val="0"/>
      <w:numPr>
        <w:numId w:val="0"/>
      </w:numPr>
      <w:tabs>
        <w:tab w:val="clear" w:pos="2127"/>
      </w:tabs>
      <w:spacing w:before="240" w:after="0" w:line="259" w:lineRule="auto"/>
      <w:jc w:val="left"/>
    </w:pPr>
    <w:rPr>
      <w:rFonts w:eastAsia="Times New Roman" w:cs="Times New Roman"/>
    </w:rPr>
  </w:style>
  <w:style w:type="character" w:customStyle="1" w:styleId="affffffc">
    <w:name w:val="Глава Знак"/>
    <w:basedOn w:val="a3"/>
    <w:link w:val="affffffb"/>
    <w:rsid w:val="001E0700"/>
    <w:rPr>
      <w:rFonts w:ascii="Times New Roman" w:eastAsia="Times New Roman" w:hAnsi="Times New Roman" w:cs="Times New Roman"/>
      <w:b/>
      <w:bCs/>
      <w:sz w:val="28"/>
      <w:szCs w:val="28"/>
    </w:rPr>
  </w:style>
  <w:style w:type="paragraph" w:customStyle="1" w:styleId="affffffd">
    <w:name w:val="Подпункт"/>
    <w:basedOn w:val="a7"/>
    <w:link w:val="affffffe"/>
    <w:rsid w:val="001E0700"/>
    <w:pPr>
      <w:widowControl/>
      <w:spacing w:line="240" w:lineRule="auto"/>
      <w:ind w:left="0"/>
    </w:pPr>
    <w:rPr>
      <w:rFonts w:eastAsia="Times New Roman" w:cs="Times New Roman"/>
      <w:b/>
      <w:sz w:val="28"/>
      <w:szCs w:val="36"/>
      <w:lang w:eastAsia="ru-RU"/>
    </w:rPr>
  </w:style>
  <w:style w:type="character" w:customStyle="1" w:styleId="affffffe">
    <w:name w:val="Подпункт Знак"/>
    <w:basedOn w:val="afffff3"/>
    <w:link w:val="affffffd"/>
    <w:rsid w:val="001E0700"/>
    <w:rPr>
      <w:rFonts w:ascii="Times New Roman" w:eastAsia="Times New Roman" w:hAnsi="Times New Roman" w:cs="Times New Roman"/>
      <w:b/>
      <w:sz w:val="28"/>
      <w:szCs w:val="36"/>
      <w:lang w:eastAsia="ru-RU"/>
    </w:rPr>
  </w:style>
  <w:style w:type="table" w:customStyle="1" w:styleId="TableGridReport3">
    <w:name w:val="Table Grid Report3"/>
    <w:basedOn w:val="a4"/>
    <w:next w:val="a6"/>
    <w:uiPriority w:val="59"/>
    <w:rsid w:val="001E070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rm3">
    <w:name w:val="form3"/>
    <w:basedOn w:val="a2"/>
    <w:rsid w:val="001E0700"/>
    <w:pPr>
      <w:widowControl/>
      <w:spacing w:before="100" w:beforeAutospacing="1" w:after="100" w:afterAutospacing="1" w:line="240" w:lineRule="auto"/>
      <w:ind w:firstLine="0"/>
      <w:jc w:val="left"/>
    </w:pPr>
    <w:rPr>
      <w:rFonts w:eastAsia="Times New Roman" w:cs="Times New Roman"/>
      <w:szCs w:val="24"/>
      <w:lang w:eastAsia="ru-RU"/>
    </w:rPr>
  </w:style>
  <w:style w:type="paragraph" w:styleId="afffffff">
    <w:name w:val="Plain Text"/>
    <w:basedOn w:val="a2"/>
    <w:link w:val="afffffff0"/>
    <w:uiPriority w:val="99"/>
    <w:rsid w:val="001E0700"/>
    <w:pPr>
      <w:widowControl/>
      <w:spacing w:line="240" w:lineRule="auto"/>
      <w:ind w:firstLine="0"/>
      <w:jc w:val="left"/>
    </w:pPr>
    <w:rPr>
      <w:rFonts w:ascii="Courier New" w:eastAsia="Times New Roman" w:hAnsi="Courier New" w:cs="Times New Roman"/>
      <w:sz w:val="20"/>
      <w:szCs w:val="20"/>
      <w:lang w:eastAsia="ru-RU"/>
    </w:rPr>
  </w:style>
  <w:style w:type="character" w:customStyle="1" w:styleId="afffffff0">
    <w:name w:val="Текст Знак"/>
    <w:basedOn w:val="a3"/>
    <w:link w:val="afffffff"/>
    <w:uiPriority w:val="99"/>
    <w:rsid w:val="001E0700"/>
    <w:rPr>
      <w:rFonts w:ascii="Courier New" w:eastAsia="Times New Roman" w:hAnsi="Courier New" w:cs="Times New Roman"/>
      <w:sz w:val="20"/>
      <w:szCs w:val="20"/>
      <w:lang w:eastAsia="ru-RU"/>
    </w:rPr>
  </w:style>
  <w:style w:type="character" w:customStyle="1" w:styleId="afffffff1">
    <w:name w:val="Основной текст_"/>
    <w:link w:val="1ff7"/>
    <w:uiPriority w:val="99"/>
    <w:rsid w:val="001E0700"/>
    <w:rPr>
      <w:rFonts w:ascii="Times New Roman" w:eastAsia="Times New Roman" w:hAnsi="Times New Roman"/>
      <w:sz w:val="23"/>
      <w:szCs w:val="23"/>
      <w:shd w:val="clear" w:color="auto" w:fill="FFFFFF"/>
    </w:rPr>
  </w:style>
  <w:style w:type="paragraph" w:customStyle="1" w:styleId="1ff7">
    <w:name w:val="Основной текст1"/>
    <w:basedOn w:val="a2"/>
    <w:link w:val="afffffff1"/>
    <w:rsid w:val="001E0700"/>
    <w:pPr>
      <w:widowControl/>
      <w:shd w:val="clear" w:color="auto" w:fill="FFFFFF"/>
      <w:spacing w:before="600" w:line="413" w:lineRule="exact"/>
      <w:ind w:firstLine="0"/>
    </w:pPr>
    <w:rPr>
      <w:rFonts w:eastAsia="Times New Roman"/>
      <w:sz w:val="23"/>
      <w:szCs w:val="23"/>
    </w:rPr>
  </w:style>
  <w:style w:type="paragraph" w:customStyle="1" w:styleId="s10">
    <w:name w:val="s_1"/>
    <w:basedOn w:val="a2"/>
    <w:rsid w:val="001E0700"/>
    <w:pPr>
      <w:widowControl/>
      <w:spacing w:before="100" w:beforeAutospacing="1" w:after="100" w:afterAutospacing="1" w:line="240" w:lineRule="auto"/>
      <w:ind w:firstLine="0"/>
      <w:jc w:val="left"/>
    </w:pPr>
    <w:rPr>
      <w:rFonts w:eastAsia="Times New Roman" w:cs="Times New Roman"/>
      <w:szCs w:val="24"/>
      <w:lang w:eastAsia="ru-RU"/>
    </w:rPr>
  </w:style>
  <w:style w:type="table" w:customStyle="1" w:styleId="4110">
    <w:name w:val="Сетка таблицы411"/>
    <w:basedOn w:val="a4"/>
    <w:uiPriority w:val="59"/>
    <w:rsid w:val="001E0700"/>
    <w:pPr>
      <w:spacing w:after="0" w:line="240" w:lineRule="auto"/>
    </w:pPr>
    <w:rPr>
      <w:rFonts w:ascii="Calibri" w:eastAsia="Times New Roman" w:hAnsi="Calibri" w:cs="Times New Roman"/>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20">
    <w:name w:val="Сетка таблицы32"/>
    <w:basedOn w:val="a4"/>
    <w:uiPriority w:val="59"/>
    <w:rsid w:val="001E070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Нет списка13"/>
    <w:next w:val="a5"/>
    <w:uiPriority w:val="99"/>
    <w:semiHidden/>
    <w:unhideWhenUsed/>
    <w:rsid w:val="001E0700"/>
  </w:style>
  <w:style w:type="table" w:customStyle="1" w:styleId="1ff8">
    <w:name w:val="Светлый список1"/>
    <w:basedOn w:val="a4"/>
    <w:next w:val="afffffff2"/>
    <w:uiPriority w:val="61"/>
    <w:rsid w:val="001E0700"/>
    <w:pPr>
      <w:spacing w:after="0" w:line="240" w:lineRule="auto"/>
    </w:p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numbering" w:customStyle="1" w:styleId="223">
    <w:name w:val="Нет списка22"/>
    <w:next w:val="a5"/>
    <w:uiPriority w:val="99"/>
    <w:semiHidden/>
    <w:unhideWhenUsed/>
    <w:rsid w:val="001E0700"/>
  </w:style>
  <w:style w:type="numbering" w:customStyle="1" w:styleId="321">
    <w:name w:val="Нет списка32"/>
    <w:next w:val="a5"/>
    <w:uiPriority w:val="99"/>
    <w:semiHidden/>
    <w:unhideWhenUsed/>
    <w:rsid w:val="001E0700"/>
  </w:style>
  <w:style w:type="table" w:customStyle="1" w:styleId="3210">
    <w:name w:val="Сетка таблицы321"/>
    <w:basedOn w:val="a4"/>
    <w:uiPriority w:val="59"/>
    <w:rsid w:val="001E070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Нет списка1111"/>
    <w:next w:val="a5"/>
    <w:uiPriority w:val="99"/>
    <w:semiHidden/>
    <w:unhideWhenUsed/>
    <w:rsid w:val="001E0700"/>
  </w:style>
  <w:style w:type="numbering" w:customStyle="1" w:styleId="2110">
    <w:name w:val="Нет списка211"/>
    <w:next w:val="a5"/>
    <w:uiPriority w:val="99"/>
    <w:semiHidden/>
    <w:unhideWhenUsed/>
    <w:rsid w:val="001E0700"/>
  </w:style>
  <w:style w:type="table" w:customStyle="1" w:styleId="230">
    <w:name w:val="Сетка таблицы23"/>
    <w:basedOn w:val="a4"/>
    <w:next w:val="a6"/>
    <w:uiPriority w:val="59"/>
    <w:rsid w:val="001E070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20">
    <w:name w:val="Нет списка42"/>
    <w:next w:val="a5"/>
    <w:uiPriority w:val="99"/>
    <w:semiHidden/>
    <w:unhideWhenUsed/>
    <w:rsid w:val="001E0700"/>
  </w:style>
  <w:style w:type="paragraph" w:customStyle="1" w:styleId="2f0">
    <w:name w:val="Заг.2"/>
    <w:basedOn w:val="3"/>
    <w:next w:val="af9"/>
    <w:link w:val="2f1"/>
    <w:qFormat/>
    <w:rsid w:val="001E0700"/>
    <w:pPr>
      <w:widowControl/>
      <w:numPr>
        <w:ilvl w:val="0"/>
        <w:numId w:val="0"/>
      </w:numPr>
      <w:spacing w:before="40" w:line="259" w:lineRule="auto"/>
      <w:jc w:val="left"/>
    </w:pPr>
    <w:rPr>
      <w:rFonts w:eastAsia="Times New Roman"/>
    </w:rPr>
  </w:style>
  <w:style w:type="character" w:customStyle="1" w:styleId="2f1">
    <w:name w:val="Заг.2 Знак"/>
    <w:basedOn w:val="a3"/>
    <w:link w:val="2f0"/>
    <w:rsid w:val="001E0700"/>
    <w:rPr>
      <w:rFonts w:ascii="Times New Roman" w:eastAsia="Times New Roman" w:hAnsi="Times New Roman" w:cs="Times New Roman"/>
      <w:b/>
      <w:bCs/>
      <w:sz w:val="24"/>
    </w:rPr>
  </w:style>
  <w:style w:type="table" w:customStyle="1" w:styleId="330">
    <w:name w:val="Сетка таблицы33"/>
    <w:basedOn w:val="a4"/>
    <w:next w:val="a6"/>
    <w:uiPriority w:val="59"/>
    <w:rsid w:val="001E070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9">
    <w:name w:val="Заг.1"/>
    <w:basedOn w:val="afffff2"/>
    <w:next w:val="af9"/>
    <w:link w:val="1ffa"/>
    <w:qFormat/>
    <w:rsid w:val="001E0700"/>
    <w:pPr>
      <w:tabs>
        <w:tab w:val="left" w:pos="709"/>
      </w:tabs>
      <w:spacing w:before="0" w:after="120" w:line="240" w:lineRule="auto"/>
      <w:ind w:firstLine="709"/>
      <w:outlineLvl w:val="0"/>
    </w:pPr>
    <w:rPr>
      <w:b w:val="0"/>
      <w:szCs w:val="27"/>
    </w:rPr>
  </w:style>
  <w:style w:type="character" w:customStyle="1" w:styleId="1ffa">
    <w:name w:val="Заг.1 Знак"/>
    <w:link w:val="1ff9"/>
    <w:rsid w:val="001E0700"/>
    <w:rPr>
      <w:rFonts w:ascii="Times New Roman" w:eastAsia="Times New Roman" w:hAnsi="Times New Roman" w:cs="Times New Roman"/>
      <w:sz w:val="28"/>
      <w:szCs w:val="27"/>
      <w:lang w:eastAsia="ru-RU"/>
    </w:rPr>
  </w:style>
  <w:style w:type="table" w:customStyle="1" w:styleId="1112">
    <w:name w:val="Сетка таблицы111"/>
    <w:basedOn w:val="a4"/>
    <w:next w:val="a6"/>
    <w:uiPriority w:val="99"/>
    <w:rsid w:val="001E0700"/>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Сетка таблицы211"/>
    <w:basedOn w:val="a4"/>
    <w:next w:val="a6"/>
    <w:uiPriority w:val="59"/>
    <w:rsid w:val="001E070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Сетка таблицы42"/>
    <w:basedOn w:val="a4"/>
    <w:next w:val="a6"/>
    <w:uiPriority w:val="59"/>
    <w:rsid w:val="001E070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01">
    <w:name w:val="00 нумерованный список 1 уровень"/>
    <w:basedOn w:val="a2"/>
    <w:rsid w:val="001E0700"/>
    <w:pPr>
      <w:widowControl/>
      <w:numPr>
        <w:numId w:val="19"/>
      </w:numPr>
      <w:spacing w:line="319" w:lineRule="auto"/>
      <w:ind w:left="1080"/>
    </w:pPr>
    <w:rPr>
      <w:rFonts w:eastAsia="Times New Roman" w:cs="Times New Roman"/>
      <w:szCs w:val="28"/>
      <w:lang w:eastAsia="ru-RU"/>
    </w:rPr>
  </w:style>
  <w:style w:type="numbering" w:customStyle="1" w:styleId="1210">
    <w:name w:val="Нет списка121"/>
    <w:next w:val="a5"/>
    <w:uiPriority w:val="99"/>
    <w:semiHidden/>
    <w:unhideWhenUsed/>
    <w:rsid w:val="001E0700"/>
  </w:style>
  <w:style w:type="paragraph" w:customStyle="1" w:styleId="Style6">
    <w:name w:val="Style6"/>
    <w:basedOn w:val="a2"/>
    <w:uiPriority w:val="99"/>
    <w:rsid w:val="001E0700"/>
    <w:pPr>
      <w:autoSpaceDE w:val="0"/>
      <w:autoSpaceDN w:val="0"/>
      <w:adjustRightInd w:val="0"/>
      <w:spacing w:line="413" w:lineRule="exact"/>
      <w:ind w:firstLine="0"/>
    </w:pPr>
    <w:rPr>
      <w:rFonts w:eastAsia="Times New Roman" w:cs="Times New Roman"/>
      <w:szCs w:val="24"/>
      <w:lang w:eastAsia="ru-RU"/>
    </w:rPr>
  </w:style>
  <w:style w:type="paragraph" w:customStyle="1" w:styleId="Style7">
    <w:name w:val="Style7"/>
    <w:basedOn w:val="a2"/>
    <w:uiPriority w:val="99"/>
    <w:rsid w:val="001E0700"/>
    <w:pPr>
      <w:autoSpaceDE w:val="0"/>
      <w:autoSpaceDN w:val="0"/>
      <w:adjustRightInd w:val="0"/>
      <w:spacing w:line="413" w:lineRule="exact"/>
      <w:ind w:firstLine="696"/>
      <w:jc w:val="left"/>
    </w:pPr>
    <w:rPr>
      <w:rFonts w:eastAsia="Times New Roman" w:cs="Times New Roman"/>
      <w:szCs w:val="24"/>
      <w:lang w:eastAsia="ru-RU"/>
    </w:rPr>
  </w:style>
  <w:style w:type="paragraph" w:customStyle="1" w:styleId="Style17">
    <w:name w:val="Style17"/>
    <w:basedOn w:val="a2"/>
    <w:uiPriority w:val="99"/>
    <w:rsid w:val="001E0700"/>
    <w:pPr>
      <w:autoSpaceDE w:val="0"/>
      <w:autoSpaceDN w:val="0"/>
      <w:adjustRightInd w:val="0"/>
      <w:spacing w:line="240" w:lineRule="auto"/>
      <w:ind w:firstLine="0"/>
      <w:jc w:val="left"/>
    </w:pPr>
    <w:rPr>
      <w:rFonts w:eastAsia="Times New Roman" w:cs="Times New Roman"/>
      <w:szCs w:val="24"/>
      <w:lang w:eastAsia="ru-RU"/>
    </w:rPr>
  </w:style>
  <w:style w:type="character" w:customStyle="1" w:styleId="FontStyle32">
    <w:name w:val="Font Style32"/>
    <w:basedOn w:val="a3"/>
    <w:uiPriority w:val="99"/>
    <w:rsid w:val="001E0700"/>
    <w:rPr>
      <w:rFonts w:ascii="Times New Roman" w:hAnsi="Times New Roman" w:cs="Times New Roman"/>
      <w:sz w:val="22"/>
      <w:szCs w:val="22"/>
    </w:rPr>
  </w:style>
  <w:style w:type="character" w:customStyle="1" w:styleId="FontStyle37">
    <w:name w:val="Font Style37"/>
    <w:basedOn w:val="a3"/>
    <w:uiPriority w:val="99"/>
    <w:rsid w:val="001E0700"/>
    <w:rPr>
      <w:rFonts w:ascii="Times New Roman" w:hAnsi="Times New Roman" w:cs="Times New Roman"/>
      <w:b/>
      <w:bCs/>
      <w:sz w:val="22"/>
      <w:szCs w:val="22"/>
    </w:rPr>
  </w:style>
  <w:style w:type="paragraph" w:customStyle="1" w:styleId="Style2">
    <w:name w:val="Style2"/>
    <w:basedOn w:val="a2"/>
    <w:uiPriority w:val="99"/>
    <w:rsid w:val="001E0700"/>
    <w:pPr>
      <w:autoSpaceDE w:val="0"/>
      <w:autoSpaceDN w:val="0"/>
      <w:adjustRightInd w:val="0"/>
      <w:spacing w:line="413" w:lineRule="exact"/>
      <w:ind w:hanging="706"/>
      <w:jc w:val="left"/>
    </w:pPr>
    <w:rPr>
      <w:rFonts w:eastAsia="Times New Roman" w:cs="Times New Roman"/>
      <w:szCs w:val="24"/>
      <w:lang w:eastAsia="ru-RU"/>
    </w:rPr>
  </w:style>
  <w:style w:type="paragraph" w:customStyle="1" w:styleId="Style3">
    <w:name w:val="Style3"/>
    <w:basedOn w:val="a2"/>
    <w:uiPriority w:val="99"/>
    <w:rsid w:val="001E0700"/>
    <w:pPr>
      <w:autoSpaceDE w:val="0"/>
      <w:autoSpaceDN w:val="0"/>
      <w:adjustRightInd w:val="0"/>
      <w:spacing w:line="845" w:lineRule="exact"/>
      <w:ind w:hanging="701"/>
      <w:jc w:val="left"/>
    </w:pPr>
    <w:rPr>
      <w:rFonts w:eastAsia="Times New Roman" w:cs="Times New Roman"/>
      <w:szCs w:val="24"/>
      <w:lang w:eastAsia="ru-RU"/>
    </w:rPr>
  </w:style>
  <w:style w:type="paragraph" w:customStyle="1" w:styleId="Style4">
    <w:name w:val="Style4"/>
    <w:basedOn w:val="a2"/>
    <w:uiPriority w:val="99"/>
    <w:rsid w:val="001E0700"/>
    <w:pPr>
      <w:autoSpaceDE w:val="0"/>
      <w:autoSpaceDN w:val="0"/>
      <w:adjustRightInd w:val="0"/>
      <w:spacing w:line="419" w:lineRule="exact"/>
      <w:ind w:firstLine="701"/>
    </w:pPr>
    <w:rPr>
      <w:rFonts w:eastAsia="Times New Roman" w:cs="Times New Roman"/>
      <w:szCs w:val="24"/>
      <w:lang w:eastAsia="ru-RU"/>
    </w:rPr>
  </w:style>
  <w:style w:type="character" w:customStyle="1" w:styleId="FontStyle33">
    <w:name w:val="Font Style33"/>
    <w:basedOn w:val="a3"/>
    <w:uiPriority w:val="99"/>
    <w:rsid w:val="001E0700"/>
    <w:rPr>
      <w:rFonts w:ascii="Times New Roman" w:hAnsi="Times New Roman" w:cs="Times New Roman"/>
      <w:smallCaps/>
      <w:spacing w:val="20"/>
      <w:sz w:val="18"/>
      <w:szCs w:val="18"/>
    </w:rPr>
  </w:style>
  <w:style w:type="character" w:customStyle="1" w:styleId="FontStyle38">
    <w:name w:val="Font Style38"/>
    <w:basedOn w:val="a3"/>
    <w:uiPriority w:val="99"/>
    <w:rsid w:val="001E0700"/>
    <w:rPr>
      <w:rFonts w:ascii="Times New Roman" w:hAnsi="Times New Roman" w:cs="Times New Roman"/>
      <w:i/>
      <w:iCs/>
      <w:spacing w:val="-10"/>
      <w:sz w:val="24"/>
      <w:szCs w:val="24"/>
    </w:rPr>
  </w:style>
  <w:style w:type="character" w:customStyle="1" w:styleId="FontStyle34">
    <w:name w:val="Font Style34"/>
    <w:basedOn w:val="a3"/>
    <w:uiPriority w:val="99"/>
    <w:rsid w:val="001E0700"/>
    <w:rPr>
      <w:rFonts w:ascii="Times New Roman" w:hAnsi="Times New Roman" w:cs="Times New Roman"/>
      <w:sz w:val="16"/>
      <w:szCs w:val="16"/>
    </w:rPr>
  </w:style>
  <w:style w:type="paragraph" w:customStyle="1" w:styleId="Style5">
    <w:name w:val="Style5"/>
    <w:basedOn w:val="a2"/>
    <w:uiPriority w:val="99"/>
    <w:rsid w:val="001E0700"/>
    <w:pPr>
      <w:autoSpaceDE w:val="0"/>
      <w:autoSpaceDN w:val="0"/>
      <w:adjustRightInd w:val="0"/>
      <w:spacing w:line="240" w:lineRule="auto"/>
      <w:ind w:firstLine="0"/>
      <w:jc w:val="left"/>
    </w:pPr>
    <w:rPr>
      <w:rFonts w:eastAsia="Times New Roman" w:cs="Times New Roman"/>
      <w:szCs w:val="24"/>
      <w:lang w:eastAsia="ru-RU"/>
    </w:rPr>
  </w:style>
  <w:style w:type="paragraph" w:customStyle="1" w:styleId="Style12">
    <w:name w:val="Style12"/>
    <w:basedOn w:val="a2"/>
    <w:uiPriority w:val="99"/>
    <w:rsid w:val="001E0700"/>
    <w:pPr>
      <w:autoSpaceDE w:val="0"/>
      <w:autoSpaceDN w:val="0"/>
      <w:adjustRightInd w:val="0"/>
      <w:spacing w:line="283" w:lineRule="exact"/>
      <w:ind w:firstLine="0"/>
      <w:jc w:val="left"/>
    </w:pPr>
    <w:rPr>
      <w:rFonts w:eastAsia="Times New Roman" w:cs="Times New Roman"/>
      <w:szCs w:val="24"/>
      <w:lang w:eastAsia="ru-RU"/>
    </w:rPr>
  </w:style>
  <w:style w:type="paragraph" w:customStyle="1" w:styleId="Style23">
    <w:name w:val="Style23"/>
    <w:basedOn w:val="a2"/>
    <w:uiPriority w:val="99"/>
    <w:rsid w:val="001E0700"/>
    <w:pPr>
      <w:autoSpaceDE w:val="0"/>
      <w:autoSpaceDN w:val="0"/>
      <w:adjustRightInd w:val="0"/>
      <w:spacing w:line="240" w:lineRule="auto"/>
      <w:ind w:firstLine="0"/>
      <w:jc w:val="left"/>
    </w:pPr>
    <w:rPr>
      <w:rFonts w:eastAsia="Times New Roman" w:cs="Times New Roman"/>
      <w:szCs w:val="24"/>
      <w:lang w:eastAsia="ru-RU"/>
    </w:rPr>
  </w:style>
  <w:style w:type="paragraph" w:customStyle="1" w:styleId="Style26">
    <w:name w:val="Style26"/>
    <w:basedOn w:val="a2"/>
    <w:uiPriority w:val="99"/>
    <w:rsid w:val="001E0700"/>
    <w:pPr>
      <w:autoSpaceDE w:val="0"/>
      <w:autoSpaceDN w:val="0"/>
      <w:adjustRightInd w:val="0"/>
      <w:spacing w:line="274" w:lineRule="exact"/>
      <w:ind w:firstLine="0"/>
      <w:jc w:val="center"/>
    </w:pPr>
    <w:rPr>
      <w:rFonts w:eastAsia="Times New Roman" w:cs="Times New Roman"/>
      <w:szCs w:val="24"/>
      <w:lang w:eastAsia="ru-RU"/>
    </w:rPr>
  </w:style>
  <w:style w:type="paragraph" w:customStyle="1" w:styleId="Style27">
    <w:name w:val="Style27"/>
    <w:basedOn w:val="a2"/>
    <w:uiPriority w:val="99"/>
    <w:rsid w:val="001E0700"/>
    <w:pPr>
      <w:autoSpaceDE w:val="0"/>
      <w:autoSpaceDN w:val="0"/>
      <w:adjustRightInd w:val="0"/>
      <w:spacing w:line="422" w:lineRule="exact"/>
      <w:ind w:firstLine="701"/>
      <w:jc w:val="left"/>
    </w:pPr>
    <w:rPr>
      <w:rFonts w:eastAsia="Times New Roman" w:cs="Times New Roman"/>
      <w:szCs w:val="24"/>
      <w:lang w:eastAsia="ru-RU"/>
    </w:rPr>
  </w:style>
  <w:style w:type="character" w:customStyle="1" w:styleId="FontStyle39">
    <w:name w:val="Font Style39"/>
    <w:basedOn w:val="a3"/>
    <w:uiPriority w:val="99"/>
    <w:rsid w:val="001E0700"/>
    <w:rPr>
      <w:rFonts w:ascii="Times New Roman" w:hAnsi="Times New Roman" w:cs="Times New Roman"/>
      <w:b/>
      <w:bCs/>
      <w:i/>
      <w:iCs/>
      <w:sz w:val="22"/>
      <w:szCs w:val="22"/>
    </w:rPr>
  </w:style>
  <w:style w:type="table" w:customStyle="1" w:styleId="21110">
    <w:name w:val="Сетка таблицы2111"/>
    <w:basedOn w:val="a4"/>
    <w:next w:val="a6"/>
    <w:uiPriority w:val="99"/>
    <w:rsid w:val="001E0700"/>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4">
    <w:name w:val="Основной текст (7)_"/>
    <w:link w:val="75"/>
    <w:rsid w:val="001E0700"/>
    <w:rPr>
      <w:sz w:val="27"/>
      <w:szCs w:val="27"/>
      <w:shd w:val="clear" w:color="auto" w:fill="FFFFFF"/>
    </w:rPr>
  </w:style>
  <w:style w:type="paragraph" w:customStyle="1" w:styleId="75">
    <w:name w:val="Основной текст (7)"/>
    <w:basedOn w:val="a2"/>
    <w:link w:val="74"/>
    <w:rsid w:val="001E0700"/>
    <w:pPr>
      <w:widowControl/>
      <w:shd w:val="clear" w:color="auto" w:fill="FFFFFF"/>
      <w:spacing w:before="1500" w:after="180" w:line="0" w:lineRule="atLeast"/>
      <w:ind w:hanging="440"/>
      <w:jc w:val="left"/>
    </w:pPr>
    <w:rPr>
      <w:rFonts w:asciiTheme="minorHAnsi" w:hAnsiTheme="minorHAnsi"/>
      <w:sz w:val="27"/>
      <w:szCs w:val="27"/>
    </w:rPr>
  </w:style>
  <w:style w:type="paragraph" w:customStyle="1" w:styleId="2f2">
    <w:name w:val="Основной текст2"/>
    <w:basedOn w:val="a2"/>
    <w:next w:val="af7"/>
    <w:uiPriority w:val="99"/>
    <w:rsid w:val="001E0700"/>
    <w:pPr>
      <w:spacing w:before="147" w:line="240" w:lineRule="auto"/>
      <w:ind w:left="111" w:firstLine="0"/>
      <w:jc w:val="left"/>
    </w:pPr>
    <w:rPr>
      <w:rFonts w:eastAsia="Times New Roman" w:cs="Times New Roman"/>
      <w:sz w:val="26"/>
      <w:szCs w:val="26"/>
      <w:lang w:val="en-US"/>
    </w:rPr>
  </w:style>
  <w:style w:type="character" w:customStyle="1" w:styleId="2f3">
    <w:name w:val="Основной текст (2)_"/>
    <w:basedOn w:val="a3"/>
    <w:link w:val="2f4"/>
    <w:uiPriority w:val="99"/>
    <w:rsid w:val="001E0700"/>
    <w:rPr>
      <w:rFonts w:ascii="Times New Roman" w:eastAsia="Times New Roman" w:hAnsi="Times New Roman"/>
      <w:sz w:val="30"/>
      <w:szCs w:val="30"/>
      <w:shd w:val="clear" w:color="auto" w:fill="FFFFFF"/>
    </w:rPr>
  </w:style>
  <w:style w:type="paragraph" w:customStyle="1" w:styleId="2f4">
    <w:name w:val="Основной текст (2)"/>
    <w:basedOn w:val="a2"/>
    <w:link w:val="2f3"/>
    <w:uiPriority w:val="99"/>
    <w:rsid w:val="001E0700"/>
    <w:pPr>
      <w:shd w:val="clear" w:color="auto" w:fill="FFFFFF"/>
      <w:spacing w:after="3120" w:line="375" w:lineRule="exact"/>
      <w:ind w:firstLine="0"/>
    </w:pPr>
    <w:rPr>
      <w:rFonts w:eastAsia="Times New Roman"/>
      <w:sz w:val="30"/>
      <w:szCs w:val="30"/>
    </w:rPr>
  </w:style>
  <w:style w:type="character" w:customStyle="1" w:styleId="3f1">
    <w:name w:val="Основной текст (3)_"/>
    <w:basedOn w:val="a3"/>
    <w:link w:val="3f2"/>
    <w:rsid w:val="001E0700"/>
    <w:rPr>
      <w:rFonts w:ascii="Times New Roman" w:eastAsia="Times New Roman" w:hAnsi="Times New Roman"/>
      <w:sz w:val="32"/>
      <w:szCs w:val="32"/>
      <w:shd w:val="clear" w:color="auto" w:fill="FFFFFF"/>
    </w:rPr>
  </w:style>
  <w:style w:type="paragraph" w:customStyle="1" w:styleId="3f2">
    <w:name w:val="Основной текст (3)"/>
    <w:basedOn w:val="a2"/>
    <w:link w:val="3f1"/>
    <w:rsid w:val="001E0700"/>
    <w:pPr>
      <w:shd w:val="clear" w:color="auto" w:fill="FFFFFF"/>
      <w:spacing w:after="480" w:line="0" w:lineRule="atLeast"/>
      <w:ind w:firstLine="0"/>
      <w:jc w:val="center"/>
    </w:pPr>
    <w:rPr>
      <w:rFonts w:eastAsia="Times New Roman"/>
      <w:sz w:val="32"/>
      <w:szCs w:val="32"/>
    </w:rPr>
  </w:style>
  <w:style w:type="character" w:customStyle="1" w:styleId="29pt">
    <w:name w:val="Основной текст (2) + 9 pt"/>
    <w:basedOn w:val="2f3"/>
    <w:rsid w:val="001E0700"/>
    <w:rPr>
      <w:rFonts w:ascii="Times New Roman" w:eastAsia="Times New Roman" w:hAnsi="Times New Roman" w:cs="Times New Roman"/>
      <w:b w:val="0"/>
      <w:bCs w:val="0"/>
      <w:i w:val="0"/>
      <w:iCs w:val="0"/>
      <w:smallCaps w:val="0"/>
      <w:strike w:val="0"/>
      <w:color w:val="000000"/>
      <w:spacing w:val="0"/>
      <w:w w:val="100"/>
      <w:position w:val="0"/>
      <w:sz w:val="18"/>
      <w:szCs w:val="18"/>
      <w:u w:val="none"/>
      <w:shd w:val="clear" w:color="auto" w:fill="FFFFFF"/>
      <w:lang w:val="ru-RU" w:eastAsia="ru-RU" w:bidi="ru-RU"/>
    </w:rPr>
  </w:style>
  <w:style w:type="character" w:customStyle="1" w:styleId="2f5">
    <w:name w:val="Основной текст (2) + Курсив"/>
    <w:basedOn w:val="2f3"/>
    <w:rsid w:val="001E0700"/>
    <w:rPr>
      <w:rFonts w:ascii="Times New Roman" w:eastAsia="Times New Roman" w:hAnsi="Times New Roman" w:cs="Times New Roman"/>
      <w:b w:val="0"/>
      <w:bCs w:val="0"/>
      <w:i/>
      <w:iCs/>
      <w:smallCaps w:val="0"/>
      <w:strike w:val="0"/>
      <w:color w:val="000000"/>
      <w:spacing w:val="0"/>
      <w:w w:val="100"/>
      <w:position w:val="0"/>
      <w:sz w:val="22"/>
      <w:szCs w:val="22"/>
      <w:u w:val="none"/>
      <w:shd w:val="clear" w:color="auto" w:fill="FFFFFF"/>
      <w:lang w:val="ru-RU" w:eastAsia="ru-RU" w:bidi="ru-RU"/>
    </w:rPr>
  </w:style>
  <w:style w:type="character" w:customStyle="1" w:styleId="afffffff3">
    <w:name w:val="Подпись к таблице_"/>
    <w:basedOn w:val="a3"/>
    <w:link w:val="afffffff4"/>
    <w:uiPriority w:val="99"/>
    <w:rsid w:val="001E0700"/>
    <w:rPr>
      <w:rFonts w:ascii="Times New Roman" w:eastAsia="Times New Roman" w:hAnsi="Times New Roman"/>
      <w:shd w:val="clear" w:color="auto" w:fill="FFFFFF"/>
    </w:rPr>
  </w:style>
  <w:style w:type="character" w:customStyle="1" w:styleId="214pt-2pt">
    <w:name w:val="Основной текст (2) + 14 pt;Курсив;Интервал -2 pt"/>
    <w:basedOn w:val="2f3"/>
    <w:rsid w:val="001E0700"/>
    <w:rPr>
      <w:rFonts w:ascii="Times New Roman" w:eastAsia="Times New Roman" w:hAnsi="Times New Roman" w:cs="Times New Roman"/>
      <w:b w:val="0"/>
      <w:bCs w:val="0"/>
      <w:i/>
      <w:iCs/>
      <w:smallCaps w:val="0"/>
      <w:strike w:val="0"/>
      <w:color w:val="000000"/>
      <w:spacing w:val="-50"/>
      <w:w w:val="100"/>
      <w:position w:val="0"/>
      <w:sz w:val="28"/>
      <w:szCs w:val="28"/>
      <w:u w:val="none"/>
      <w:shd w:val="clear" w:color="auto" w:fill="FFFFFF"/>
      <w:lang w:val="ru-RU" w:eastAsia="ru-RU" w:bidi="ru-RU"/>
    </w:rPr>
  </w:style>
  <w:style w:type="character" w:customStyle="1" w:styleId="210pt">
    <w:name w:val="Основной текст (2) + 10 pt"/>
    <w:basedOn w:val="2f3"/>
    <w:rsid w:val="001E0700"/>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FFFFFF"/>
    </w:rPr>
  </w:style>
  <w:style w:type="paragraph" w:customStyle="1" w:styleId="afffffff4">
    <w:name w:val="Подпись к таблице"/>
    <w:basedOn w:val="a2"/>
    <w:link w:val="afffffff3"/>
    <w:uiPriority w:val="99"/>
    <w:rsid w:val="001E0700"/>
    <w:pPr>
      <w:shd w:val="clear" w:color="auto" w:fill="FFFFFF"/>
      <w:spacing w:line="0" w:lineRule="atLeast"/>
      <w:ind w:firstLine="0"/>
      <w:jc w:val="left"/>
    </w:pPr>
    <w:rPr>
      <w:rFonts w:eastAsia="Times New Roman"/>
      <w:sz w:val="22"/>
    </w:rPr>
  </w:style>
  <w:style w:type="numbering" w:customStyle="1" w:styleId="11111">
    <w:name w:val="Нет списка11111"/>
    <w:next w:val="a5"/>
    <w:uiPriority w:val="99"/>
    <w:semiHidden/>
    <w:unhideWhenUsed/>
    <w:rsid w:val="001E0700"/>
  </w:style>
  <w:style w:type="character" w:customStyle="1" w:styleId="1ffb">
    <w:name w:val="Просмотренная гиперссылка1"/>
    <w:basedOn w:val="a3"/>
    <w:uiPriority w:val="99"/>
    <w:semiHidden/>
    <w:unhideWhenUsed/>
    <w:rsid w:val="001E0700"/>
    <w:rPr>
      <w:color w:val="800080"/>
      <w:u w:val="single"/>
    </w:rPr>
  </w:style>
  <w:style w:type="character" w:customStyle="1" w:styleId="1ffc">
    <w:name w:val="Верхний колонтитул Знак1"/>
    <w:aliases w:val="Знак2 Знак1"/>
    <w:basedOn w:val="a3"/>
    <w:uiPriority w:val="99"/>
    <w:rsid w:val="001E0700"/>
    <w:rPr>
      <w:rFonts w:ascii="Times New Roman" w:eastAsia="Times New Roman" w:hAnsi="Times New Roman"/>
      <w:bCs/>
      <w:sz w:val="28"/>
      <w:szCs w:val="20"/>
    </w:rPr>
  </w:style>
  <w:style w:type="character" w:customStyle="1" w:styleId="1ffd">
    <w:name w:val="Нижний колонтитул Знак1"/>
    <w:basedOn w:val="a3"/>
    <w:uiPriority w:val="99"/>
    <w:rsid w:val="001E0700"/>
    <w:rPr>
      <w:rFonts w:ascii="Times New Roman" w:eastAsia="Times New Roman" w:hAnsi="Times New Roman"/>
      <w:bCs/>
      <w:sz w:val="28"/>
      <w:szCs w:val="20"/>
    </w:rPr>
  </w:style>
  <w:style w:type="paragraph" w:styleId="afffffff5">
    <w:name w:val="table of authorities"/>
    <w:basedOn w:val="a2"/>
    <w:next w:val="a2"/>
    <w:uiPriority w:val="99"/>
    <w:semiHidden/>
    <w:unhideWhenUsed/>
    <w:rsid w:val="001E0700"/>
    <w:pPr>
      <w:widowControl/>
      <w:spacing w:line="360" w:lineRule="auto"/>
      <w:ind w:left="240" w:hanging="240"/>
    </w:pPr>
    <w:rPr>
      <w:rFonts w:ascii="Tahoma" w:eastAsia="Times New Roman" w:hAnsi="Tahoma" w:cs="Times New Roman"/>
      <w:sz w:val="28"/>
      <w:szCs w:val="20"/>
      <w:lang w:eastAsia="ru-RU"/>
    </w:rPr>
  </w:style>
  <w:style w:type="paragraph" w:styleId="afffffff6">
    <w:name w:val="Revision"/>
    <w:uiPriority w:val="99"/>
    <w:semiHidden/>
    <w:rsid w:val="001E0700"/>
    <w:pPr>
      <w:spacing w:after="0" w:line="240" w:lineRule="auto"/>
    </w:pPr>
    <w:rPr>
      <w:rFonts w:ascii="Times New Roman" w:eastAsia="Times New Roman" w:hAnsi="Times New Roman" w:cs="Times New Roman"/>
      <w:sz w:val="24"/>
      <w:szCs w:val="24"/>
      <w:lang w:eastAsia="ru-RU"/>
    </w:rPr>
  </w:style>
  <w:style w:type="character" w:customStyle="1" w:styleId="afffffff7">
    <w:name w:val="Колонтитул_"/>
    <w:link w:val="afffffff8"/>
    <w:uiPriority w:val="99"/>
    <w:locked/>
    <w:rsid w:val="001E0700"/>
    <w:rPr>
      <w:shd w:val="clear" w:color="auto" w:fill="FFFFFF"/>
    </w:rPr>
  </w:style>
  <w:style w:type="paragraph" w:customStyle="1" w:styleId="afffffff8">
    <w:name w:val="Колонтитул"/>
    <w:basedOn w:val="a2"/>
    <w:link w:val="afffffff7"/>
    <w:uiPriority w:val="99"/>
    <w:rsid w:val="001E0700"/>
    <w:pPr>
      <w:widowControl/>
      <w:shd w:val="clear" w:color="auto" w:fill="FFFFFF"/>
      <w:spacing w:line="240" w:lineRule="auto"/>
      <w:ind w:firstLine="0"/>
      <w:jc w:val="left"/>
    </w:pPr>
    <w:rPr>
      <w:rFonts w:asciiTheme="minorHAnsi" w:hAnsiTheme="minorHAnsi"/>
      <w:sz w:val="22"/>
    </w:rPr>
  </w:style>
  <w:style w:type="paragraph" w:customStyle="1" w:styleId="afffffff9">
    <w:name w:val="Обычный без отступов"/>
    <w:basedOn w:val="a2"/>
    <w:uiPriority w:val="99"/>
    <w:semiHidden/>
    <w:rsid w:val="001E0700"/>
    <w:pPr>
      <w:widowControl/>
      <w:spacing w:line="240" w:lineRule="auto"/>
      <w:ind w:firstLine="0"/>
      <w:jc w:val="left"/>
    </w:pPr>
    <w:rPr>
      <w:rFonts w:eastAsia="Times New Roman" w:cs="Times New Roman"/>
      <w:szCs w:val="24"/>
      <w:lang w:eastAsia="ru-RU"/>
    </w:rPr>
  </w:style>
  <w:style w:type="character" w:customStyle="1" w:styleId="BodyTextIndentChar">
    <w:name w:val="Body Text Indent Char"/>
    <w:uiPriority w:val="99"/>
    <w:semiHidden/>
    <w:locked/>
    <w:rsid w:val="001E0700"/>
    <w:rPr>
      <w:rFonts w:ascii="Calibri" w:hAnsi="Calibri" w:hint="default"/>
      <w:sz w:val="22"/>
      <w:lang w:val="ru-RU" w:eastAsia="en-US"/>
    </w:rPr>
  </w:style>
  <w:style w:type="character" w:customStyle="1" w:styleId="afffffffa">
    <w:name w:val="Подпись к картинке"/>
    <w:uiPriority w:val="99"/>
    <w:rsid w:val="001E0700"/>
    <w:rPr>
      <w:sz w:val="27"/>
      <w:shd w:val="clear" w:color="auto" w:fill="FFFFFF"/>
    </w:rPr>
  </w:style>
  <w:style w:type="character" w:customStyle="1" w:styleId="PlainTextChar">
    <w:name w:val="Plain Text Char"/>
    <w:aliases w:val="Знак Знак Знак Знак Знак Знак Знак Знак Знак Char,Знак4 Char"/>
    <w:uiPriority w:val="99"/>
    <w:semiHidden/>
    <w:rsid w:val="001E0700"/>
    <w:rPr>
      <w:rFonts w:ascii="Courier New" w:hAnsi="Courier New" w:cs="Courier New" w:hint="default"/>
      <w:bCs/>
      <w:sz w:val="20"/>
      <w:szCs w:val="20"/>
    </w:rPr>
  </w:style>
  <w:style w:type="character" w:customStyle="1" w:styleId="215">
    <w:name w:val="Заголовок 2 Знак1"/>
    <w:aliases w:val="Reset numbering Знак1"/>
    <w:uiPriority w:val="9"/>
    <w:semiHidden/>
    <w:rsid w:val="001E0700"/>
    <w:rPr>
      <w:rFonts w:ascii="Cambria" w:hAnsi="Cambria" w:hint="default"/>
      <w:b/>
      <w:bCs w:val="0"/>
      <w:color w:val="4F81BD"/>
      <w:sz w:val="26"/>
    </w:rPr>
  </w:style>
  <w:style w:type="character" w:customStyle="1" w:styleId="1ffe">
    <w:name w:val="Текст Знак1"/>
    <w:aliases w:val="Знак Знак2,Знак Знак Знак Знак Знак Знак Знак Знак Знак Знак1"/>
    <w:uiPriority w:val="99"/>
    <w:semiHidden/>
    <w:rsid w:val="001E0700"/>
    <w:rPr>
      <w:rFonts w:ascii="Consolas" w:hAnsi="Consolas" w:cs="Consolas" w:hint="default"/>
      <w:sz w:val="21"/>
    </w:rPr>
  </w:style>
  <w:style w:type="character" w:customStyle="1" w:styleId="1fff">
    <w:name w:val="Основной текст Знак1"/>
    <w:aliases w:val="TabelTekst Знак1,text Знак1,Body Text2 Знак1,Char Знак1,Body Text2 Char Char Char Char Char Char Char Char Char Знак1,Main text Знак1,Body Text Char2 Char Знак1,Body Text Char1 Char Char Знак1,Body Text Char Char Char Char Знак1"/>
    <w:uiPriority w:val="99"/>
    <w:semiHidden/>
    <w:rsid w:val="001E0700"/>
    <w:rPr>
      <w:rFonts w:ascii="Arial Unicode MS" w:eastAsia="Arial Unicode MS" w:hAnsi="Arial Unicode MS" w:cs="Arial Unicode MS" w:hint="eastAsia"/>
      <w:color w:val="000000"/>
      <w:sz w:val="24"/>
      <w:lang w:eastAsia="ru-RU"/>
    </w:rPr>
  </w:style>
  <w:style w:type="table" w:styleId="1fff0">
    <w:name w:val="Table Classic 1"/>
    <w:basedOn w:val="a4"/>
    <w:uiPriority w:val="99"/>
    <w:semiHidden/>
    <w:unhideWhenUsed/>
    <w:rsid w:val="001E0700"/>
    <w:pPr>
      <w:spacing w:after="0" w:line="240" w:lineRule="auto"/>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rFonts w:ascii="Times New Roman" w:hAnsi="Times New Roman" w:cs="Times New Roman" w:hint="default"/>
        <w:i/>
        <w:iCs/>
      </w:rPr>
      <w:tblPr/>
      <w:tcPr>
        <w:tcBorders>
          <w:bottom w:val="single" w:sz="6" w:space="0" w:color="000000"/>
          <w:tl2br w:val="none" w:sz="0" w:space="0" w:color="auto"/>
          <w:tr2bl w:val="none" w:sz="0" w:space="0" w:color="auto"/>
        </w:tcBorders>
      </w:tcPr>
    </w:tblStylePr>
    <w:tblStylePr w:type="lastRow">
      <w:rPr>
        <w:rFonts w:ascii="Times New Roman" w:hAnsi="Times New Roman" w:cs="Times New Roman" w:hint="default"/>
        <w:color w:val="auto"/>
      </w:rPr>
      <w:tblPr/>
      <w:tcPr>
        <w:tcBorders>
          <w:top w:val="single" w:sz="6" w:space="0" w:color="000000"/>
          <w:tl2br w:val="none" w:sz="0" w:space="0" w:color="auto"/>
          <w:tr2bl w:val="none" w:sz="0" w:space="0" w:color="auto"/>
        </w:tcBorders>
      </w:tcPr>
    </w:tblStylePr>
    <w:tblStylePr w:type="firstCol">
      <w:rPr>
        <w:rFonts w:ascii="Times New Roman" w:hAnsi="Times New Roman" w:cs="Times New Roman" w:hint="default"/>
      </w:rPr>
      <w:tblPr/>
      <w:tcPr>
        <w:tcBorders>
          <w:right w:val="single" w:sz="6" w:space="0" w:color="000000"/>
          <w:tl2br w:val="none" w:sz="0" w:space="0" w:color="auto"/>
          <w:tr2bl w:val="none" w:sz="0" w:space="0" w:color="auto"/>
        </w:tcBorders>
      </w:tcPr>
    </w:tblStylePr>
    <w:tblStylePr w:type="neCell">
      <w:rPr>
        <w:rFonts w:ascii="Times New Roman" w:hAnsi="Times New Roman" w:cs="Times New Roman" w:hint="default"/>
        <w:b/>
        <w:bCs/>
        <w:i w:val="0"/>
        <w:iCs w:val="0"/>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11f">
    <w:name w:val="Классическая таблица 11"/>
    <w:uiPriority w:val="99"/>
    <w:rsid w:val="001E0700"/>
    <w:pPr>
      <w:spacing w:after="0" w:line="240" w:lineRule="auto"/>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CellMar>
        <w:top w:w="0" w:type="dxa"/>
        <w:left w:w="108" w:type="dxa"/>
        <w:bottom w:w="0" w:type="dxa"/>
        <w:right w:w="108" w:type="dxa"/>
      </w:tblCellMar>
    </w:tblPr>
  </w:style>
  <w:style w:type="table" w:customStyle="1" w:styleId="21111">
    <w:name w:val="Сетка таблицы21111"/>
    <w:uiPriority w:val="99"/>
    <w:rsid w:val="001E0700"/>
    <w:pPr>
      <w:spacing w:after="0" w:line="240" w:lineRule="auto"/>
      <w:ind w:firstLine="680"/>
      <w:jc w:val="both"/>
    </w:pPr>
    <w:rPr>
      <w:rFonts w:ascii="Calibri" w:eastAsia="Times New Rom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0">
    <w:name w:val="Сетка таблицы311"/>
    <w:uiPriority w:val="99"/>
    <w:rsid w:val="001E0700"/>
    <w:pPr>
      <w:spacing w:after="0" w:line="240" w:lineRule="auto"/>
      <w:ind w:firstLine="680"/>
      <w:jc w:val="both"/>
    </w:pPr>
    <w:rPr>
      <w:rFonts w:ascii="Calibri" w:eastAsia="Times New Rom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0">
    <w:name w:val="Сетка таблицы412"/>
    <w:uiPriority w:val="99"/>
    <w:rsid w:val="001E0700"/>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
    <w:name w:val="Классическая таблица 12"/>
    <w:uiPriority w:val="99"/>
    <w:rsid w:val="001E0700"/>
    <w:pPr>
      <w:spacing w:after="0" w:line="240" w:lineRule="auto"/>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CellMar>
        <w:top w:w="0" w:type="dxa"/>
        <w:left w:w="108" w:type="dxa"/>
        <w:bottom w:w="0" w:type="dxa"/>
        <w:right w:w="108" w:type="dxa"/>
      </w:tblCellMar>
    </w:tblPr>
  </w:style>
  <w:style w:type="table" w:customStyle="1" w:styleId="1114">
    <w:name w:val="Классическая таблица 111"/>
    <w:uiPriority w:val="99"/>
    <w:rsid w:val="001E0700"/>
    <w:pPr>
      <w:spacing w:after="0" w:line="240" w:lineRule="auto"/>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CellMar>
        <w:top w:w="0" w:type="dxa"/>
        <w:left w:w="108" w:type="dxa"/>
        <w:bottom w:w="0" w:type="dxa"/>
        <w:right w:w="108" w:type="dxa"/>
      </w:tblCellMar>
    </w:tblPr>
  </w:style>
  <w:style w:type="table" w:customStyle="1" w:styleId="520">
    <w:name w:val="Сетка таблицы52"/>
    <w:uiPriority w:val="99"/>
    <w:rsid w:val="001E0700"/>
    <w:pPr>
      <w:spacing w:after="0" w:line="240" w:lineRule="auto"/>
    </w:pPr>
    <w:rPr>
      <w:rFonts w:ascii="Calibri" w:eastAsia="Times New Rom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
    <w:name w:val="Сетка таблицы121"/>
    <w:uiPriority w:val="99"/>
    <w:rsid w:val="001E0700"/>
    <w:pPr>
      <w:spacing w:after="0" w:line="240" w:lineRule="auto"/>
    </w:pPr>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20">
    <w:name w:val="Сетка таблицы62"/>
    <w:uiPriority w:val="99"/>
    <w:rsid w:val="001E0700"/>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Сетка таблицы221"/>
    <w:uiPriority w:val="99"/>
    <w:rsid w:val="001E0700"/>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Классическая таблица 13"/>
    <w:uiPriority w:val="99"/>
    <w:rsid w:val="001E0700"/>
    <w:pPr>
      <w:spacing w:after="0" w:line="240" w:lineRule="auto"/>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CellMar>
        <w:top w:w="0" w:type="dxa"/>
        <w:left w:w="108" w:type="dxa"/>
        <w:bottom w:w="0" w:type="dxa"/>
        <w:right w:w="108" w:type="dxa"/>
      </w:tblCellMar>
    </w:tblPr>
  </w:style>
  <w:style w:type="table" w:customStyle="1" w:styleId="1120">
    <w:name w:val="Классическая таблица 112"/>
    <w:uiPriority w:val="99"/>
    <w:rsid w:val="001E0700"/>
    <w:pPr>
      <w:spacing w:after="0" w:line="240" w:lineRule="auto"/>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CellMar>
        <w:top w:w="0" w:type="dxa"/>
        <w:left w:w="108" w:type="dxa"/>
        <w:bottom w:w="0" w:type="dxa"/>
        <w:right w:w="108" w:type="dxa"/>
      </w:tblCellMar>
    </w:tblPr>
  </w:style>
  <w:style w:type="table" w:customStyle="1" w:styleId="1212">
    <w:name w:val="Классическая таблица 121"/>
    <w:uiPriority w:val="99"/>
    <w:rsid w:val="001E0700"/>
    <w:pPr>
      <w:spacing w:after="0" w:line="240" w:lineRule="auto"/>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CellMar>
        <w:top w:w="0" w:type="dxa"/>
        <w:left w:w="108" w:type="dxa"/>
        <w:bottom w:w="0" w:type="dxa"/>
        <w:right w:w="108" w:type="dxa"/>
      </w:tblCellMar>
    </w:tblPr>
  </w:style>
  <w:style w:type="table" w:customStyle="1" w:styleId="11110">
    <w:name w:val="Классическая таблица 1111"/>
    <w:uiPriority w:val="99"/>
    <w:rsid w:val="001E0700"/>
    <w:pPr>
      <w:spacing w:after="0" w:line="240" w:lineRule="auto"/>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CellMar>
        <w:top w:w="0" w:type="dxa"/>
        <w:left w:w="108" w:type="dxa"/>
        <w:bottom w:w="0" w:type="dxa"/>
        <w:right w:w="108" w:type="dxa"/>
      </w:tblCellMar>
    </w:tblPr>
  </w:style>
  <w:style w:type="numbering" w:customStyle="1" w:styleId="2211">
    <w:name w:val="Нет списка221"/>
    <w:next w:val="a5"/>
    <w:uiPriority w:val="99"/>
    <w:semiHidden/>
    <w:unhideWhenUsed/>
    <w:rsid w:val="001E0700"/>
  </w:style>
  <w:style w:type="numbering" w:customStyle="1" w:styleId="1111110">
    <w:name w:val="Нет списка111111"/>
    <w:next w:val="a5"/>
    <w:uiPriority w:val="99"/>
    <w:semiHidden/>
    <w:unhideWhenUsed/>
    <w:rsid w:val="001E0700"/>
  </w:style>
  <w:style w:type="character" w:customStyle="1" w:styleId="414">
    <w:name w:val="Заголовок 4 Знак1"/>
    <w:basedOn w:val="a3"/>
    <w:uiPriority w:val="9"/>
    <w:semiHidden/>
    <w:rsid w:val="001E0700"/>
    <w:rPr>
      <w:rFonts w:ascii="Cambria" w:eastAsia="Times New Roman" w:hAnsi="Cambria" w:cs="Times New Roman"/>
      <w:b/>
      <w:bCs/>
      <w:i/>
      <w:iCs/>
      <w:color w:val="4F81BD"/>
    </w:rPr>
  </w:style>
  <w:style w:type="paragraph" w:customStyle="1" w:styleId="Style81">
    <w:name w:val="Style81"/>
    <w:basedOn w:val="a2"/>
    <w:uiPriority w:val="99"/>
    <w:rsid w:val="001E0700"/>
    <w:pPr>
      <w:suppressAutoHyphens/>
      <w:autoSpaceDE w:val="0"/>
      <w:autoSpaceDN w:val="0"/>
      <w:spacing w:line="240" w:lineRule="auto"/>
      <w:ind w:firstLine="0"/>
      <w:jc w:val="left"/>
    </w:pPr>
    <w:rPr>
      <w:rFonts w:eastAsia="Arial Unicode MS" w:cs="Times New Roman"/>
      <w:kern w:val="3"/>
      <w:szCs w:val="24"/>
      <w:lang w:eastAsia="zh-CN" w:bidi="hi-IN"/>
    </w:rPr>
  </w:style>
  <w:style w:type="paragraph" w:customStyle="1" w:styleId="afffffffb">
    <w:name w:val="???????"/>
    <w:uiPriority w:val="99"/>
    <w:rsid w:val="001E0700"/>
    <w:pPr>
      <w:widowControl w:val="0"/>
      <w:suppressAutoHyphens/>
      <w:autoSpaceDE w:val="0"/>
      <w:spacing w:after="0" w:line="200" w:lineRule="atLeast"/>
    </w:pPr>
    <w:rPr>
      <w:rFonts w:ascii="Mangal" w:eastAsia="Times New Roman" w:hAnsi="Mangal" w:cs="Mangal"/>
      <w:kern w:val="2"/>
      <w:sz w:val="36"/>
      <w:szCs w:val="36"/>
      <w:lang w:eastAsia="hi-IN" w:bidi="hi-IN"/>
    </w:rPr>
  </w:style>
  <w:style w:type="paragraph" w:customStyle="1" w:styleId="1fff1">
    <w:name w:val="экфи1"/>
    <w:basedOn w:val="a2"/>
    <w:uiPriority w:val="99"/>
    <w:rsid w:val="001E0700"/>
    <w:pPr>
      <w:widowControl/>
      <w:spacing w:line="360" w:lineRule="auto"/>
      <w:ind w:firstLine="720"/>
    </w:pPr>
    <w:rPr>
      <w:rFonts w:eastAsia="Times New Roman" w:cs="Times New Roman"/>
      <w:szCs w:val="20"/>
      <w:lang w:eastAsia="ru-RU"/>
    </w:rPr>
  </w:style>
  <w:style w:type="paragraph" w:customStyle="1" w:styleId="textreview1">
    <w:name w:val="text_review1"/>
    <w:basedOn w:val="a2"/>
    <w:uiPriority w:val="99"/>
    <w:rsid w:val="001E0700"/>
    <w:pPr>
      <w:widowControl/>
      <w:pBdr>
        <w:bottom w:val="single" w:sz="8" w:space="0" w:color="F0F0F0"/>
      </w:pBdr>
      <w:spacing w:before="94" w:after="224" w:line="240" w:lineRule="auto"/>
      <w:ind w:firstLine="0"/>
      <w:jc w:val="left"/>
    </w:pPr>
    <w:rPr>
      <w:rFonts w:eastAsia="Times New Roman" w:cs="Times New Roman"/>
      <w:caps/>
      <w:szCs w:val="24"/>
      <w:lang w:eastAsia="ru-RU"/>
    </w:rPr>
  </w:style>
  <w:style w:type="paragraph" w:customStyle="1" w:styleId="font9">
    <w:name w:val="font9"/>
    <w:basedOn w:val="a2"/>
    <w:uiPriority w:val="99"/>
    <w:rsid w:val="001E0700"/>
    <w:pPr>
      <w:widowControl/>
      <w:spacing w:before="100" w:beforeAutospacing="1" w:after="100" w:afterAutospacing="1" w:line="240" w:lineRule="auto"/>
      <w:ind w:firstLine="0"/>
      <w:jc w:val="left"/>
    </w:pPr>
    <w:rPr>
      <w:rFonts w:eastAsia="Times New Roman" w:cs="Times New Roman"/>
      <w:b/>
      <w:bCs/>
      <w:color w:val="000000"/>
      <w:szCs w:val="24"/>
      <w:u w:val="single"/>
      <w:lang w:eastAsia="ru-RU"/>
    </w:rPr>
  </w:style>
  <w:style w:type="paragraph" w:customStyle="1" w:styleId="xl143">
    <w:name w:val="xl143"/>
    <w:basedOn w:val="a2"/>
    <w:rsid w:val="001E0700"/>
    <w:pPr>
      <w:widowControl/>
      <w:pBdr>
        <w:bottom w:val="single" w:sz="4" w:space="0" w:color="auto"/>
        <w:right w:val="single" w:sz="4" w:space="0" w:color="auto"/>
      </w:pBdr>
      <w:spacing w:before="100" w:beforeAutospacing="1" w:after="100" w:afterAutospacing="1" w:line="240" w:lineRule="auto"/>
      <w:ind w:firstLine="0"/>
      <w:jc w:val="center"/>
    </w:pPr>
    <w:rPr>
      <w:rFonts w:eastAsia="Times New Roman" w:cs="Times New Roman"/>
      <w:color w:val="000000"/>
      <w:szCs w:val="24"/>
      <w:lang w:eastAsia="ru-RU"/>
    </w:rPr>
  </w:style>
  <w:style w:type="paragraph" w:customStyle="1" w:styleId="xl144">
    <w:name w:val="xl144"/>
    <w:basedOn w:val="a2"/>
    <w:rsid w:val="001E0700"/>
    <w:pPr>
      <w:widowControl/>
      <w:pBdr>
        <w:left w:val="single" w:sz="4" w:space="0" w:color="auto"/>
      </w:pBdr>
      <w:spacing w:before="100" w:beforeAutospacing="1" w:after="100" w:afterAutospacing="1" w:line="240" w:lineRule="auto"/>
      <w:ind w:firstLine="0"/>
      <w:jc w:val="center"/>
    </w:pPr>
    <w:rPr>
      <w:rFonts w:eastAsia="Times New Roman" w:cs="Times New Roman"/>
      <w:color w:val="000000"/>
      <w:szCs w:val="24"/>
      <w:lang w:eastAsia="ru-RU"/>
    </w:rPr>
  </w:style>
  <w:style w:type="paragraph" w:customStyle="1" w:styleId="xl145">
    <w:name w:val="xl145"/>
    <w:basedOn w:val="a2"/>
    <w:rsid w:val="001E0700"/>
    <w:pPr>
      <w:widowControl/>
      <w:pBdr>
        <w:left w:val="single" w:sz="4" w:space="0" w:color="auto"/>
        <w:right w:val="single" w:sz="4" w:space="0" w:color="auto"/>
      </w:pBdr>
      <w:spacing w:before="100" w:beforeAutospacing="1" w:after="100" w:afterAutospacing="1" w:line="240" w:lineRule="auto"/>
      <w:ind w:firstLine="0"/>
      <w:jc w:val="left"/>
    </w:pPr>
    <w:rPr>
      <w:rFonts w:eastAsia="Times New Roman" w:cs="Times New Roman"/>
      <w:color w:val="000000"/>
      <w:szCs w:val="24"/>
      <w:lang w:eastAsia="ru-RU"/>
    </w:rPr>
  </w:style>
  <w:style w:type="paragraph" w:customStyle="1" w:styleId="xl146">
    <w:name w:val="xl146"/>
    <w:basedOn w:val="a2"/>
    <w:rsid w:val="001E0700"/>
    <w:pPr>
      <w:widowControl/>
      <w:pBdr>
        <w:top w:val="single" w:sz="4" w:space="0" w:color="auto"/>
        <w:left w:val="single" w:sz="4" w:space="0" w:color="auto"/>
      </w:pBdr>
      <w:spacing w:before="100" w:beforeAutospacing="1" w:after="100" w:afterAutospacing="1" w:line="240" w:lineRule="auto"/>
      <w:ind w:firstLine="0"/>
      <w:jc w:val="left"/>
    </w:pPr>
    <w:rPr>
      <w:rFonts w:eastAsia="Times New Roman" w:cs="Times New Roman"/>
      <w:color w:val="000000"/>
      <w:szCs w:val="24"/>
      <w:lang w:eastAsia="ru-RU"/>
    </w:rPr>
  </w:style>
  <w:style w:type="paragraph" w:customStyle="1" w:styleId="xl147">
    <w:name w:val="xl147"/>
    <w:basedOn w:val="a2"/>
    <w:rsid w:val="001E0700"/>
    <w:pPr>
      <w:widowControl/>
      <w:pBdr>
        <w:left w:val="single" w:sz="4" w:space="0" w:color="auto"/>
      </w:pBdr>
      <w:spacing w:before="100" w:beforeAutospacing="1" w:after="100" w:afterAutospacing="1" w:line="240" w:lineRule="auto"/>
      <w:ind w:firstLine="0"/>
      <w:jc w:val="left"/>
    </w:pPr>
    <w:rPr>
      <w:rFonts w:eastAsia="Times New Roman" w:cs="Times New Roman"/>
      <w:color w:val="000000"/>
      <w:szCs w:val="24"/>
      <w:lang w:eastAsia="ru-RU"/>
    </w:rPr>
  </w:style>
  <w:style w:type="paragraph" w:customStyle="1" w:styleId="xl148">
    <w:name w:val="xl148"/>
    <w:basedOn w:val="a2"/>
    <w:rsid w:val="001E0700"/>
    <w:pPr>
      <w:widowControl/>
      <w:pBdr>
        <w:left w:val="single" w:sz="4" w:space="0" w:color="auto"/>
        <w:bottom w:val="single" w:sz="4" w:space="0" w:color="auto"/>
      </w:pBdr>
      <w:spacing w:before="100" w:beforeAutospacing="1" w:after="100" w:afterAutospacing="1" w:line="240" w:lineRule="auto"/>
      <w:ind w:firstLine="0"/>
      <w:jc w:val="left"/>
    </w:pPr>
    <w:rPr>
      <w:rFonts w:eastAsia="Times New Roman" w:cs="Times New Roman"/>
      <w:color w:val="000000"/>
      <w:szCs w:val="24"/>
      <w:lang w:eastAsia="ru-RU"/>
    </w:rPr>
  </w:style>
  <w:style w:type="paragraph" w:customStyle="1" w:styleId="xl149">
    <w:name w:val="xl149"/>
    <w:basedOn w:val="a2"/>
    <w:rsid w:val="001E0700"/>
    <w:pPr>
      <w:widowControl/>
      <w:pBdr>
        <w:left w:val="single" w:sz="4" w:space="0" w:color="auto"/>
        <w:bottom w:val="single" w:sz="4" w:space="0" w:color="auto"/>
      </w:pBdr>
      <w:spacing w:before="100" w:beforeAutospacing="1" w:after="100" w:afterAutospacing="1" w:line="240" w:lineRule="auto"/>
      <w:ind w:firstLine="0"/>
      <w:jc w:val="center"/>
    </w:pPr>
    <w:rPr>
      <w:rFonts w:eastAsia="Times New Roman" w:cs="Times New Roman"/>
      <w:color w:val="000000"/>
      <w:szCs w:val="24"/>
      <w:lang w:eastAsia="ru-RU"/>
    </w:rPr>
  </w:style>
  <w:style w:type="paragraph" w:customStyle="1" w:styleId="xl150">
    <w:name w:val="xl150"/>
    <w:basedOn w:val="a2"/>
    <w:rsid w:val="001E0700"/>
    <w:pPr>
      <w:widowControl/>
      <w:pBdr>
        <w:top w:val="single" w:sz="4" w:space="0" w:color="auto"/>
        <w:left w:val="single" w:sz="4" w:space="0" w:color="auto"/>
      </w:pBdr>
      <w:spacing w:before="100" w:beforeAutospacing="1" w:after="100" w:afterAutospacing="1" w:line="240" w:lineRule="auto"/>
      <w:ind w:firstLine="0"/>
      <w:jc w:val="center"/>
    </w:pPr>
    <w:rPr>
      <w:rFonts w:eastAsia="Times New Roman" w:cs="Times New Roman"/>
      <w:color w:val="000000"/>
      <w:szCs w:val="24"/>
      <w:lang w:eastAsia="ru-RU"/>
    </w:rPr>
  </w:style>
  <w:style w:type="paragraph" w:customStyle="1" w:styleId="xl151">
    <w:name w:val="xl151"/>
    <w:basedOn w:val="a2"/>
    <w:rsid w:val="001E0700"/>
    <w:pPr>
      <w:widowControl/>
      <w:pBdr>
        <w:left w:val="single" w:sz="4" w:space="0" w:color="auto"/>
      </w:pBdr>
      <w:spacing w:before="100" w:beforeAutospacing="1" w:after="100" w:afterAutospacing="1" w:line="240" w:lineRule="auto"/>
      <w:ind w:firstLine="0"/>
      <w:jc w:val="center"/>
    </w:pPr>
    <w:rPr>
      <w:rFonts w:eastAsia="Times New Roman" w:cs="Times New Roman"/>
      <w:color w:val="000000"/>
      <w:szCs w:val="24"/>
      <w:lang w:eastAsia="ru-RU"/>
    </w:rPr>
  </w:style>
  <w:style w:type="paragraph" w:customStyle="1" w:styleId="xl152">
    <w:name w:val="xl152"/>
    <w:basedOn w:val="a2"/>
    <w:rsid w:val="001E0700"/>
    <w:pPr>
      <w:widowControl/>
      <w:pBdr>
        <w:top w:val="single" w:sz="4" w:space="0" w:color="auto"/>
        <w:left w:val="single" w:sz="4" w:space="0" w:color="auto"/>
      </w:pBdr>
      <w:spacing w:before="100" w:beforeAutospacing="1" w:after="100" w:afterAutospacing="1" w:line="240" w:lineRule="auto"/>
      <w:ind w:firstLine="0"/>
      <w:jc w:val="center"/>
    </w:pPr>
    <w:rPr>
      <w:rFonts w:eastAsia="Times New Roman" w:cs="Times New Roman"/>
      <w:color w:val="000000"/>
      <w:szCs w:val="24"/>
      <w:lang w:eastAsia="ru-RU"/>
    </w:rPr>
  </w:style>
  <w:style w:type="paragraph" w:customStyle="1" w:styleId="xl153">
    <w:name w:val="xl153"/>
    <w:basedOn w:val="a2"/>
    <w:rsid w:val="001E0700"/>
    <w:pPr>
      <w:widowControl/>
      <w:pBdr>
        <w:top w:val="single" w:sz="4" w:space="0" w:color="auto"/>
        <w:left w:val="single" w:sz="4" w:space="0" w:color="auto"/>
        <w:bottom w:val="single" w:sz="4" w:space="0" w:color="auto"/>
      </w:pBdr>
      <w:spacing w:before="100" w:beforeAutospacing="1" w:after="100" w:afterAutospacing="1" w:line="240" w:lineRule="auto"/>
      <w:ind w:firstLine="0"/>
      <w:jc w:val="center"/>
    </w:pPr>
    <w:rPr>
      <w:rFonts w:eastAsia="Times New Roman" w:cs="Times New Roman"/>
      <w:color w:val="000000"/>
      <w:szCs w:val="24"/>
      <w:u w:val="single"/>
      <w:lang w:eastAsia="ru-RU"/>
    </w:rPr>
  </w:style>
  <w:style w:type="paragraph" w:customStyle="1" w:styleId="xl154">
    <w:name w:val="xl154"/>
    <w:basedOn w:val="a2"/>
    <w:rsid w:val="001E0700"/>
    <w:pPr>
      <w:widowControl/>
      <w:pBdr>
        <w:top w:val="single" w:sz="4" w:space="0" w:color="auto"/>
        <w:bottom w:val="single" w:sz="4" w:space="0" w:color="auto"/>
        <w:right w:val="single" w:sz="4" w:space="0" w:color="auto"/>
      </w:pBdr>
      <w:spacing w:before="100" w:beforeAutospacing="1" w:after="100" w:afterAutospacing="1" w:line="240" w:lineRule="auto"/>
      <w:ind w:firstLine="0"/>
      <w:jc w:val="center"/>
    </w:pPr>
    <w:rPr>
      <w:rFonts w:eastAsia="Times New Roman" w:cs="Times New Roman"/>
      <w:color w:val="000000"/>
      <w:szCs w:val="24"/>
      <w:u w:val="single"/>
      <w:lang w:eastAsia="ru-RU"/>
    </w:rPr>
  </w:style>
  <w:style w:type="paragraph" w:customStyle="1" w:styleId="xl155">
    <w:name w:val="xl155"/>
    <w:basedOn w:val="a2"/>
    <w:rsid w:val="001E0700"/>
    <w:pPr>
      <w:widowControl/>
      <w:pBdr>
        <w:top w:val="single" w:sz="4" w:space="0" w:color="auto"/>
        <w:left w:val="single" w:sz="4" w:space="0" w:color="auto"/>
        <w:bottom w:val="single" w:sz="4" w:space="0" w:color="auto"/>
      </w:pBdr>
      <w:spacing w:before="100" w:beforeAutospacing="1" w:after="100" w:afterAutospacing="1" w:line="240" w:lineRule="auto"/>
      <w:ind w:firstLine="0"/>
      <w:jc w:val="center"/>
    </w:pPr>
    <w:rPr>
      <w:rFonts w:eastAsia="Times New Roman" w:cs="Times New Roman"/>
      <w:color w:val="000000"/>
      <w:szCs w:val="24"/>
      <w:lang w:eastAsia="ru-RU"/>
    </w:rPr>
  </w:style>
  <w:style w:type="paragraph" w:customStyle="1" w:styleId="xl156">
    <w:name w:val="xl156"/>
    <w:basedOn w:val="a2"/>
    <w:rsid w:val="001E0700"/>
    <w:pPr>
      <w:widowControl/>
      <w:spacing w:before="100" w:beforeAutospacing="1" w:after="100" w:afterAutospacing="1" w:line="240" w:lineRule="auto"/>
      <w:ind w:firstLine="0"/>
      <w:jc w:val="center"/>
    </w:pPr>
    <w:rPr>
      <w:rFonts w:eastAsia="Times New Roman" w:cs="Times New Roman"/>
      <w:b/>
      <w:bCs/>
      <w:color w:val="000000"/>
      <w:szCs w:val="24"/>
      <w:lang w:eastAsia="ru-RU"/>
    </w:rPr>
  </w:style>
  <w:style w:type="paragraph" w:customStyle="1" w:styleId="xl157">
    <w:name w:val="xl157"/>
    <w:basedOn w:val="a2"/>
    <w:rsid w:val="001E0700"/>
    <w:pPr>
      <w:widowControl/>
      <w:pBdr>
        <w:top w:val="single" w:sz="4" w:space="0" w:color="auto"/>
        <w:left w:val="single" w:sz="4" w:space="0" w:color="auto"/>
        <w:bottom w:val="single" w:sz="4" w:space="0" w:color="auto"/>
      </w:pBdr>
      <w:spacing w:before="100" w:beforeAutospacing="1" w:after="100" w:afterAutospacing="1" w:line="240" w:lineRule="auto"/>
      <w:ind w:firstLine="0"/>
      <w:jc w:val="center"/>
    </w:pPr>
    <w:rPr>
      <w:rFonts w:eastAsia="Times New Roman" w:cs="Times New Roman"/>
      <w:b/>
      <w:bCs/>
      <w:i/>
      <w:iCs/>
      <w:color w:val="000000"/>
      <w:szCs w:val="24"/>
      <w:u w:val="single"/>
      <w:lang w:eastAsia="ru-RU"/>
    </w:rPr>
  </w:style>
  <w:style w:type="paragraph" w:customStyle="1" w:styleId="xl158">
    <w:name w:val="xl158"/>
    <w:basedOn w:val="a2"/>
    <w:rsid w:val="001E0700"/>
    <w:pPr>
      <w:widowControl/>
      <w:pBdr>
        <w:top w:val="single" w:sz="4" w:space="0" w:color="auto"/>
        <w:bottom w:val="single" w:sz="4" w:space="0" w:color="auto"/>
      </w:pBdr>
      <w:spacing w:before="100" w:beforeAutospacing="1" w:after="100" w:afterAutospacing="1" w:line="240" w:lineRule="auto"/>
      <w:ind w:firstLine="0"/>
      <w:jc w:val="center"/>
    </w:pPr>
    <w:rPr>
      <w:rFonts w:eastAsia="Times New Roman" w:cs="Times New Roman"/>
      <w:b/>
      <w:bCs/>
      <w:i/>
      <w:iCs/>
      <w:color w:val="000000"/>
      <w:szCs w:val="24"/>
      <w:u w:val="single"/>
      <w:lang w:eastAsia="ru-RU"/>
    </w:rPr>
  </w:style>
  <w:style w:type="paragraph" w:customStyle="1" w:styleId="xl159">
    <w:name w:val="xl159"/>
    <w:basedOn w:val="a2"/>
    <w:rsid w:val="001E0700"/>
    <w:pPr>
      <w:widowControl/>
      <w:pBdr>
        <w:top w:val="single" w:sz="4" w:space="0" w:color="auto"/>
        <w:bottom w:val="single" w:sz="4" w:space="0" w:color="auto"/>
        <w:right w:val="single" w:sz="4" w:space="0" w:color="auto"/>
      </w:pBdr>
      <w:spacing w:before="100" w:beforeAutospacing="1" w:after="100" w:afterAutospacing="1" w:line="240" w:lineRule="auto"/>
      <w:ind w:firstLine="0"/>
      <w:jc w:val="center"/>
    </w:pPr>
    <w:rPr>
      <w:rFonts w:eastAsia="Times New Roman" w:cs="Times New Roman"/>
      <w:b/>
      <w:bCs/>
      <w:i/>
      <w:iCs/>
      <w:color w:val="000000"/>
      <w:szCs w:val="24"/>
      <w:u w:val="single"/>
      <w:lang w:eastAsia="ru-RU"/>
    </w:rPr>
  </w:style>
  <w:style w:type="paragraph" w:customStyle="1" w:styleId="xl160">
    <w:name w:val="xl160"/>
    <w:basedOn w:val="a2"/>
    <w:rsid w:val="001E0700"/>
    <w:pPr>
      <w:widowControl/>
      <w:pBdr>
        <w:top w:val="single" w:sz="4" w:space="0" w:color="auto"/>
        <w:bottom w:val="single" w:sz="4" w:space="0" w:color="auto"/>
      </w:pBdr>
      <w:spacing w:before="100" w:beforeAutospacing="1" w:after="100" w:afterAutospacing="1" w:line="240" w:lineRule="auto"/>
      <w:ind w:firstLine="0"/>
      <w:jc w:val="center"/>
    </w:pPr>
    <w:rPr>
      <w:rFonts w:eastAsia="Times New Roman" w:cs="Times New Roman"/>
      <w:b/>
      <w:bCs/>
      <w:color w:val="000000"/>
      <w:szCs w:val="24"/>
      <w:lang w:eastAsia="ru-RU"/>
    </w:rPr>
  </w:style>
  <w:style w:type="paragraph" w:customStyle="1" w:styleId="xl161">
    <w:name w:val="xl161"/>
    <w:basedOn w:val="a2"/>
    <w:rsid w:val="001E0700"/>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eastAsia="Times New Roman" w:cs="Times New Roman"/>
      <w:szCs w:val="24"/>
      <w:lang w:eastAsia="ru-RU"/>
    </w:rPr>
  </w:style>
  <w:style w:type="paragraph" w:customStyle="1" w:styleId="xl162">
    <w:name w:val="xl162"/>
    <w:basedOn w:val="a2"/>
    <w:rsid w:val="001E0700"/>
    <w:pPr>
      <w:widowControl/>
      <w:pBdr>
        <w:top w:val="single" w:sz="4" w:space="0" w:color="auto"/>
        <w:left w:val="single" w:sz="4" w:space="0" w:color="auto"/>
      </w:pBdr>
      <w:spacing w:before="100" w:beforeAutospacing="1" w:after="100" w:afterAutospacing="1" w:line="240" w:lineRule="auto"/>
      <w:ind w:firstLine="0"/>
      <w:jc w:val="center"/>
    </w:pPr>
    <w:rPr>
      <w:rFonts w:eastAsia="Times New Roman" w:cs="Times New Roman"/>
      <w:b/>
      <w:bCs/>
      <w:color w:val="000000"/>
      <w:szCs w:val="24"/>
      <w:lang w:eastAsia="ru-RU"/>
    </w:rPr>
  </w:style>
  <w:style w:type="paragraph" w:customStyle="1" w:styleId="xl163">
    <w:name w:val="xl163"/>
    <w:basedOn w:val="a2"/>
    <w:rsid w:val="001E0700"/>
    <w:pPr>
      <w:widowControl/>
      <w:spacing w:before="100" w:beforeAutospacing="1" w:after="100" w:afterAutospacing="1" w:line="240" w:lineRule="auto"/>
      <w:ind w:firstLine="0"/>
      <w:jc w:val="left"/>
    </w:pPr>
    <w:rPr>
      <w:rFonts w:eastAsia="Times New Roman" w:cs="Times New Roman"/>
      <w:szCs w:val="24"/>
      <w:lang w:eastAsia="ru-RU"/>
    </w:rPr>
  </w:style>
  <w:style w:type="paragraph" w:customStyle="1" w:styleId="xl164">
    <w:name w:val="xl164"/>
    <w:basedOn w:val="a2"/>
    <w:rsid w:val="001E0700"/>
    <w:pPr>
      <w:widowControl/>
      <w:pBdr>
        <w:left w:val="single" w:sz="4" w:space="0" w:color="auto"/>
        <w:bottom w:val="single" w:sz="4" w:space="0" w:color="auto"/>
      </w:pBdr>
      <w:spacing w:before="100" w:beforeAutospacing="1" w:after="100" w:afterAutospacing="1" w:line="240" w:lineRule="auto"/>
      <w:ind w:firstLine="0"/>
      <w:jc w:val="left"/>
    </w:pPr>
    <w:rPr>
      <w:rFonts w:eastAsia="Times New Roman" w:cs="Times New Roman"/>
      <w:color w:val="000000"/>
      <w:szCs w:val="24"/>
      <w:lang w:eastAsia="ru-RU"/>
    </w:rPr>
  </w:style>
  <w:style w:type="paragraph" w:customStyle="1" w:styleId="xl165">
    <w:name w:val="xl165"/>
    <w:basedOn w:val="a2"/>
    <w:rsid w:val="001E0700"/>
    <w:pPr>
      <w:widowControl/>
      <w:pBdr>
        <w:left w:val="single" w:sz="4" w:space="0" w:color="auto"/>
        <w:right w:val="single" w:sz="4" w:space="0" w:color="auto"/>
      </w:pBdr>
      <w:spacing w:before="100" w:beforeAutospacing="1" w:after="100" w:afterAutospacing="1" w:line="240" w:lineRule="auto"/>
      <w:ind w:firstLine="0"/>
      <w:jc w:val="left"/>
    </w:pPr>
    <w:rPr>
      <w:rFonts w:eastAsia="Times New Roman" w:cs="Times New Roman"/>
      <w:color w:val="000000"/>
      <w:szCs w:val="24"/>
      <w:lang w:eastAsia="ru-RU"/>
    </w:rPr>
  </w:style>
  <w:style w:type="paragraph" w:customStyle="1" w:styleId="xl166">
    <w:name w:val="xl166"/>
    <w:basedOn w:val="a2"/>
    <w:rsid w:val="001E0700"/>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eastAsia="Times New Roman" w:cs="Times New Roman"/>
      <w:szCs w:val="24"/>
      <w:lang w:eastAsia="ru-RU"/>
    </w:rPr>
  </w:style>
  <w:style w:type="paragraph" w:customStyle="1" w:styleId="xl167">
    <w:name w:val="xl167"/>
    <w:basedOn w:val="a2"/>
    <w:rsid w:val="001E0700"/>
    <w:pPr>
      <w:widowControl/>
      <w:pBdr>
        <w:left w:val="single" w:sz="4" w:space="0" w:color="auto"/>
        <w:right w:val="single" w:sz="4" w:space="0" w:color="auto"/>
      </w:pBdr>
      <w:spacing w:before="100" w:beforeAutospacing="1" w:after="100" w:afterAutospacing="1" w:line="240" w:lineRule="auto"/>
      <w:ind w:firstLine="0"/>
      <w:jc w:val="center"/>
    </w:pPr>
    <w:rPr>
      <w:rFonts w:eastAsia="Times New Roman" w:cs="Times New Roman"/>
      <w:b/>
      <w:bCs/>
      <w:color w:val="000000"/>
      <w:szCs w:val="24"/>
      <w:u w:val="single"/>
      <w:lang w:eastAsia="ru-RU"/>
    </w:rPr>
  </w:style>
  <w:style w:type="paragraph" w:customStyle="1" w:styleId="xl168">
    <w:name w:val="xl168"/>
    <w:basedOn w:val="a2"/>
    <w:rsid w:val="001E0700"/>
    <w:pPr>
      <w:widowControl/>
      <w:pBdr>
        <w:left w:val="single" w:sz="4" w:space="0" w:color="auto"/>
        <w:bottom w:val="single" w:sz="4" w:space="0" w:color="auto"/>
        <w:right w:val="single" w:sz="4" w:space="0" w:color="auto"/>
      </w:pBdr>
      <w:spacing w:before="100" w:beforeAutospacing="1" w:after="100" w:afterAutospacing="1" w:line="240" w:lineRule="auto"/>
      <w:ind w:firstLine="0"/>
      <w:jc w:val="center"/>
    </w:pPr>
    <w:rPr>
      <w:rFonts w:eastAsia="Times New Roman" w:cs="Times New Roman"/>
      <w:b/>
      <w:bCs/>
      <w:color w:val="000000"/>
      <w:szCs w:val="24"/>
      <w:u w:val="single"/>
      <w:lang w:eastAsia="ru-RU"/>
    </w:rPr>
  </w:style>
  <w:style w:type="paragraph" w:customStyle="1" w:styleId="xl169">
    <w:name w:val="xl169"/>
    <w:basedOn w:val="a2"/>
    <w:rsid w:val="001E0700"/>
    <w:pPr>
      <w:widowControl/>
      <w:pBdr>
        <w:left w:val="single" w:sz="4" w:space="0" w:color="auto"/>
        <w:right w:val="single" w:sz="4" w:space="0" w:color="auto"/>
      </w:pBdr>
      <w:spacing w:before="100" w:beforeAutospacing="1" w:after="100" w:afterAutospacing="1" w:line="240" w:lineRule="auto"/>
      <w:ind w:firstLine="0"/>
      <w:jc w:val="left"/>
    </w:pPr>
    <w:rPr>
      <w:rFonts w:eastAsia="Times New Roman" w:cs="Times New Roman"/>
      <w:szCs w:val="24"/>
      <w:lang w:eastAsia="ru-RU"/>
    </w:rPr>
  </w:style>
  <w:style w:type="paragraph" w:customStyle="1" w:styleId="xl170">
    <w:name w:val="xl170"/>
    <w:basedOn w:val="a2"/>
    <w:uiPriority w:val="99"/>
    <w:rsid w:val="001E0700"/>
    <w:pPr>
      <w:widowControl/>
      <w:pBdr>
        <w:top w:val="single" w:sz="4" w:space="0" w:color="auto"/>
        <w:left w:val="single" w:sz="4" w:space="0" w:color="auto"/>
        <w:bottom w:val="single" w:sz="4" w:space="0" w:color="auto"/>
      </w:pBdr>
      <w:spacing w:before="100" w:beforeAutospacing="1" w:after="100" w:afterAutospacing="1" w:line="240" w:lineRule="auto"/>
      <w:ind w:firstLine="0"/>
      <w:jc w:val="center"/>
    </w:pPr>
    <w:rPr>
      <w:rFonts w:eastAsia="Times New Roman" w:cs="Times New Roman"/>
      <w:b/>
      <w:bCs/>
      <w:color w:val="000000"/>
      <w:szCs w:val="24"/>
      <w:lang w:eastAsia="ru-RU"/>
    </w:rPr>
  </w:style>
  <w:style w:type="paragraph" w:customStyle="1" w:styleId="xl171">
    <w:name w:val="xl171"/>
    <w:basedOn w:val="a2"/>
    <w:uiPriority w:val="99"/>
    <w:rsid w:val="001E0700"/>
    <w:pPr>
      <w:widowControl/>
      <w:pBdr>
        <w:top w:val="single" w:sz="4" w:space="0" w:color="auto"/>
        <w:bottom w:val="single" w:sz="4" w:space="0" w:color="auto"/>
        <w:right w:val="single" w:sz="4" w:space="0" w:color="auto"/>
      </w:pBdr>
      <w:spacing w:before="100" w:beforeAutospacing="1" w:after="100" w:afterAutospacing="1" w:line="240" w:lineRule="auto"/>
      <w:ind w:firstLine="0"/>
      <w:jc w:val="center"/>
    </w:pPr>
    <w:rPr>
      <w:rFonts w:eastAsia="Times New Roman" w:cs="Times New Roman"/>
      <w:b/>
      <w:bCs/>
      <w:color w:val="000000"/>
      <w:szCs w:val="24"/>
      <w:lang w:eastAsia="ru-RU"/>
    </w:rPr>
  </w:style>
  <w:style w:type="paragraph" w:customStyle="1" w:styleId="xl172">
    <w:name w:val="xl172"/>
    <w:basedOn w:val="a2"/>
    <w:uiPriority w:val="99"/>
    <w:rsid w:val="001E0700"/>
    <w:pPr>
      <w:widowControl/>
      <w:pBdr>
        <w:top w:val="single" w:sz="4" w:space="0" w:color="auto"/>
        <w:left w:val="single" w:sz="4" w:space="0" w:color="auto"/>
      </w:pBdr>
      <w:spacing w:before="100" w:beforeAutospacing="1" w:after="100" w:afterAutospacing="1" w:line="240" w:lineRule="auto"/>
      <w:ind w:firstLine="0"/>
      <w:jc w:val="center"/>
    </w:pPr>
    <w:rPr>
      <w:rFonts w:eastAsia="Times New Roman" w:cs="Times New Roman"/>
      <w:color w:val="000000"/>
      <w:szCs w:val="24"/>
      <w:u w:val="single"/>
      <w:lang w:eastAsia="ru-RU"/>
    </w:rPr>
  </w:style>
  <w:style w:type="paragraph" w:customStyle="1" w:styleId="xl173">
    <w:name w:val="xl173"/>
    <w:basedOn w:val="a2"/>
    <w:uiPriority w:val="99"/>
    <w:rsid w:val="001E0700"/>
    <w:pPr>
      <w:widowControl/>
      <w:pBdr>
        <w:top w:val="single" w:sz="4" w:space="0" w:color="auto"/>
        <w:right w:val="single" w:sz="4" w:space="0" w:color="auto"/>
      </w:pBdr>
      <w:spacing w:before="100" w:beforeAutospacing="1" w:after="100" w:afterAutospacing="1" w:line="240" w:lineRule="auto"/>
      <w:ind w:firstLine="0"/>
      <w:jc w:val="center"/>
    </w:pPr>
    <w:rPr>
      <w:rFonts w:eastAsia="Times New Roman" w:cs="Times New Roman"/>
      <w:color w:val="000000"/>
      <w:szCs w:val="24"/>
      <w:u w:val="single"/>
      <w:lang w:eastAsia="ru-RU"/>
    </w:rPr>
  </w:style>
  <w:style w:type="paragraph" w:customStyle="1" w:styleId="xl174">
    <w:name w:val="xl174"/>
    <w:basedOn w:val="a2"/>
    <w:uiPriority w:val="99"/>
    <w:rsid w:val="001E0700"/>
    <w:pPr>
      <w:widowControl/>
      <w:pBdr>
        <w:top w:val="single" w:sz="4" w:space="0" w:color="auto"/>
        <w:left w:val="single" w:sz="4" w:space="0" w:color="auto"/>
        <w:bottom w:val="single" w:sz="4" w:space="0" w:color="auto"/>
      </w:pBdr>
      <w:spacing w:before="100" w:beforeAutospacing="1" w:after="100" w:afterAutospacing="1" w:line="240" w:lineRule="auto"/>
      <w:ind w:firstLine="0"/>
      <w:jc w:val="center"/>
    </w:pPr>
    <w:rPr>
      <w:rFonts w:eastAsia="Times New Roman" w:cs="Times New Roman"/>
      <w:b/>
      <w:bCs/>
      <w:color w:val="000000"/>
      <w:szCs w:val="24"/>
      <w:lang w:eastAsia="ru-RU"/>
    </w:rPr>
  </w:style>
  <w:style w:type="paragraph" w:customStyle="1" w:styleId="xl175">
    <w:name w:val="xl175"/>
    <w:basedOn w:val="a2"/>
    <w:uiPriority w:val="99"/>
    <w:rsid w:val="001E0700"/>
    <w:pPr>
      <w:widowControl/>
      <w:pBdr>
        <w:top w:val="single" w:sz="4" w:space="0" w:color="auto"/>
        <w:bottom w:val="single" w:sz="4" w:space="0" w:color="auto"/>
      </w:pBdr>
      <w:spacing w:before="100" w:beforeAutospacing="1" w:after="100" w:afterAutospacing="1" w:line="240" w:lineRule="auto"/>
      <w:ind w:firstLine="0"/>
      <w:jc w:val="center"/>
    </w:pPr>
    <w:rPr>
      <w:rFonts w:eastAsia="Times New Roman" w:cs="Times New Roman"/>
      <w:b/>
      <w:bCs/>
      <w:color w:val="000000"/>
      <w:szCs w:val="24"/>
      <w:lang w:eastAsia="ru-RU"/>
    </w:rPr>
  </w:style>
  <w:style w:type="paragraph" w:customStyle="1" w:styleId="xl176">
    <w:name w:val="xl176"/>
    <w:basedOn w:val="a2"/>
    <w:uiPriority w:val="99"/>
    <w:rsid w:val="001E0700"/>
    <w:pPr>
      <w:widowControl/>
      <w:pBdr>
        <w:top w:val="single" w:sz="4" w:space="0" w:color="auto"/>
        <w:left w:val="single" w:sz="4" w:space="0" w:color="auto"/>
        <w:right w:val="single" w:sz="4" w:space="0" w:color="auto"/>
      </w:pBdr>
      <w:spacing w:before="100" w:beforeAutospacing="1" w:after="100" w:afterAutospacing="1" w:line="240" w:lineRule="auto"/>
      <w:ind w:firstLine="0"/>
      <w:jc w:val="left"/>
    </w:pPr>
    <w:rPr>
      <w:rFonts w:eastAsia="Times New Roman" w:cs="Times New Roman"/>
      <w:color w:val="000000"/>
      <w:szCs w:val="24"/>
      <w:lang w:eastAsia="ru-RU"/>
    </w:rPr>
  </w:style>
  <w:style w:type="paragraph" w:customStyle="1" w:styleId="xl177">
    <w:name w:val="xl177"/>
    <w:basedOn w:val="a2"/>
    <w:uiPriority w:val="99"/>
    <w:rsid w:val="001E0700"/>
    <w:pPr>
      <w:widowControl/>
      <w:pBdr>
        <w:left w:val="single" w:sz="4" w:space="0" w:color="auto"/>
        <w:bottom w:val="single" w:sz="4" w:space="0" w:color="auto"/>
        <w:right w:val="single" w:sz="4" w:space="0" w:color="auto"/>
      </w:pBdr>
      <w:spacing w:before="100" w:beforeAutospacing="1" w:after="100" w:afterAutospacing="1" w:line="240" w:lineRule="auto"/>
      <w:ind w:firstLine="0"/>
      <w:jc w:val="left"/>
    </w:pPr>
    <w:rPr>
      <w:rFonts w:eastAsia="Times New Roman" w:cs="Times New Roman"/>
      <w:color w:val="000000"/>
      <w:szCs w:val="24"/>
      <w:lang w:eastAsia="ru-RU"/>
    </w:rPr>
  </w:style>
  <w:style w:type="paragraph" w:customStyle="1" w:styleId="xl178">
    <w:name w:val="xl178"/>
    <w:basedOn w:val="a2"/>
    <w:uiPriority w:val="99"/>
    <w:rsid w:val="001E0700"/>
    <w:pPr>
      <w:widowControl/>
      <w:pBdr>
        <w:top w:val="single" w:sz="4" w:space="0" w:color="auto"/>
        <w:left w:val="single" w:sz="4" w:space="0" w:color="auto"/>
      </w:pBdr>
      <w:spacing w:before="100" w:beforeAutospacing="1" w:after="100" w:afterAutospacing="1" w:line="240" w:lineRule="auto"/>
      <w:ind w:firstLine="0"/>
      <w:jc w:val="center"/>
    </w:pPr>
    <w:rPr>
      <w:rFonts w:eastAsia="Times New Roman" w:cs="Times New Roman"/>
      <w:color w:val="000000"/>
      <w:szCs w:val="24"/>
      <w:lang w:eastAsia="ru-RU"/>
    </w:rPr>
  </w:style>
  <w:style w:type="paragraph" w:customStyle="1" w:styleId="xl179">
    <w:name w:val="xl179"/>
    <w:basedOn w:val="a2"/>
    <w:uiPriority w:val="99"/>
    <w:rsid w:val="001E0700"/>
    <w:pPr>
      <w:widowControl/>
      <w:pBdr>
        <w:left w:val="single" w:sz="4" w:space="0" w:color="auto"/>
        <w:bottom w:val="single" w:sz="4" w:space="0" w:color="auto"/>
      </w:pBdr>
      <w:spacing w:before="100" w:beforeAutospacing="1" w:after="100" w:afterAutospacing="1" w:line="240" w:lineRule="auto"/>
      <w:ind w:firstLine="0"/>
      <w:jc w:val="center"/>
    </w:pPr>
    <w:rPr>
      <w:rFonts w:eastAsia="Times New Roman" w:cs="Times New Roman"/>
      <w:color w:val="000000"/>
      <w:szCs w:val="24"/>
      <w:lang w:eastAsia="ru-RU"/>
    </w:rPr>
  </w:style>
  <w:style w:type="paragraph" w:customStyle="1" w:styleId="xl180">
    <w:name w:val="xl180"/>
    <w:basedOn w:val="a2"/>
    <w:uiPriority w:val="99"/>
    <w:rsid w:val="001E0700"/>
    <w:pPr>
      <w:widowControl/>
      <w:pBdr>
        <w:left w:val="single" w:sz="4" w:space="0" w:color="auto"/>
        <w:bottom w:val="single" w:sz="4" w:space="0" w:color="auto"/>
      </w:pBdr>
      <w:spacing w:before="100" w:beforeAutospacing="1" w:after="100" w:afterAutospacing="1" w:line="240" w:lineRule="auto"/>
      <w:ind w:firstLine="0"/>
      <w:jc w:val="center"/>
    </w:pPr>
    <w:rPr>
      <w:rFonts w:eastAsia="Times New Roman" w:cs="Times New Roman"/>
      <w:color w:val="000000"/>
      <w:szCs w:val="24"/>
      <w:u w:val="single"/>
      <w:lang w:eastAsia="ru-RU"/>
    </w:rPr>
  </w:style>
  <w:style w:type="paragraph" w:customStyle="1" w:styleId="xl181">
    <w:name w:val="xl181"/>
    <w:basedOn w:val="a2"/>
    <w:uiPriority w:val="99"/>
    <w:rsid w:val="001E0700"/>
    <w:pPr>
      <w:widowControl/>
      <w:pBdr>
        <w:bottom w:val="single" w:sz="4" w:space="0" w:color="auto"/>
        <w:right w:val="single" w:sz="4" w:space="0" w:color="auto"/>
      </w:pBdr>
      <w:spacing w:before="100" w:beforeAutospacing="1" w:after="100" w:afterAutospacing="1" w:line="240" w:lineRule="auto"/>
      <w:ind w:firstLine="0"/>
      <w:jc w:val="center"/>
    </w:pPr>
    <w:rPr>
      <w:rFonts w:eastAsia="Times New Roman" w:cs="Times New Roman"/>
      <w:color w:val="000000"/>
      <w:szCs w:val="24"/>
      <w:u w:val="single"/>
      <w:lang w:eastAsia="ru-RU"/>
    </w:rPr>
  </w:style>
  <w:style w:type="paragraph" w:customStyle="1" w:styleId="xl182">
    <w:name w:val="xl182"/>
    <w:basedOn w:val="a2"/>
    <w:uiPriority w:val="99"/>
    <w:rsid w:val="001E0700"/>
    <w:pPr>
      <w:widowControl/>
      <w:pBdr>
        <w:left w:val="single" w:sz="4" w:space="0" w:color="auto"/>
        <w:bottom w:val="single" w:sz="4" w:space="0" w:color="auto"/>
      </w:pBdr>
      <w:spacing w:before="100" w:beforeAutospacing="1" w:after="100" w:afterAutospacing="1" w:line="240" w:lineRule="auto"/>
      <w:ind w:firstLine="0"/>
      <w:jc w:val="center"/>
    </w:pPr>
    <w:rPr>
      <w:rFonts w:eastAsia="Times New Roman" w:cs="Times New Roman"/>
      <w:szCs w:val="24"/>
      <w:lang w:eastAsia="ru-RU"/>
    </w:rPr>
  </w:style>
  <w:style w:type="paragraph" w:customStyle="1" w:styleId="xl183">
    <w:name w:val="xl183"/>
    <w:basedOn w:val="a2"/>
    <w:uiPriority w:val="99"/>
    <w:rsid w:val="001E0700"/>
    <w:pPr>
      <w:widowControl/>
      <w:pBdr>
        <w:bottom w:val="single" w:sz="4" w:space="0" w:color="auto"/>
        <w:right w:val="single" w:sz="4" w:space="0" w:color="auto"/>
      </w:pBdr>
      <w:spacing w:before="100" w:beforeAutospacing="1" w:after="100" w:afterAutospacing="1" w:line="240" w:lineRule="auto"/>
      <w:ind w:firstLine="0"/>
      <w:jc w:val="center"/>
    </w:pPr>
    <w:rPr>
      <w:rFonts w:eastAsia="Times New Roman" w:cs="Times New Roman"/>
      <w:szCs w:val="24"/>
      <w:lang w:eastAsia="ru-RU"/>
    </w:rPr>
  </w:style>
  <w:style w:type="paragraph" w:customStyle="1" w:styleId="xl184">
    <w:name w:val="xl184"/>
    <w:basedOn w:val="a2"/>
    <w:uiPriority w:val="99"/>
    <w:rsid w:val="001E0700"/>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eastAsia="Times New Roman" w:cs="Times New Roman"/>
      <w:b/>
      <w:bCs/>
      <w:szCs w:val="24"/>
      <w:u w:val="single"/>
      <w:lang w:eastAsia="ru-RU"/>
    </w:rPr>
  </w:style>
  <w:style w:type="paragraph" w:customStyle="1" w:styleId="xl185">
    <w:name w:val="xl185"/>
    <w:basedOn w:val="a2"/>
    <w:uiPriority w:val="99"/>
    <w:rsid w:val="001E0700"/>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eastAsia="Times New Roman" w:cs="Times New Roman"/>
      <w:color w:val="000000"/>
      <w:szCs w:val="24"/>
      <w:u w:val="single"/>
      <w:lang w:eastAsia="ru-RU"/>
    </w:rPr>
  </w:style>
  <w:style w:type="paragraph" w:customStyle="1" w:styleId="xl186">
    <w:name w:val="xl186"/>
    <w:basedOn w:val="a2"/>
    <w:uiPriority w:val="99"/>
    <w:rsid w:val="001E0700"/>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eastAsia="Times New Roman" w:cs="Times New Roman"/>
      <w:szCs w:val="24"/>
      <w:lang w:eastAsia="ru-RU"/>
    </w:rPr>
  </w:style>
  <w:style w:type="paragraph" w:customStyle="1" w:styleId="xl187">
    <w:name w:val="xl187"/>
    <w:basedOn w:val="a2"/>
    <w:uiPriority w:val="99"/>
    <w:rsid w:val="001E0700"/>
    <w:pPr>
      <w:widowControl/>
      <w:pBdr>
        <w:top w:val="single" w:sz="4" w:space="0" w:color="auto"/>
        <w:left w:val="single" w:sz="4" w:space="0" w:color="auto"/>
      </w:pBdr>
      <w:spacing w:before="100" w:beforeAutospacing="1" w:after="100" w:afterAutospacing="1" w:line="240" w:lineRule="auto"/>
      <w:ind w:firstLine="0"/>
      <w:jc w:val="left"/>
    </w:pPr>
    <w:rPr>
      <w:rFonts w:eastAsia="Times New Roman" w:cs="Times New Roman"/>
      <w:szCs w:val="24"/>
      <w:lang w:eastAsia="ru-RU"/>
    </w:rPr>
  </w:style>
  <w:style w:type="paragraph" w:customStyle="1" w:styleId="xl188">
    <w:name w:val="xl188"/>
    <w:basedOn w:val="a2"/>
    <w:uiPriority w:val="99"/>
    <w:rsid w:val="001E0700"/>
    <w:pPr>
      <w:widowControl/>
      <w:pBdr>
        <w:left w:val="single" w:sz="4" w:space="0" w:color="auto"/>
      </w:pBdr>
      <w:spacing w:before="100" w:beforeAutospacing="1" w:after="100" w:afterAutospacing="1" w:line="240" w:lineRule="auto"/>
      <w:ind w:firstLine="0"/>
      <w:jc w:val="left"/>
    </w:pPr>
    <w:rPr>
      <w:rFonts w:eastAsia="Times New Roman" w:cs="Times New Roman"/>
      <w:szCs w:val="24"/>
      <w:lang w:eastAsia="ru-RU"/>
    </w:rPr>
  </w:style>
  <w:style w:type="paragraph" w:customStyle="1" w:styleId="xl189">
    <w:name w:val="xl189"/>
    <w:basedOn w:val="a2"/>
    <w:uiPriority w:val="99"/>
    <w:rsid w:val="001E0700"/>
    <w:pPr>
      <w:widowControl/>
      <w:pBdr>
        <w:left w:val="single" w:sz="4" w:space="0" w:color="auto"/>
        <w:bottom w:val="single" w:sz="4" w:space="0" w:color="auto"/>
      </w:pBdr>
      <w:spacing w:before="100" w:beforeAutospacing="1" w:after="100" w:afterAutospacing="1" w:line="240" w:lineRule="auto"/>
      <w:ind w:firstLine="0"/>
      <w:jc w:val="left"/>
    </w:pPr>
    <w:rPr>
      <w:rFonts w:eastAsia="Times New Roman" w:cs="Times New Roman"/>
      <w:szCs w:val="24"/>
      <w:lang w:eastAsia="ru-RU"/>
    </w:rPr>
  </w:style>
  <w:style w:type="paragraph" w:customStyle="1" w:styleId="xl190">
    <w:name w:val="xl190"/>
    <w:basedOn w:val="a2"/>
    <w:uiPriority w:val="99"/>
    <w:rsid w:val="001E0700"/>
    <w:pPr>
      <w:widowControl/>
      <w:pBdr>
        <w:left w:val="single" w:sz="4" w:space="0" w:color="auto"/>
        <w:bottom w:val="single" w:sz="4" w:space="0" w:color="auto"/>
      </w:pBdr>
      <w:spacing w:before="100" w:beforeAutospacing="1" w:after="100" w:afterAutospacing="1" w:line="240" w:lineRule="auto"/>
      <w:ind w:firstLine="0"/>
      <w:jc w:val="center"/>
    </w:pPr>
    <w:rPr>
      <w:rFonts w:eastAsia="Times New Roman" w:cs="Times New Roman"/>
      <w:b/>
      <w:bCs/>
      <w:color w:val="000000"/>
      <w:szCs w:val="24"/>
      <w:lang w:eastAsia="ru-RU"/>
    </w:rPr>
  </w:style>
  <w:style w:type="paragraph" w:customStyle="1" w:styleId="xl191">
    <w:name w:val="xl191"/>
    <w:basedOn w:val="a2"/>
    <w:uiPriority w:val="99"/>
    <w:rsid w:val="001E0700"/>
    <w:pPr>
      <w:widowControl/>
      <w:pBdr>
        <w:bottom w:val="single" w:sz="4" w:space="0" w:color="auto"/>
        <w:right w:val="single" w:sz="4" w:space="0" w:color="auto"/>
      </w:pBdr>
      <w:spacing w:before="100" w:beforeAutospacing="1" w:after="100" w:afterAutospacing="1" w:line="240" w:lineRule="auto"/>
      <w:ind w:firstLine="0"/>
      <w:jc w:val="center"/>
    </w:pPr>
    <w:rPr>
      <w:rFonts w:eastAsia="Times New Roman" w:cs="Times New Roman"/>
      <w:b/>
      <w:bCs/>
      <w:color w:val="000000"/>
      <w:szCs w:val="24"/>
      <w:lang w:eastAsia="ru-RU"/>
    </w:rPr>
  </w:style>
  <w:style w:type="paragraph" w:customStyle="1" w:styleId="xl192">
    <w:name w:val="xl192"/>
    <w:basedOn w:val="a2"/>
    <w:uiPriority w:val="99"/>
    <w:rsid w:val="001E0700"/>
    <w:pPr>
      <w:widowControl/>
      <w:pBdr>
        <w:top w:val="single" w:sz="4" w:space="0" w:color="auto"/>
      </w:pBdr>
      <w:spacing w:before="100" w:beforeAutospacing="1" w:after="100" w:afterAutospacing="1" w:line="240" w:lineRule="auto"/>
      <w:ind w:firstLine="0"/>
      <w:jc w:val="center"/>
    </w:pPr>
    <w:rPr>
      <w:rFonts w:eastAsia="Times New Roman" w:cs="Times New Roman"/>
      <w:color w:val="000000"/>
      <w:szCs w:val="24"/>
      <w:lang w:eastAsia="ru-RU"/>
    </w:rPr>
  </w:style>
  <w:style w:type="paragraph" w:customStyle="1" w:styleId="xl193">
    <w:name w:val="xl193"/>
    <w:basedOn w:val="a2"/>
    <w:uiPriority w:val="99"/>
    <w:rsid w:val="001E0700"/>
    <w:pPr>
      <w:widowControl/>
      <w:pBdr>
        <w:top w:val="single" w:sz="4" w:space="0" w:color="auto"/>
        <w:left w:val="single" w:sz="4" w:space="0" w:color="auto"/>
        <w:bottom w:val="single" w:sz="4" w:space="0" w:color="auto"/>
      </w:pBdr>
      <w:spacing w:before="100" w:beforeAutospacing="1" w:after="100" w:afterAutospacing="1" w:line="240" w:lineRule="auto"/>
      <w:ind w:firstLine="0"/>
      <w:jc w:val="center"/>
    </w:pPr>
    <w:rPr>
      <w:rFonts w:eastAsia="Times New Roman" w:cs="Times New Roman"/>
      <w:b/>
      <w:bCs/>
      <w:szCs w:val="24"/>
      <w:lang w:eastAsia="ru-RU"/>
    </w:rPr>
  </w:style>
  <w:style w:type="paragraph" w:customStyle="1" w:styleId="xl194">
    <w:name w:val="xl194"/>
    <w:basedOn w:val="a2"/>
    <w:uiPriority w:val="99"/>
    <w:rsid w:val="001E0700"/>
    <w:pPr>
      <w:widowControl/>
      <w:pBdr>
        <w:top w:val="single" w:sz="4" w:space="0" w:color="auto"/>
        <w:bottom w:val="single" w:sz="4" w:space="0" w:color="auto"/>
        <w:right w:val="single" w:sz="4" w:space="0" w:color="auto"/>
      </w:pBdr>
      <w:spacing w:before="100" w:beforeAutospacing="1" w:after="100" w:afterAutospacing="1" w:line="240" w:lineRule="auto"/>
      <w:ind w:firstLine="0"/>
      <w:jc w:val="center"/>
    </w:pPr>
    <w:rPr>
      <w:rFonts w:eastAsia="Times New Roman" w:cs="Times New Roman"/>
      <w:b/>
      <w:bCs/>
      <w:szCs w:val="24"/>
      <w:lang w:eastAsia="ru-RU"/>
    </w:rPr>
  </w:style>
  <w:style w:type="paragraph" w:customStyle="1" w:styleId="xl195">
    <w:name w:val="xl195"/>
    <w:basedOn w:val="a2"/>
    <w:uiPriority w:val="99"/>
    <w:rsid w:val="001E0700"/>
    <w:pPr>
      <w:widowControl/>
      <w:pBdr>
        <w:left w:val="single" w:sz="4" w:space="0" w:color="auto"/>
        <w:right w:val="single" w:sz="4" w:space="0" w:color="auto"/>
      </w:pBdr>
      <w:spacing w:before="100" w:beforeAutospacing="1" w:after="100" w:afterAutospacing="1" w:line="240" w:lineRule="auto"/>
      <w:ind w:firstLine="0"/>
      <w:jc w:val="left"/>
    </w:pPr>
    <w:rPr>
      <w:rFonts w:eastAsia="Times New Roman" w:cs="Times New Roman"/>
      <w:color w:val="000000"/>
      <w:szCs w:val="24"/>
      <w:lang w:eastAsia="ru-RU"/>
    </w:rPr>
  </w:style>
  <w:style w:type="paragraph" w:customStyle="1" w:styleId="xl196">
    <w:name w:val="xl196"/>
    <w:basedOn w:val="a2"/>
    <w:uiPriority w:val="99"/>
    <w:rsid w:val="001E0700"/>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eastAsia="Times New Roman" w:cs="Times New Roman"/>
      <w:b/>
      <w:bCs/>
      <w:color w:val="000000"/>
      <w:szCs w:val="24"/>
      <w:u w:val="single"/>
      <w:lang w:eastAsia="ru-RU"/>
    </w:rPr>
  </w:style>
  <w:style w:type="paragraph" w:customStyle="1" w:styleId="65">
    <w:name w:val="6Заглавие Знак Знак"/>
    <w:basedOn w:val="a2"/>
    <w:uiPriority w:val="99"/>
    <w:rsid w:val="001E0700"/>
    <w:pPr>
      <w:widowControl/>
      <w:suppressAutoHyphens/>
      <w:spacing w:line="240" w:lineRule="auto"/>
      <w:ind w:firstLine="0"/>
      <w:jc w:val="center"/>
    </w:pPr>
    <w:rPr>
      <w:rFonts w:eastAsia="Batang" w:cs="Times New Roman"/>
      <w:b/>
      <w:bCs/>
      <w:sz w:val="26"/>
      <w:szCs w:val="26"/>
      <w:lang w:eastAsia="ar-SA"/>
    </w:rPr>
  </w:style>
  <w:style w:type="paragraph" w:customStyle="1" w:styleId="S2">
    <w:name w:val="S_Обычный жирный"/>
    <w:basedOn w:val="a2"/>
    <w:link w:val="S3"/>
    <w:qFormat/>
    <w:rsid w:val="001E0700"/>
    <w:pPr>
      <w:widowControl/>
      <w:spacing w:line="240" w:lineRule="auto"/>
    </w:pPr>
    <w:rPr>
      <w:rFonts w:eastAsia="Times New Roman" w:cs="Times New Roman"/>
      <w:sz w:val="28"/>
      <w:szCs w:val="24"/>
      <w:lang w:eastAsia="ru-RU"/>
    </w:rPr>
  </w:style>
  <w:style w:type="paragraph" w:customStyle="1" w:styleId="afffffffc">
    <w:name w:val="Содержимое таблицы"/>
    <w:basedOn w:val="a2"/>
    <w:uiPriority w:val="99"/>
    <w:rsid w:val="001E0700"/>
    <w:pPr>
      <w:suppressLineNumbers/>
      <w:suppressAutoHyphens/>
      <w:autoSpaceDE w:val="0"/>
      <w:spacing w:line="240" w:lineRule="auto"/>
      <w:ind w:firstLine="0"/>
      <w:jc w:val="left"/>
    </w:pPr>
    <w:rPr>
      <w:rFonts w:ascii="Arial" w:eastAsia="Times New Roman" w:hAnsi="Arial" w:cs="Arial"/>
      <w:sz w:val="20"/>
      <w:szCs w:val="20"/>
      <w:lang w:eastAsia="ar-SA"/>
    </w:rPr>
  </w:style>
  <w:style w:type="character" w:customStyle="1" w:styleId="1fff2">
    <w:name w:val="Слабая ссылка1"/>
    <w:basedOn w:val="a3"/>
    <w:uiPriority w:val="31"/>
    <w:rsid w:val="001E0700"/>
    <w:rPr>
      <w:smallCaps/>
      <w:color w:val="C0504D"/>
      <w:u w:val="single"/>
    </w:rPr>
  </w:style>
  <w:style w:type="character" w:customStyle="1" w:styleId="FontStyle158">
    <w:name w:val="Font Style158"/>
    <w:rsid w:val="001E0700"/>
    <w:rPr>
      <w:rFonts w:ascii="Times New Roman" w:eastAsia="Times New Roman" w:hAnsi="Times New Roman" w:cs="Times New Roman" w:hint="default"/>
      <w:color w:val="auto"/>
      <w:sz w:val="26"/>
      <w:lang w:val="ru-RU" w:eastAsia="zh-CN"/>
    </w:rPr>
  </w:style>
  <w:style w:type="character" w:customStyle="1" w:styleId="FontStyle157">
    <w:name w:val="Font Style157"/>
    <w:rsid w:val="001E0700"/>
    <w:rPr>
      <w:rFonts w:ascii="Times New Roman" w:eastAsia="Times New Roman" w:hAnsi="Times New Roman" w:cs="Times New Roman" w:hint="default"/>
      <w:b/>
      <w:bCs w:val="0"/>
      <w:color w:val="auto"/>
      <w:sz w:val="26"/>
      <w:lang w:val="ru-RU" w:eastAsia="zh-CN"/>
    </w:rPr>
  </w:style>
  <w:style w:type="character" w:customStyle="1" w:styleId="1fff3">
    <w:name w:val="Текст выноски Знак1"/>
    <w:basedOn w:val="a3"/>
    <w:uiPriority w:val="99"/>
    <w:semiHidden/>
    <w:rsid w:val="001E0700"/>
    <w:rPr>
      <w:rFonts w:ascii="Tahoma" w:eastAsia="Times New Roman" w:hAnsi="Tahoma" w:cs="Tahoma" w:hint="default"/>
      <w:sz w:val="16"/>
      <w:szCs w:val="16"/>
      <w:lang w:eastAsia="ru-RU"/>
    </w:rPr>
  </w:style>
  <w:style w:type="table" w:customStyle="1" w:styleId="720">
    <w:name w:val="Сетка таблицы72"/>
    <w:basedOn w:val="a4"/>
    <w:next w:val="a6"/>
    <w:uiPriority w:val="59"/>
    <w:rsid w:val="001E0700"/>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Светлая заливка - Акцент 41"/>
    <w:basedOn w:val="a4"/>
    <w:next w:val="-4"/>
    <w:uiPriority w:val="60"/>
    <w:rsid w:val="001E0700"/>
    <w:pPr>
      <w:spacing w:after="0" w:line="240" w:lineRule="auto"/>
    </w:pPr>
    <w:rPr>
      <w:rFonts w:ascii="Calibri" w:eastAsia="Calibri" w:hAnsi="Calibri" w:cs="Times New Roman"/>
      <w:color w:val="5F497A"/>
    </w:rPr>
    <w:tblPr>
      <w:tblStyleRowBandSize w:val="1"/>
      <w:tblStyleColBandSize w:val="1"/>
      <w:tblBorders>
        <w:top w:val="single" w:sz="8" w:space="0" w:color="8064A2"/>
        <w:bottom w:val="single" w:sz="8" w:space="0" w:color="8064A2"/>
      </w:tblBorders>
    </w:tblPr>
    <w:tblStylePr w:type="firstRow">
      <w:pPr>
        <w:spacing w:beforeLines="0" w:before="0" w:beforeAutospacing="0" w:afterLines="0" w:after="0" w:afterAutospacing="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customStyle="1" w:styleId="1310">
    <w:name w:val="Сетка таблицы131"/>
    <w:basedOn w:val="a4"/>
    <w:uiPriority w:val="59"/>
    <w:rsid w:val="001E0700"/>
    <w:pPr>
      <w:spacing w:after="0" w:line="240" w:lineRule="auto"/>
    </w:pPr>
    <w:rPr>
      <w:rFonts w:ascii="Calibri" w:eastAsia="Times New Roman" w:hAnsi="Calibri" w:cs="Times New Roman"/>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31">
    <w:name w:val="Сетка таблицы231"/>
    <w:basedOn w:val="a4"/>
    <w:uiPriority w:val="59"/>
    <w:rsid w:val="001E0700"/>
    <w:pPr>
      <w:spacing w:after="0" w:line="240" w:lineRule="auto"/>
    </w:pPr>
    <w:rPr>
      <w:rFonts w:ascii="Calibri" w:eastAsia="Times New Roman" w:hAnsi="Calibri" w:cs="Times New Roman"/>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22">
    <w:name w:val="Сетка таблицы322"/>
    <w:basedOn w:val="a4"/>
    <w:uiPriority w:val="59"/>
    <w:rsid w:val="001E070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Сетка таблицы4111"/>
    <w:basedOn w:val="a4"/>
    <w:uiPriority w:val="59"/>
    <w:rsid w:val="001E0700"/>
    <w:pPr>
      <w:spacing w:after="0" w:line="240" w:lineRule="auto"/>
    </w:pPr>
    <w:rPr>
      <w:rFonts w:ascii="Calibri" w:eastAsia="Times New Roman" w:hAnsi="Calibri" w:cs="Times New Roman"/>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5110">
    <w:name w:val="Сетка таблицы511"/>
    <w:basedOn w:val="a4"/>
    <w:uiPriority w:val="59"/>
    <w:rsid w:val="001E070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6">
    <w:name w:val="Слабая ссылка2"/>
    <w:basedOn w:val="a3"/>
    <w:uiPriority w:val="31"/>
    <w:rsid w:val="001E0700"/>
    <w:rPr>
      <w:smallCaps/>
      <w:color w:val="C0504D"/>
      <w:u w:val="single"/>
    </w:rPr>
  </w:style>
  <w:style w:type="table" w:customStyle="1" w:styleId="-42">
    <w:name w:val="Светлая заливка - Акцент 42"/>
    <w:basedOn w:val="a4"/>
    <w:next w:val="-4"/>
    <w:uiPriority w:val="60"/>
    <w:rsid w:val="001E0700"/>
    <w:pPr>
      <w:spacing w:after="0" w:line="240" w:lineRule="auto"/>
    </w:pPr>
    <w:rPr>
      <w:rFonts w:ascii="Calibri" w:eastAsia="Calibri" w:hAnsi="Calibri" w:cs="Times New Roman"/>
      <w:color w:val="5F497A"/>
      <w:lang w:eastAsia="ru-RU"/>
    </w:rPr>
    <w:tblPr>
      <w:tblStyleRowBandSize w:val="1"/>
      <w:tblStyleColBandSize w:val="1"/>
      <w:tblBorders>
        <w:top w:val="single" w:sz="8" w:space="0" w:color="8064A2"/>
        <w:bottom w:val="single" w:sz="8" w:space="0" w:color="8064A2"/>
      </w:tblBorders>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character" w:customStyle="1" w:styleId="211pt">
    <w:name w:val="Основной текст (2) + 11 pt"/>
    <w:basedOn w:val="2f3"/>
    <w:rsid w:val="001E0700"/>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FFFFFF"/>
      <w:lang w:val="ru-RU" w:eastAsia="ru-RU" w:bidi="ru-RU"/>
    </w:rPr>
  </w:style>
  <w:style w:type="numbering" w:customStyle="1" w:styleId="3111">
    <w:name w:val="Нет списка311"/>
    <w:next w:val="a5"/>
    <w:uiPriority w:val="99"/>
    <w:semiHidden/>
    <w:unhideWhenUsed/>
    <w:rsid w:val="001E0700"/>
  </w:style>
  <w:style w:type="numbering" w:customStyle="1" w:styleId="12110">
    <w:name w:val="Нет списка1211"/>
    <w:next w:val="a5"/>
    <w:uiPriority w:val="99"/>
    <w:semiHidden/>
    <w:unhideWhenUsed/>
    <w:rsid w:val="001E0700"/>
  </w:style>
  <w:style w:type="numbering" w:customStyle="1" w:styleId="1111111">
    <w:name w:val="Нет списка1111111"/>
    <w:next w:val="a5"/>
    <w:uiPriority w:val="99"/>
    <w:semiHidden/>
    <w:unhideWhenUsed/>
    <w:rsid w:val="001E0700"/>
  </w:style>
  <w:style w:type="numbering" w:customStyle="1" w:styleId="11f0">
    <w:name w:val="Стиль11"/>
    <w:rsid w:val="001E0700"/>
  </w:style>
  <w:style w:type="numbering" w:customStyle="1" w:styleId="21112">
    <w:name w:val="Нет списка2111"/>
    <w:next w:val="a5"/>
    <w:uiPriority w:val="99"/>
    <w:semiHidden/>
    <w:unhideWhenUsed/>
    <w:rsid w:val="001E0700"/>
  </w:style>
  <w:style w:type="numbering" w:customStyle="1" w:styleId="11111111">
    <w:name w:val="Нет списка11111111"/>
    <w:next w:val="a5"/>
    <w:uiPriority w:val="99"/>
    <w:semiHidden/>
    <w:unhideWhenUsed/>
    <w:rsid w:val="001E0700"/>
  </w:style>
  <w:style w:type="table" w:customStyle="1" w:styleId="-421">
    <w:name w:val="Светлая заливка - Акцент 421"/>
    <w:basedOn w:val="a4"/>
    <w:next w:val="-4"/>
    <w:uiPriority w:val="60"/>
    <w:rsid w:val="001E0700"/>
    <w:pPr>
      <w:spacing w:after="0" w:line="240" w:lineRule="auto"/>
    </w:pPr>
    <w:rPr>
      <w:rFonts w:ascii="Calibri" w:eastAsia="Calibri" w:hAnsi="Calibri" w:cs="Times New Roman"/>
      <w:color w:val="5F497A"/>
      <w:lang w:eastAsia="ru-RU"/>
    </w:rPr>
    <w:tblPr>
      <w:tblStyleRowBandSize w:val="1"/>
      <w:tblStyleColBandSize w:val="1"/>
      <w:tblBorders>
        <w:top w:val="single" w:sz="8" w:space="0" w:color="8064A2"/>
        <w:bottom w:val="single" w:sz="8" w:space="0" w:color="8064A2"/>
      </w:tblBorders>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character" w:customStyle="1" w:styleId="2f7">
    <w:name w:val="Основной текст Знак2"/>
    <w:basedOn w:val="a3"/>
    <w:uiPriority w:val="99"/>
    <w:semiHidden/>
    <w:rsid w:val="001E0700"/>
  </w:style>
  <w:style w:type="table" w:customStyle="1" w:styleId="-43">
    <w:name w:val="Светлая заливка - Акцент 43"/>
    <w:basedOn w:val="a4"/>
    <w:next w:val="-4"/>
    <w:uiPriority w:val="60"/>
    <w:rsid w:val="001E0700"/>
    <w:pPr>
      <w:spacing w:after="0" w:line="240" w:lineRule="auto"/>
    </w:pPr>
    <w:rPr>
      <w:rFonts w:ascii="Calibri" w:eastAsia="Calibri" w:hAnsi="Calibri" w:cs="Times New Roman"/>
      <w:color w:val="5F497A"/>
    </w:rPr>
    <w:tblPr>
      <w:tblStyleRowBandSize w:val="1"/>
      <w:tblStyleColBandSize w:val="1"/>
      <w:tblBorders>
        <w:top w:val="single" w:sz="8" w:space="0" w:color="8064A2"/>
        <w:bottom w:val="single" w:sz="8" w:space="0" w:color="8064A2"/>
      </w:tblBorders>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numbering" w:customStyle="1" w:styleId="4112">
    <w:name w:val="Нет списка411"/>
    <w:next w:val="a5"/>
    <w:uiPriority w:val="99"/>
    <w:semiHidden/>
    <w:unhideWhenUsed/>
    <w:rsid w:val="001E0700"/>
  </w:style>
  <w:style w:type="numbering" w:customStyle="1" w:styleId="1311">
    <w:name w:val="Нет списка131"/>
    <w:next w:val="a5"/>
    <w:uiPriority w:val="99"/>
    <w:semiHidden/>
    <w:unhideWhenUsed/>
    <w:rsid w:val="001E0700"/>
  </w:style>
  <w:style w:type="numbering" w:customStyle="1" w:styleId="1121">
    <w:name w:val="Нет списка112"/>
    <w:next w:val="a5"/>
    <w:uiPriority w:val="99"/>
    <w:semiHidden/>
    <w:unhideWhenUsed/>
    <w:rsid w:val="001E0700"/>
  </w:style>
  <w:style w:type="numbering" w:customStyle="1" w:styleId="125">
    <w:name w:val="Стиль12"/>
    <w:rsid w:val="001E0700"/>
  </w:style>
  <w:style w:type="numbering" w:customStyle="1" w:styleId="22110">
    <w:name w:val="Нет списка2211"/>
    <w:next w:val="a5"/>
    <w:uiPriority w:val="99"/>
    <w:semiHidden/>
    <w:unhideWhenUsed/>
    <w:rsid w:val="001E0700"/>
  </w:style>
  <w:style w:type="numbering" w:customStyle="1" w:styleId="11120">
    <w:name w:val="Нет списка1112"/>
    <w:next w:val="a5"/>
    <w:uiPriority w:val="99"/>
    <w:semiHidden/>
    <w:unhideWhenUsed/>
    <w:rsid w:val="001E0700"/>
  </w:style>
  <w:style w:type="table" w:customStyle="1" w:styleId="-44">
    <w:name w:val="Светлая заливка - Акцент 44"/>
    <w:basedOn w:val="a4"/>
    <w:next w:val="-4"/>
    <w:uiPriority w:val="60"/>
    <w:rsid w:val="001E0700"/>
    <w:pPr>
      <w:spacing w:after="0" w:line="240" w:lineRule="auto"/>
    </w:pPr>
    <w:rPr>
      <w:rFonts w:ascii="Calibri" w:eastAsia="Calibri" w:hAnsi="Calibri" w:cs="Times New Roman"/>
      <w:color w:val="5F497A"/>
    </w:rPr>
    <w:tblPr>
      <w:tblStyleRowBandSize w:val="1"/>
      <w:tblStyleColBandSize w:val="1"/>
      <w:tblBorders>
        <w:top w:val="single" w:sz="8" w:space="0" w:color="8064A2"/>
        <w:bottom w:val="single" w:sz="8" w:space="0" w:color="8064A2"/>
      </w:tblBorders>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character" w:customStyle="1" w:styleId="3f3">
    <w:name w:val="Основной текст Знак3"/>
    <w:basedOn w:val="a3"/>
    <w:uiPriority w:val="99"/>
    <w:semiHidden/>
    <w:rsid w:val="001E0700"/>
    <w:rPr>
      <w:rFonts w:ascii="Calibri" w:eastAsia="Times New Roman" w:hAnsi="Calibri" w:cs="Times New Roman"/>
    </w:rPr>
  </w:style>
  <w:style w:type="table" w:customStyle="1" w:styleId="-45">
    <w:name w:val="Светлая заливка - Акцент 45"/>
    <w:basedOn w:val="a4"/>
    <w:next w:val="-4"/>
    <w:uiPriority w:val="60"/>
    <w:rsid w:val="001E0700"/>
    <w:pPr>
      <w:spacing w:after="0" w:line="240" w:lineRule="auto"/>
    </w:pPr>
    <w:rPr>
      <w:color w:val="5F497A"/>
    </w:rPr>
    <w:tblPr>
      <w:tblStyleRowBandSize w:val="1"/>
      <w:tblStyleColBandSize w:val="1"/>
      <w:tblBorders>
        <w:top w:val="single" w:sz="8" w:space="0" w:color="8064A2"/>
        <w:bottom w:val="single" w:sz="8" w:space="0" w:color="8064A2"/>
      </w:tblBorders>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character" w:customStyle="1" w:styleId="3f4">
    <w:name w:val="Слабая ссылка3"/>
    <w:basedOn w:val="a3"/>
    <w:uiPriority w:val="31"/>
    <w:rsid w:val="001E0700"/>
    <w:rPr>
      <w:smallCaps/>
      <w:color w:val="C0504D"/>
      <w:u w:val="single"/>
    </w:rPr>
  </w:style>
  <w:style w:type="table" w:customStyle="1" w:styleId="3211">
    <w:name w:val="Сетка таблицы3211"/>
    <w:basedOn w:val="a4"/>
    <w:uiPriority w:val="59"/>
    <w:rsid w:val="001E070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Сетка таблицы141"/>
    <w:basedOn w:val="a4"/>
    <w:next w:val="a6"/>
    <w:uiPriority w:val="59"/>
    <w:rsid w:val="001E070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Сетка таблицы151"/>
    <w:basedOn w:val="a4"/>
    <w:next w:val="a6"/>
    <w:uiPriority w:val="59"/>
    <w:rsid w:val="001E070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Сетка таблицы82"/>
    <w:basedOn w:val="a4"/>
    <w:next w:val="a6"/>
    <w:uiPriority w:val="59"/>
    <w:rsid w:val="001E070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0">
    <w:name w:val="Сетка таблицы92"/>
    <w:basedOn w:val="a4"/>
    <w:next w:val="a6"/>
    <w:uiPriority w:val="59"/>
    <w:rsid w:val="001E070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2">
    <w:name w:val="Сетка таблицы102"/>
    <w:basedOn w:val="a4"/>
    <w:next w:val="a6"/>
    <w:uiPriority w:val="59"/>
    <w:rsid w:val="001E070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uiPriority w:val="2"/>
    <w:semiHidden/>
    <w:unhideWhenUsed/>
    <w:qFormat/>
    <w:rsid w:val="001E0700"/>
    <w:pPr>
      <w:widowControl w:val="0"/>
      <w:spacing w:after="0" w:line="240" w:lineRule="auto"/>
    </w:pPr>
    <w:rPr>
      <w:lang w:val="en-US"/>
    </w:rPr>
    <w:tblPr>
      <w:tblInd w:w="0" w:type="dxa"/>
      <w:tblCellMar>
        <w:top w:w="0" w:type="dxa"/>
        <w:left w:w="0" w:type="dxa"/>
        <w:bottom w:w="0" w:type="dxa"/>
        <w:right w:w="0" w:type="dxa"/>
      </w:tblCellMar>
    </w:tblPr>
  </w:style>
  <w:style w:type="numbering" w:customStyle="1" w:styleId="521">
    <w:name w:val="Нет списка52"/>
    <w:next w:val="a5"/>
    <w:uiPriority w:val="99"/>
    <w:semiHidden/>
    <w:unhideWhenUsed/>
    <w:rsid w:val="001E0700"/>
  </w:style>
  <w:style w:type="table" w:customStyle="1" w:styleId="TableNormal12">
    <w:name w:val="Table Normal12"/>
    <w:uiPriority w:val="2"/>
    <w:semiHidden/>
    <w:unhideWhenUsed/>
    <w:qFormat/>
    <w:rsid w:val="001E0700"/>
    <w:pPr>
      <w:widowControl w:val="0"/>
      <w:spacing w:after="0" w:line="240" w:lineRule="auto"/>
    </w:pPr>
    <w:rPr>
      <w:lang w:val="en-US"/>
    </w:rPr>
    <w:tblPr>
      <w:tblInd w:w="0" w:type="dxa"/>
      <w:tblCellMar>
        <w:top w:w="0" w:type="dxa"/>
        <w:left w:w="0" w:type="dxa"/>
        <w:bottom w:w="0" w:type="dxa"/>
        <w:right w:w="0" w:type="dxa"/>
      </w:tblCellMar>
    </w:tblPr>
  </w:style>
  <w:style w:type="paragraph" w:styleId="1fff4">
    <w:name w:val="index 1"/>
    <w:basedOn w:val="a2"/>
    <w:next w:val="a2"/>
    <w:autoRedefine/>
    <w:uiPriority w:val="99"/>
    <w:semiHidden/>
    <w:unhideWhenUsed/>
    <w:rsid w:val="001E0700"/>
    <w:pPr>
      <w:widowControl/>
      <w:spacing w:line="240" w:lineRule="auto"/>
      <w:ind w:left="200" w:hanging="200"/>
      <w:jc w:val="left"/>
    </w:pPr>
    <w:rPr>
      <w:rFonts w:eastAsia="Times New Roman" w:cs="Times New Roman"/>
      <w:sz w:val="20"/>
      <w:szCs w:val="20"/>
      <w:lang w:eastAsia="ru-RU"/>
    </w:rPr>
  </w:style>
  <w:style w:type="table" w:customStyle="1" w:styleId="240">
    <w:name w:val="Сетка таблицы24"/>
    <w:basedOn w:val="a4"/>
    <w:next w:val="a6"/>
    <w:uiPriority w:val="59"/>
    <w:rsid w:val="001E070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Сетка таблицы18"/>
    <w:basedOn w:val="a4"/>
    <w:next w:val="a6"/>
    <w:rsid w:val="001E0700"/>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ffd">
    <w:name w:val="Основной т"/>
    <w:basedOn w:val="a2"/>
    <w:uiPriority w:val="99"/>
    <w:rsid w:val="001E0700"/>
    <w:pPr>
      <w:widowControl/>
      <w:spacing w:line="360" w:lineRule="auto"/>
    </w:pPr>
    <w:rPr>
      <w:rFonts w:ascii="Calibri" w:eastAsia="Times New Roman" w:hAnsi="Calibri" w:cs="Times New Roman"/>
      <w:szCs w:val="24"/>
      <w:lang w:eastAsia="ru-RU"/>
    </w:rPr>
  </w:style>
  <w:style w:type="paragraph" w:customStyle="1" w:styleId="SecondSubtitle2">
    <w:name w:val="Second Subtitle 2"/>
    <w:basedOn w:val="20"/>
    <w:link w:val="SecondSubtitle20"/>
    <w:uiPriority w:val="99"/>
    <w:rsid w:val="001E0700"/>
    <w:pPr>
      <w:widowControl/>
      <w:numPr>
        <w:ilvl w:val="0"/>
        <w:numId w:val="0"/>
      </w:numPr>
      <w:spacing w:before="40" w:line="259" w:lineRule="auto"/>
      <w:jc w:val="left"/>
    </w:pPr>
    <w:rPr>
      <w:rFonts w:eastAsia="Times New Roman" w:cs="Times New Roman"/>
    </w:rPr>
  </w:style>
  <w:style w:type="character" w:customStyle="1" w:styleId="SecondSubtitle20">
    <w:name w:val="Second Subtitle 2 Знак"/>
    <w:basedOn w:val="a3"/>
    <w:link w:val="SecondSubtitle2"/>
    <w:uiPriority w:val="99"/>
    <w:locked/>
    <w:rsid w:val="001E0700"/>
    <w:rPr>
      <w:rFonts w:ascii="Times New Roman" w:eastAsia="Times New Roman" w:hAnsi="Times New Roman" w:cs="Times New Roman"/>
      <w:b/>
      <w:bCs/>
      <w:sz w:val="24"/>
      <w:szCs w:val="26"/>
    </w:rPr>
  </w:style>
  <w:style w:type="paragraph" w:customStyle="1" w:styleId="S">
    <w:name w:val="S_Маркированный"/>
    <w:basedOn w:val="a2"/>
    <w:rsid w:val="001E0700"/>
    <w:pPr>
      <w:widowControl/>
      <w:numPr>
        <w:numId w:val="20"/>
      </w:numPr>
      <w:tabs>
        <w:tab w:val="left" w:pos="900"/>
        <w:tab w:val="left" w:pos="993"/>
      </w:tabs>
      <w:suppressAutoHyphens/>
      <w:spacing w:line="360" w:lineRule="auto"/>
    </w:pPr>
    <w:rPr>
      <w:rFonts w:eastAsia="Times New Roman" w:cs="Times New Roman"/>
      <w:szCs w:val="24"/>
      <w:lang w:eastAsia="ar-SA"/>
    </w:rPr>
  </w:style>
  <w:style w:type="table" w:customStyle="1" w:styleId="190">
    <w:name w:val="Сетка таблицы19"/>
    <w:basedOn w:val="a4"/>
    <w:next w:val="a6"/>
    <w:uiPriority w:val="59"/>
    <w:rsid w:val="001E070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ffe">
    <w:name w:val="Subtitle"/>
    <w:basedOn w:val="3"/>
    <w:next w:val="3"/>
    <w:link w:val="affffffff"/>
    <w:uiPriority w:val="99"/>
    <w:qFormat/>
    <w:rsid w:val="001E0700"/>
    <w:pPr>
      <w:keepNext w:val="0"/>
      <w:keepLines w:val="0"/>
      <w:widowControl/>
      <w:numPr>
        <w:ilvl w:val="0"/>
        <w:numId w:val="0"/>
      </w:numPr>
      <w:spacing w:after="120" w:line="240" w:lineRule="auto"/>
      <w:ind w:firstLine="709"/>
    </w:pPr>
    <w:rPr>
      <w:rFonts w:eastAsia="Times New Roman"/>
      <w:b w:val="0"/>
      <w:szCs w:val="24"/>
      <w:lang w:eastAsia="ru-RU"/>
    </w:rPr>
  </w:style>
  <w:style w:type="character" w:customStyle="1" w:styleId="affffffff">
    <w:name w:val="Подзаголовок Знак"/>
    <w:basedOn w:val="a3"/>
    <w:link w:val="afffffffe"/>
    <w:uiPriority w:val="99"/>
    <w:rsid w:val="001E0700"/>
    <w:rPr>
      <w:rFonts w:ascii="Times New Roman" w:eastAsia="Times New Roman" w:hAnsi="Times New Roman" w:cs="Times New Roman"/>
      <w:bCs/>
      <w:sz w:val="24"/>
      <w:szCs w:val="24"/>
      <w:lang w:eastAsia="ru-RU"/>
    </w:rPr>
  </w:style>
  <w:style w:type="paragraph" w:customStyle="1" w:styleId="affffffff0">
    <w:name w:val="Нормальный (таблица)"/>
    <w:basedOn w:val="a2"/>
    <w:next w:val="a2"/>
    <w:uiPriority w:val="99"/>
    <w:rsid w:val="001E0700"/>
    <w:pPr>
      <w:autoSpaceDE w:val="0"/>
      <w:autoSpaceDN w:val="0"/>
      <w:adjustRightInd w:val="0"/>
      <w:spacing w:line="240" w:lineRule="auto"/>
      <w:ind w:firstLine="0"/>
    </w:pPr>
    <w:rPr>
      <w:rFonts w:ascii="Arial" w:eastAsia="Times New Roman" w:hAnsi="Arial" w:cs="Arial"/>
      <w:szCs w:val="24"/>
      <w:lang w:eastAsia="ru-RU"/>
    </w:rPr>
  </w:style>
  <w:style w:type="paragraph" w:customStyle="1" w:styleId="affffffff1">
    <w:name w:val="Прижатый влево"/>
    <w:basedOn w:val="a2"/>
    <w:next w:val="a2"/>
    <w:uiPriority w:val="99"/>
    <w:rsid w:val="001E0700"/>
    <w:pPr>
      <w:autoSpaceDE w:val="0"/>
      <w:autoSpaceDN w:val="0"/>
      <w:adjustRightInd w:val="0"/>
      <w:spacing w:line="240" w:lineRule="auto"/>
      <w:ind w:firstLine="0"/>
      <w:jc w:val="left"/>
    </w:pPr>
    <w:rPr>
      <w:rFonts w:ascii="Arial" w:eastAsia="Times New Roman" w:hAnsi="Arial" w:cs="Arial"/>
      <w:szCs w:val="24"/>
      <w:lang w:eastAsia="ru-RU"/>
    </w:rPr>
  </w:style>
  <w:style w:type="table" w:customStyle="1" w:styleId="250">
    <w:name w:val="Сетка таблицы25"/>
    <w:basedOn w:val="a4"/>
    <w:next w:val="a6"/>
    <w:uiPriority w:val="99"/>
    <w:rsid w:val="001E0700"/>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12">
    <w:name w:val="Нет списка61"/>
    <w:next w:val="a5"/>
    <w:uiPriority w:val="99"/>
    <w:semiHidden/>
    <w:unhideWhenUsed/>
    <w:rsid w:val="001E0700"/>
  </w:style>
  <w:style w:type="paragraph" w:customStyle="1" w:styleId="AAA">
    <w:name w:val="! AAA !"/>
    <w:link w:val="AAA0"/>
    <w:uiPriority w:val="99"/>
    <w:rsid w:val="001E0700"/>
    <w:pPr>
      <w:spacing w:after="120" w:line="240" w:lineRule="auto"/>
      <w:jc w:val="both"/>
    </w:pPr>
    <w:rPr>
      <w:rFonts w:ascii="Times New Roman" w:eastAsia="Calibri" w:hAnsi="Times New Roman" w:cs="Times New Roman"/>
      <w:sz w:val="16"/>
      <w:lang w:eastAsia="ru-RU"/>
    </w:rPr>
  </w:style>
  <w:style w:type="character" w:customStyle="1" w:styleId="AAA0">
    <w:name w:val="! AAA ! Знак"/>
    <w:link w:val="AAA"/>
    <w:uiPriority w:val="99"/>
    <w:locked/>
    <w:rsid w:val="001E0700"/>
    <w:rPr>
      <w:rFonts w:ascii="Times New Roman" w:eastAsia="Calibri" w:hAnsi="Times New Roman" w:cs="Times New Roman"/>
      <w:sz w:val="16"/>
      <w:lang w:eastAsia="ru-RU"/>
    </w:rPr>
  </w:style>
  <w:style w:type="character" w:customStyle="1" w:styleId="aff9">
    <w:name w:val="Обычный (веб) Знак"/>
    <w:aliases w:val="Обычный (Web)1 Знак,Обычный (Web) Знак"/>
    <w:link w:val="aff8"/>
    <w:uiPriority w:val="99"/>
    <w:locked/>
    <w:rsid w:val="001E0700"/>
    <w:rPr>
      <w:rFonts w:ascii="Times New Roman" w:eastAsia="Times New Roman" w:hAnsi="Times New Roman" w:cs="Times New Roman"/>
      <w:sz w:val="24"/>
      <w:szCs w:val="24"/>
      <w:lang w:eastAsia="ru-RU"/>
    </w:rPr>
  </w:style>
  <w:style w:type="paragraph" w:customStyle="1" w:styleId="216">
    <w:name w:val="Основной текст 21"/>
    <w:basedOn w:val="a2"/>
    <w:uiPriority w:val="99"/>
    <w:rsid w:val="001E0700"/>
    <w:pPr>
      <w:suppressAutoHyphens/>
      <w:spacing w:line="240" w:lineRule="auto"/>
      <w:ind w:firstLine="0"/>
    </w:pPr>
    <w:rPr>
      <w:rFonts w:eastAsia="Times New Roman" w:cs="Times New Roman"/>
      <w:kern w:val="1"/>
      <w:szCs w:val="20"/>
      <w:lang w:eastAsia="ru-RU"/>
    </w:rPr>
  </w:style>
  <w:style w:type="character" w:customStyle="1" w:styleId="TextNPA">
    <w:name w:val="Text NPA"/>
    <w:uiPriority w:val="99"/>
    <w:rsid w:val="001E0700"/>
    <w:rPr>
      <w:rFonts w:ascii="Courier New" w:hAnsi="Courier New"/>
    </w:rPr>
  </w:style>
  <w:style w:type="character" w:customStyle="1" w:styleId="TitleChar">
    <w:name w:val="Title Char"/>
    <w:aliases w:val="Знак Знак12 Char,Знак2 Char"/>
    <w:uiPriority w:val="99"/>
    <w:locked/>
    <w:rsid w:val="001E0700"/>
    <w:rPr>
      <w:b/>
      <w:sz w:val="24"/>
    </w:rPr>
  </w:style>
  <w:style w:type="character" w:customStyle="1" w:styleId="1fff5">
    <w:name w:val="Название Знак1"/>
    <w:basedOn w:val="a3"/>
    <w:uiPriority w:val="99"/>
    <w:rsid w:val="001E0700"/>
    <w:rPr>
      <w:rFonts w:ascii="Cambria" w:hAnsi="Cambria" w:cs="Times New Roman"/>
      <w:color w:val="17365D"/>
      <w:spacing w:val="5"/>
      <w:kern w:val="28"/>
      <w:sz w:val="52"/>
      <w:szCs w:val="52"/>
      <w:lang w:eastAsia="ru-RU"/>
    </w:rPr>
  </w:style>
  <w:style w:type="character" w:customStyle="1" w:styleId="BodyText2Char">
    <w:name w:val="Body Text 2 Char"/>
    <w:uiPriority w:val="99"/>
    <w:locked/>
    <w:rsid w:val="001E0700"/>
    <w:rPr>
      <w:rFonts w:ascii="Calibri" w:hAnsi="Calibri"/>
    </w:rPr>
  </w:style>
  <w:style w:type="character" w:customStyle="1" w:styleId="217">
    <w:name w:val="Основной текст 2 Знак1"/>
    <w:basedOn w:val="a3"/>
    <w:uiPriority w:val="99"/>
    <w:semiHidden/>
    <w:rsid w:val="001E0700"/>
    <w:rPr>
      <w:rFonts w:ascii="Times New Roman" w:hAnsi="Times New Roman" w:cs="Times New Roman"/>
      <w:sz w:val="24"/>
      <w:szCs w:val="24"/>
      <w:lang w:eastAsia="ru-RU"/>
    </w:rPr>
  </w:style>
  <w:style w:type="character" w:customStyle="1" w:styleId="241">
    <w:name w:val="Знак Знак24"/>
    <w:uiPriority w:val="99"/>
    <w:locked/>
    <w:rsid w:val="001E0700"/>
    <w:rPr>
      <w:spacing w:val="4"/>
      <w:sz w:val="28"/>
      <w:lang w:val="ru-RU" w:eastAsia="ru-RU"/>
    </w:rPr>
  </w:style>
  <w:style w:type="paragraph" w:customStyle="1" w:styleId="Standard">
    <w:name w:val="Standard"/>
    <w:uiPriority w:val="99"/>
    <w:rsid w:val="001E0700"/>
    <w:pPr>
      <w:suppressAutoHyphens/>
      <w:spacing w:after="0" w:line="240" w:lineRule="auto"/>
      <w:textAlignment w:val="baseline"/>
    </w:pPr>
    <w:rPr>
      <w:rFonts w:ascii="Times New Roman" w:eastAsia="Times New Roman" w:hAnsi="Times New Roman" w:cs="Times New Roman"/>
      <w:kern w:val="1"/>
      <w:sz w:val="24"/>
      <w:szCs w:val="24"/>
      <w:lang w:eastAsia="ar-SA"/>
    </w:rPr>
  </w:style>
  <w:style w:type="paragraph" w:customStyle="1" w:styleId="S11">
    <w:name w:val="S_Заголовок 1"/>
    <w:basedOn w:val="a2"/>
    <w:uiPriority w:val="99"/>
    <w:rsid w:val="001E0700"/>
    <w:pPr>
      <w:widowControl/>
      <w:tabs>
        <w:tab w:val="num" w:pos="360"/>
      </w:tabs>
      <w:spacing w:line="240" w:lineRule="auto"/>
      <w:ind w:left="360" w:hanging="360"/>
      <w:jc w:val="center"/>
    </w:pPr>
    <w:rPr>
      <w:rFonts w:eastAsia="Times New Roman" w:cs="Times New Roman"/>
      <w:b/>
      <w:caps/>
      <w:szCs w:val="24"/>
      <w:lang w:eastAsia="ru-RU"/>
    </w:rPr>
  </w:style>
  <w:style w:type="paragraph" w:customStyle="1" w:styleId="56">
    <w:name w:val="Основной текст5"/>
    <w:basedOn w:val="a2"/>
    <w:uiPriority w:val="99"/>
    <w:rsid w:val="001E0700"/>
    <w:pPr>
      <w:shd w:val="clear" w:color="auto" w:fill="FFFFFF"/>
      <w:spacing w:after="360" w:line="418" w:lineRule="exact"/>
      <w:ind w:firstLine="0"/>
      <w:jc w:val="center"/>
    </w:pPr>
    <w:rPr>
      <w:rFonts w:ascii="Calibri" w:eastAsia="Calibri" w:hAnsi="Calibri" w:cs="Times New Roman"/>
      <w:spacing w:val="3"/>
      <w:sz w:val="21"/>
      <w:szCs w:val="20"/>
      <w:lang w:eastAsia="ru-RU"/>
    </w:rPr>
  </w:style>
  <w:style w:type="character" w:customStyle="1" w:styleId="152">
    <w:name w:val="Основной текст (15)_"/>
    <w:link w:val="1510"/>
    <w:uiPriority w:val="99"/>
    <w:locked/>
    <w:rsid w:val="001E0700"/>
    <w:rPr>
      <w:b/>
      <w:sz w:val="16"/>
      <w:shd w:val="clear" w:color="auto" w:fill="FFFFFF"/>
    </w:rPr>
  </w:style>
  <w:style w:type="paragraph" w:customStyle="1" w:styleId="1510">
    <w:name w:val="Основной текст (15)1"/>
    <w:basedOn w:val="a2"/>
    <w:link w:val="152"/>
    <w:uiPriority w:val="99"/>
    <w:rsid w:val="001E0700"/>
    <w:pPr>
      <w:shd w:val="clear" w:color="auto" w:fill="FFFFFF"/>
      <w:spacing w:before="1200" w:line="230" w:lineRule="exact"/>
      <w:ind w:hanging="1100"/>
      <w:jc w:val="left"/>
    </w:pPr>
    <w:rPr>
      <w:rFonts w:asciiTheme="minorHAnsi" w:hAnsiTheme="minorHAnsi"/>
      <w:b/>
      <w:sz w:val="16"/>
    </w:rPr>
  </w:style>
  <w:style w:type="character" w:customStyle="1" w:styleId="0pt">
    <w:name w:val="Основной текст + Интервал 0 pt"/>
    <w:uiPriority w:val="99"/>
    <w:rsid w:val="001E0700"/>
    <w:rPr>
      <w:rFonts w:ascii="Times New Roman" w:hAnsi="Times New Roman"/>
      <w:color w:val="000000"/>
      <w:spacing w:val="2"/>
      <w:w w:val="100"/>
      <w:position w:val="0"/>
      <w:sz w:val="21"/>
      <w:u w:val="none"/>
      <w:lang w:val="ru-RU"/>
    </w:rPr>
  </w:style>
  <w:style w:type="paragraph" w:customStyle="1" w:styleId="-S">
    <w:name w:val="- S_Маркированный"/>
    <w:basedOn w:val="a2"/>
    <w:autoRedefine/>
    <w:uiPriority w:val="99"/>
    <w:rsid w:val="001E0700"/>
    <w:pPr>
      <w:widowControl/>
      <w:spacing w:before="120" w:after="120" w:line="240" w:lineRule="auto"/>
    </w:pPr>
    <w:rPr>
      <w:rFonts w:eastAsia="Times New Roman" w:cs="Times New Roman"/>
      <w:color w:val="000000"/>
      <w:szCs w:val="24"/>
      <w:lang w:eastAsia="ru-RU"/>
    </w:rPr>
  </w:style>
  <w:style w:type="paragraph" w:customStyle="1" w:styleId="171">
    <w:name w:val="Основной текст17"/>
    <w:basedOn w:val="a2"/>
    <w:uiPriority w:val="99"/>
    <w:rsid w:val="001E0700"/>
    <w:pPr>
      <w:shd w:val="clear" w:color="auto" w:fill="FFFFFF"/>
      <w:spacing w:after="120" w:line="240" w:lineRule="atLeast"/>
      <w:ind w:hanging="1100"/>
    </w:pPr>
    <w:rPr>
      <w:rFonts w:eastAsia="Times New Roman" w:cs="Times New Roman"/>
      <w:color w:val="000000"/>
      <w:spacing w:val="1"/>
      <w:sz w:val="16"/>
      <w:szCs w:val="16"/>
      <w:lang w:eastAsia="ru-RU"/>
    </w:rPr>
  </w:style>
  <w:style w:type="paragraph" w:customStyle="1" w:styleId="142">
    <w:name w:val="Основной текст14"/>
    <w:basedOn w:val="a2"/>
    <w:uiPriority w:val="99"/>
    <w:rsid w:val="001E0700"/>
    <w:pPr>
      <w:shd w:val="clear" w:color="auto" w:fill="FFFFFF"/>
      <w:spacing w:after="180" w:line="240" w:lineRule="atLeast"/>
      <w:ind w:firstLine="0"/>
      <w:jc w:val="center"/>
    </w:pPr>
    <w:rPr>
      <w:rFonts w:eastAsia="Times New Roman" w:cs="Times New Roman"/>
      <w:color w:val="000000"/>
      <w:spacing w:val="2"/>
      <w:sz w:val="22"/>
      <w:lang w:eastAsia="ru-RU"/>
    </w:rPr>
  </w:style>
  <w:style w:type="paragraph" w:customStyle="1" w:styleId="1fff6">
    <w:name w:val="Маркированный_1"/>
    <w:basedOn w:val="a2"/>
    <w:link w:val="1fff7"/>
    <w:uiPriority w:val="99"/>
    <w:rsid w:val="001E0700"/>
    <w:pPr>
      <w:widowControl/>
      <w:tabs>
        <w:tab w:val="num" w:pos="2858"/>
      </w:tabs>
      <w:spacing w:line="360" w:lineRule="auto"/>
      <w:ind w:left="2858" w:hanging="360"/>
    </w:pPr>
    <w:rPr>
      <w:rFonts w:eastAsia="Times New Roman" w:cs="Times New Roman"/>
      <w:szCs w:val="24"/>
      <w:lang w:eastAsia="ru-RU"/>
    </w:rPr>
  </w:style>
  <w:style w:type="character" w:customStyle="1" w:styleId="45">
    <w:name w:val="Основной текст (4)_"/>
    <w:link w:val="46"/>
    <w:uiPriority w:val="99"/>
    <w:locked/>
    <w:rsid w:val="001E0700"/>
    <w:rPr>
      <w:rFonts w:ascii="Tahoma" w:hAnsi="Tahoma"/>
      <w:spacing w:val="3"/>
      <w:sz w:val="11"/>
      <w:shd w:val="clear" w:color="auto" w:fill="FFFFFF"/>
    </w:rPr>
  </w:style>
  <w:style w:type="paragraph" w:customStyle="1" w:styleId="46">
    <w:name w:val="Основной текст (4)"/>
    <w:basedOn w:val="a2"/>
    <w:link w:val="45"/>
    <w:uiPriority w:val="99"/>
    <w:rsid w:val="001E0700"/>
    <w:pPr>
      <w:shd w:val="clear" w:color="auto" w:fill="FFFFFF"/>
      <w:spacing w:line="149" w:lineRule="exact"/>
      <w:ind w:firstLine="0"/>
    </w:pPr>
    <w:rPr>
      <w:rFonts w:ascii="Tahoma" w:hAnsi="Tahoma"/>
      <w:spacing w:val="3"/>
      <w:sz w:val="11"/>
      <w:shd w:val="clear" w:color="auto" w:fill="FFFFFF"/>
    </w:rPr>
  </w:style>
  <w:style w:type="character" w:customStyle="1" w:styleId="40pt">
    <w:name w:val="Основной текст (4) + Интервал 0 pt"/>
    <w:uiPriority w:val="99"/>
    <w:rsid w:val="001E0700"/>
    <w:rPr>
      <w:rFonts w:ascii="Tahoma" w:hAnsi="Tahoma"/>
      <w:color w:val="000000"/>
      <w:spacing w:val="0"/>
      <w:w w:val="100"/>
      <w:position w:val="0"/>
      <w:sz w:val="11"/>
      <w:shd w:val="clear" w:color="auto" w:fill="FFFFFF"/>
      <w:lang w:val="ru-RU"/>
    </w:rPr>
  </w:style>
  <w:style w:type="character" w:customStyle="1" w:styleId="66">
    <w:name w:val="Знак Знак6"/>
    <w:uiPriority w:val="99"/>
    <w:locked/>
    <w:rsid w:val="001E0700"/>
    <w:rPr>
      <w:sz w:val="24"/>
      <w:lang w:val="ru-RU" w:eastAsia="ru-RU"/>
    </w:rPr>
  </w:style>
  <w:style w:type="paragraph" w:styleId="affffffff2">
    <w:name w:val="Block Text"/>
    <w:basedOn w:val="a2"/>
    <w:uiPriority w:val="99"/>
    <w:rsid w:val="001E0700"/>
    <w:pPr>
      <w:widowControl/>
      <w:spacing w:line="240" w:lineRule="auto"/>
      <w:ind w:left="-109" w:right="6398" w:firstLine="0"/>
      <w:jc w:val="left"/>
    </w:pPr>
    <w:rPr>
      <w:rFonts w:eastAsia="Times New Roman" w:cs="Times New Roman"/>
      <w:sz w:val="28"/>
      <w:szCs w:val="28"/>
      <w:lang w:eastAsia="ru-RU"/>
    </w:rPr>
  </w:style>
  <w:style w:type="character" w:customStyle="1" w:styleId="103">
    <w:name w:val="Знак Знак10"/>
    <w:uiPriority w:val="99"/>
    <w:locked/>
    <w:rsid w:val="001E0700"/>
    <w:rPr>
      <w:rFonts w:ascii="Arial" w:hAnsi="Arial"/>
      <w:b/>
      <w:i/>
      <w:sz w:val="28"/>
      <w:lang w:val="ru-RU" w:eastAsia="ru-RU"/>
    </w:rPr>
  </w:style>
  <w:style w:type="character" w:customStyle="1" w:styleId="126">
    <w:name w:val="Основной текст12"/>
    <w:uiPriority w:val="99"/>
    <w:rsid w:val="001E0700"/>
    <w:rPr>
      <w:rFonts w:ascii="Times New Roman" w:hAnsi="Times New Roman"/>
      <w:color w:val="000000"/>
      <w:spacing w:val="2"/>
      <w:w w:val="100"/>
      <w:position w:val="0"/>
      <w:sz w:val="22"/>
      <w:u w:val="none"/>
      <w:lang w:val="ru-RU"/>
    </w:rPr>
  </w:style>
  <w:style w:type="table" w:customStyle="1" w:styleId="200">
    <w:name w:val="Сетка таблицы20"/>
    <w:basedOn w:val="a4"/>
    <w:next w:val="a6"/>
    <w:uiPriority w:val="99"/>
    <w:rsid w:val="001E0700"/>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14z0">
    <w:name w:val="WW8Num14z0"/>
    <w:rsid w:val="001E0700"/>
    <w:rPr>
      <w:rFonts w:cs="Times New Roman"/>
    </w:rPr>
  </w:style>
  <w:style w:type="numbering" w:customStyle="1" w:styleId="712">
    <w:name w:val="Нет списка71"/>
    <w:next w:val="a5"/>
    <w:uiPriority w:val="99"/>
    <w:semiHidden/>
    <w:unhideWhenUsed/>
    <w:rsid w:val="001E0700"/>
  </w:style>
  <w:style w:type="table" w:customStyle="1" w:styleId="260">
    <w:name w:val="Сетка таблицы26"/>
    <w:basedOn w:val="a4"/>
    <w:next w:val="a6"/>
    <w:uiPriority w:val="99"/>
    <w:rsid w:val="001E0700"/>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f1">
    <w:name w:val="Оглавление 11"/>
    <w:basedOn w:val="a2"/>
    <w:uiPriority w:val="1"/>
    <w:rsid w:val="001E0700"/>
    <w:pPr>
      <w:spacing w:before="137" w:line="240" w:lineRule="auto"/>
      <w:ind w:firstLine="0"/>
      <w:jc w:val="left"/>
    </w:pPr>
    <w:rPr>
      <w:rFonts w:ascii="Arial" w:eastAsia="Arial" w:hAnsi="Arial"/>
      <w:szCs w:val="24"/>
      <w:lang w:val="en-US"/>
    </w:rPr>
  </w:style>
  <w:style w:type="paragraph" w:customStyle="1" w:styleId="218">
    <w:name w:val="Оглавление 21"/>
    <w:basedOn w:val="a2"/>
    <w:uiPriority w:val="1"/>
    <w:rsid w:val="001E0700"/>
    <w:pPr>
      <w:spacing w:before="1" w:line="240" w:lineRule="auto"/>
      <w:ind w:left="374" w:firstLine="0"/>
      <w:jc w:val="left"/>
    </w:pPr>
    <w:rPr>
      <w:rFonts w:ascii="Arial" w:eastAsia="Arial" w:hAnsi="Arial"/>
      <w:szCs w:val="24"/>
      <w:lang w:val="en-US"/>
    </w:rPr>
  </w:style>
  <w:style w:type="paragraph" w:customStyle="1" w:styleId="312">
    <w:name w:val="Оглавление 31"/>
    <w:basedOn w:val="a2"/>
    <w:uiPriority w:val="1"/>
    <w:rsid w:val="001E0700"/>
    <w:pPr>
      <w:spacing w:before="137" w:line="240" w:lineRule="auto"/>
      <w:ind w:left="438" w:firstLine="0"/>
      <w:jc w:val="left"/>
    </w:pPr>
    <w:rPr>
      <w:rFonts w:ascii="Arial" w:eastAsia="Arial" w:hAnsi="Arial"/>
      <w:szCs w:val="24"/>
      <w:lang w:val="en-US"/>
    </w:rPr>
  </w:style>
  <w:style w:type="paragraph" w:customStyle="1" w:styleId="11f2">
    <w:name w:val="Заголовок 11"/>
    <w:basedOn w:val="a2"/>
    <w:uiPriority w:val="1"/>
    <w:rsid w:val="001E0700"/>
    <w:pPr>
      <w:spacing w:line="240" w:lineRule="auto"/>
      <w:ind w:left="2481" w:firstLine="0"/>
      <w:jc w:val="left"/>
      <w:outlineLvl w:val="1"/>
    </w:pPr>
    <w:rPr>
      <w:rFonts w:ascii="Arial" w:eastAsia="Arial" w:hAnsi="Arial"/>
      <w:b/>
      <w:bCs/>
      <w:szCs w:val="24"/>
      <w:lang w:val="en-US"/>
    </w:rPr>
  </w:style>
  <w:style w:type="paragraph" w:customStyle="1" w:styleId="Geonika">
    <w:name w:val="Geonika Обычный текст"/>
    <w:basedOn w:val="a2"/>
    <w:link w:val="Geonika0"/>
    <w:rsid w:val="001E0700"/>
    <w:pPr>
      <w:widowControl/>
      <w:spacing w:before="120" w:after="60"/>
      <w:ind w:firstLine="567"/>
    </w:pPr>
    <w:rPr>
      <w:rFonts w:ascii="Calibri" w:eastAsia="Times New Roman" w:hAnsi="Calibri" w:cs="Times New Roman"/>
      <w:szCs w:val="24"/>
      <w:lang w:eastAsia="ar-SA" w:bidi="en-US"/>
    </w:rPr>
  </w:style>
  <w:style w:type="character" w:customStyle="1" w:styleId="Geonika0">
    <w:name w:val="Geonika Обычный текст Знак"/>
    <w:link w:val="Geonika"/>
    <w:rsid w:val="001E0700"/>
    <w:rPr>
      <w:rFonts w:ascii="Calibri" w:eastAsia="Times New Roman" w:hAnsi="Calibri" w:cs="Times New Roman"/>
      <w:sz w:val="24"/>
      <w:szCs w:val="24"/>
      <w:lang w:eastAsia="ar-SA" w:bidi="en-US"/>
    </w:rPr>
  </w:style>
  <w:style w:type="paragraph" w:customStyle="1" w:styleId="affffffff3">
    <w:name w:val="Содержание"/>
    <w:basedOn w:val="a2"/>
    <w:next w:val="1fff8"/>
    <w:link w:val="affffffff4"/>
    <w:uiPriority w:val="1"/>
    <w:rsid w:val="001E0700"/>
    <w:pPr>
      <w:spacing w:after="200"/>
      <w:ind w:firstLine="0"/>
      <w:contextualSpacing/>
      <w:jc w:val="center"/>
    </w:pPr>
    <w:rPr>
      <w:rFonts w:ascii="Arial" w:eastAsia="Times New Roman" w:hAnsi="Arial" w:cs="Arial"/>
      <w:b/>
      <w:color w:val="000000"/>
      <w:szCs w:val="24"/>
    </w:rPr>
  </w:style>
  <w:style w:type="paragraph" w:customStyle="1" w:styleId="1fff8">
    <w:name w:val="1подпункт"/>
    <w:basedOn w:val="affffffff3"/>
    <w:link w:val="1fff9"/>
    <w:uiPriority w:val="1"/>
    <w:rsid w:val="001E0700"/>
    <w:pPr>
      <w:ind w:left="1418"/>
      <w:jc w:val="left"/>
    </w:pPr>
  </w:style>
  <w:style w:type="character" w:customStyle="1" w:styleId="affffffff4">
    <w:name w:val="Содержание Знак"/>
    <w:basedOn w:val="a3"/>
    <w:link w:val="affffffff3"/>
    <w:uiPriority w:val="1"/>
    <w:rsid w:val="001E0700"/>
    <w:rPr>
      <w:rFonts w:ascii="Arial" w:eastAsia="Times New Roman" w:hAnsi="Arial" w:cs="Arial"/>
      <w:b/>
      <w:color w:val="000000"/>
      <w:sz w:val="24"/>
      <w:szCs w:val="24"/>
    </w:rPr>
  </w:style>
  <w:style w:type="character" w:customStyle="1" w:styleId="1fff9">
    <w:name w:val="1подпункт Знак"/>
    <w:basedOn w:val="a3"/>
    <w:link w:val="1fff8"/>
    <w:uiPriority w:val="1"/>
    <w:rsid w:val="001E0700"/>
    <w:rPr>
      <w:rFonts w:ascii="Arial" w:eastAsia="Times New Roman" w:hAnsi="Arial" w:cs="Arial"/>
      <w:b/>
      <w:color w:val="000000"/>
      <w:sz w:val="24"/>
      <w:szCs w:val="24"/>
    </w:rPr>
  </w:style>
  <w:style w:type="paragraph" w:customStyle="1" w:styleId="affffffff5">
    <w:name w:val="Таблица"/>
    <w:basedOn w:val="a2"/>
    <w:link w:val="affffffff6"/>
    <w:uiPriority w:val="1"/>
    <w:qFormat/>
    <w:rsid w:val="001E0700"/>
    <w:pPr>
      <w:spacing w:line="240" w:lineRule="auto"/>
      <w:ind w:firstLine="0"/>
      <w:contextualSpacing/>
      <w:jc w:val="center"/>
    </w:pPr>
    <w:rPr>
      <w:rFonts w:eastAsia="Arial" w:cs="Arial"/>
      <w:bCs/>
      <w:sz w:val="20"/>
      <w:szCs w:val="18"/>
    </w:rPr>
  </w:style>
  <w:style w:type="character" w:customStyle="1" w:styleId="affffffff6">
    <w:name w:val="Таблица Знак"/>
    <w:basedOn w:val="a3"/>
    <w:link w:val="affffffff5"/>
    <w:uiPriority w:val="1"/>
    <w:rsid w:val="001E0700"/>
    <w:rPr>
      <w:rFonts w:ascii="Times New Roman" w:eastAsia="Arial" w:hAnsi="Times New Roman" w:cs="Arial"/>
      <w:bCs/>
      <w:sz w:val="20"/>
      <w:szCs w:val="18"/>
    </w:rPr>
  </w:style>
  <w:style w:type="paragraph" w:customStyle="1" w:styleId="affffffff7">
    <w:name w:val="ПОДПУНКТ"/>
    <w:basedOn w:val="a2"/>
    <w:link w:val="affffffff8"/>
    <w:uiPriority w:val="1"/>
    <w:rsid w:val="001E0700"/>
    <w:pPr>
      <w:spacing w:after="240"/>
      <w:ind w:left="1701" w:hanging="567"/>
      <w:jc w:val="left"/>
    </w:pPr>
    <w:rPr>
      <w:rFonts w:ascii="Arial" w:hAnsi="Arial" w:cs="Arial"/>
      <w:b/>
      <w:spacing w:val="-10"/>
      <w:lang w:val="en-US"/>
    </w:rPr>
  </w:style>
  <w:style w:type="character" w:customStyle="1" w:styleId="affffffff8">
    <w:name w:val="ПОДПУНКТ Знак"/>
    <w:basedOn w:val="a3"/>
    <w:link w:val="affffffff7"/>
    <w:uiPriority w:val="1"/>
    <w:rsid w:val="001E0700"/>
    <w:rPr>
      <w:rFonts w:ascii="Arial" w:hAnsi="Arial" w:cs="Arial"/>
      <w:b/>
      <w:spacing w:val="-10"/>
      <w:sz w:val="24"/>
      <w:lang w:val="en-US"/>
    </w:rPr>
  </w:style>
  <w:style w:type="paragraph" w:customStyle="1" w:styleId="affffffff9">
    <w:name w:val="СОДЕРЖАНИЕ"/>
    <w:basedOn w:val="a2"/>
    <w:uiPriority w:val="1"/>
    <w:rsid w:val="001E0700"/>
    <w:pPr>
      <w:spacing w:before="30" w:line="360" w:lineRule="auto"/>
      <w:ind w:left="1134" w:firstLine="0"/>
      <w:contextualSpacing/>
      <w:jc w:val="left"/>
    </w:pPr>
    <w:rPr>
      <w:rFonts w:ascii="Arial" w:hAnsi="Arial" w:cs="Arial"/>
      <w:b/>
      <w:szCs w:val="24"/>
      <w:lang w:val="en-US"/>
    </w:rPr>
  </w:style>
  <w:style w:type="paragraph" w:customStyle="1" w:styleId="affffffffa">
    <w:name w:val="ТАБЛИЦА"/>
    <w:basedOn w:val="a2"/>
    <w:link w:val="affffffffb"/>
    <w:uiPriority w:val="1"/>
    <w:qFormat/>
    <w:rsid w:val="001E0700"/>
    <w:pPr>
      <w:spacing w:line="240" w:lineRule="auto"/>
      <w:ind w:left="213" w:firstLine="0"/>
      <w:jc w:val="left"/>
    </w:pPr>
    <w:rPr>
      <w:rFonts w:ascii="Arial" w:eastAsia="Arial" w:hAnsi="Arial" w:cs="Arial"/>
      <w:b/>
      <w:bCs/>
      <w:sz w:val="18"/>
      <w:szCs w:val="18"/>
    </w:rPr>
  </w:style>
  <w:style w:type="paragraph" w:customStyle="1" w:styleId="1fffa">
    <w:name w:val="СОДЕРЖ1"/>
    <w:basedOn w:val="affffffff9"/>
    <w:link w:val="1fffb"/>
    <w:uiPriority w:val="1"/>
    <w:rsid w:val="001E0700"/>
    <w:pPr>
      <w:spacing w:before="0" w:after="240"/>
      <w:ind w:left="1418" w:hanging="284"/>
    </w:pPr>
    <w:rPr>
      <w:rFonts w:eastAsia="Times New Roman"/>
      <w:color w:val="000000"/>
    </w:rPr>
  </w:style>
  <w:style w:type="character" w:customStyle="1" w:styleId="1fffb">
    <w:name w:val="СОДЕРЖ1 Знак"/>
    <w:basedOn w:val="affffffff4"/>
    <w:link w:val="1fffa"/>
    <w:uiPriority w:val="1"/>
    <w:rsid w:val="001E0700"/>
    <w:rPr>
      <w:rFonts w:ascii="Arial" w:eastAsia="Times New Roman" w:hAnsi="Arial" w:cs="Arial"/>
      <w:b/>
      <w:color w:val="000000"/>
      <w:sz w:val="24"/>
      <w:szCs w:val="24"/>
      <w:lang w:val="en-US"/>
    </w:rPr>
  </w:style>
  <w:style w:type="paragraph" w:customStyle="1" w:styleId="1115">
    <w:name w:val="111"/>
    <w:basedOn w:val="a2"/>
    <w:link w:val="1116"/>
    <w:uiPriority w:val="1"/>
    <w:rsid w:val="001E0700"/>
    <w:pPr>
      <w:tabs>
        <w:tab w:val="left" w:pos="1289"/>
      </w:tabs>
      <w:spacing w:before="23" w:line="360" w:lineRule="auto"/>
      <w:ind w:left="1276" w:hanging="142"/>
      <w:contextualSpacing/>
      <w:jc w:val="left"/>
    </w:pPr>
    <w:rPr>
      <w:rFonts w:ascii="Arial" w:hAnsi="Arial" w:cs="Arial"/>
      <w:b/>
      <w:spacing w:val="-9"/>
      <w:szCs w:val="24"/>
    </w:rPr>
  </w:style>
  <w:style w:type="paragraph" w:customStyle="1" w:styleId="2220">
    <w:name w:val="222"/>
    <w:basedOn w:val="a2"/>
    <w:link w:val="2221"/>
    <w:uiPriority w:val="1"/>
    <w:rsid w:val="001E0700"/>
    <w:pPr>
      <w:tabs>
        <w:tab w:val="left" w:pos="2141"/>
      </w:tabs>
      <w:spacing w:line="360" w:lineRule="auto"/>
      <w:ind w:left="1701" w:right="136" w:hanging="425"/>
      <w:contextualSpacing/>
      <w:jc w:val="left"/>
    </w:pPr>
    <w:rPr>
      <w:rFonts w:ascii="Arial" w:hAnsi="Arial" w:cs="Arial"/>
      <w:b/>
      <w:szCs w:val="24"/>
    </w:rPr>
  </w:style>
  <w:style w:type="character" w:customStyle="1" w:styleId="1116">
    <w:name w:val="111 Знак"/>
    <w:basedOn w:val="a3"/>
    <w:link w:val="1115"/>
    <w:uiPriority w:val="1"/>
    <w:rsid w:val="001E0700"/>
    <w:rPr>
      <w:rFonts w:ascii="Arial" w:hAnsi="Arial" w:cs="Arial"/>
      <w:b/>
      <w:spacing w:val="-9"/>
      <w:sz w:val="24"/>
      <w:szCs w:val="24"/>
    </w:rPr>
  </w:style>
  <w:style w:type="character" w:customStyle="1" w:styleId="2221">
    <w:name w:val="222 Знак"/>
    <w:basedOn w:val="a3"/>
    <w:link w:val="2220"/>
    <w:uiPriority w:val="1"/>
    <w:rsid w:val="001E0700"/>
    <w:rPr>
      <w:rFonts w:ascii="Arial" w:hAnsi="Arial" w:cs="Arial"/>
      <w:b/>
      <w:sz w:val="24"/>
      <w:szCs w:val="24"/>
    </w:rPr>
  </w:style>
  <w:style w:type="paragraph" w:customStyle="1" w:styleId="1fffc">
    <w:name w:val="1таблица"/>
    <w:basedOn w:val="a2"/>
    <w:link w:val="1fffd"/>
    <w:uiPriority w:val="1"/>
    <w:rsid w:val="001E0700"/>
    <w:pPr>
      <w:spacing w:before="77" w:line="360" w:lineRule="auto"/>
      <w:ind w:firstLine="0"/>
      <w:contextualSpacing/>
      <w:jc w:val="left"/>
    </w:pPr>
    <w:rPr>
      <w:rFonts w:ascii="Arial" w:eastAsia="Arial" w:hAnsi="Arial" w:cs="Arial"/>
      <w:b/>
      <w:bCs/>
      <w:spacing w:val="-5"/>
      <w:sz w:val="18"/>
      <w:szCs w:val="18"/>
    </w:rPr>
  </w:style>
  <w:style w:type="character" w:customStyle="1" w:styleId="1fffd">
    <w:name w:val="1таблица Знак"/>
    <w:basedOn w:val="a3"/>
    <w:link w:val="1fffc"/>
    <w:uiPriority w:val="1"/>
    <w:rsid w:val="001E0700"/>
    <w:rPr>
      <w:rFonts w:ascii="Arial" w:eastAsia="Arial" w:hAnsi="Arial" w:cs="Arial"/>
      <w:b/>
      <w:bCs/>
      <w:spacing w:val="-5"/>
      <w:sz w:val="18"/>
      <w:szCs w:val="18"/>
    </w:rPr>
  </w:style>
  <w:style w:type="paragraph" w:customStyle="1" w:styleId="1fffe">
    <w:name w:val="1рисунок"/>
    <w:basedOn w:val="a2"/>
    <w:link w:val="1ffff"/>
    <w:uiPriority w:val="1"/>
    <w:rsid w:val="001E0700"/>
    <w:pPr>
      <w:spacing w:line="360" w:lineRule="auto"/>
      <w:ind w:firstLine="0"/>
      <w:contextualSpacing/>
      <w:jc w:val="center"/>
    </w:pPr>
    <w:rPr>
      <w:rFonts w:ascii="Arial" w:hAnsi="Arial" w:cs="Arial"/>
      <w:b/>
      <w:sz w:val="18"/>
    </w:rPr>
  </w:style>
  <w:style w:type="character" w:customStyle="1" w:styleId="1ffff">
    <w:name w:val="1рисунок Знак"/>
    <w:basedOn w:val="a3"/>
    <w:link w:val="1fffe"/>
    <w:uiPriority w:val="1"/>
    <w:rsid w:val="001E0700"/>
    <w:rPr>
      <w:rFonts w:ascii="Arial" w:hAnsi="Arial" w:cs="Arial"/>
      <w:b/>
      <w:sz w:val="18"/>
    </w:rPr>
  </w:style>
  <w:style w:type="paragraph" w:customStyle="1" w:styleId="1111112">
    <w:name w:val="111111"/>
    <w:basedOn w:val="af7"/>
    <w:link w:val="1111113"/>
    <w:uiPriority w:val="1"/>
    <w:rsid w:val="001E0700"/>
    <w:pPr>
      <w:widowControl w:val="0"/>
      <w:spacing w:before="67" w:after="0" w:line="360" w:lineRule="auto"/>
      <w:ind w:right="108" w:firstLine="567"/>
      <w:contextualSpacing/>
      <w:jc w:val="both"/>
    </w:pPr>
    <w:rPr>
      <w:rFonts w:ascii="Arial" w:eastAsia="Arial" w:hAnsi="Arial" w:cs="Times New Roman"/>
      <w:spacing w:val="-3"/>
      <w:sz w:val="24"/>
      <w:szCs w:val="24"/>
      <w:lang w:eastAsia="ru-RU"/>
    </w:rPr>
  </w:style>
  <w:style w:type="character" w:customStyle="1" w:styleId="1111113">
    <w:name w:val="111111 Знак"/>
    <w:basedOn w:val="a3"/>
    <w:link w:val="1111112"/>
    <w:uiPriority w:val="1"/>
    <w:rsid w:val="001E0700"/>
    <w:rPr>
      <w:rFonts w:ascii="Arial" w:eastAsia="Arial" w:hAnsi="Arial" w:cs="Times New Roman"/>
      <w:spacing w:val="-3"/>
      <w:sz w:val="24"/>
      <w:szCs w:val="24"/>
      <w:lang w:eastAsia="ru-RU"/>
    </w:rPr>
  </w:style>
  <w:style w:type="paragraph" w:customStyle="1" w:styleId="affffffffc">
    <w:name w:val="табл"/>
    <w:basedOn w:val="1fffc"/>
    <w:link w:val="affffffffd"/>
    <w:uiPriority w:val="1"/>
    <w:rsid w:val="001E0700"/>
    <w:rPr>
      <w:kern w:val="2"/>
    </w:rPr>
  </w:style>
  <w:style w:type="character" w:customStyle="1" w:styleId="affffffffd">
    <w:name w:val="табл Знак"/>
    <w:basedOn w:val="1fffd"/>
    <w:link w:val="affffffffc"/>
    <w:uiPriority w:val="1"/>
    <w:rsid w:val="001E0700"/>
    <w:rPr>
      <w:rFonts w:ascii="Arial" w:eastAsia="Arial" w:hAnsi="Arial" w:cs="Arial"/>
      <w:b/>
      <w:bCs/>
      <w:spacing w:val="-5"/>
      <w:kern w:val="2"/>
      <w:sz w:val="18"/>
      <w:szCs w:val="18"/>
    </w:rPr>
  </w:style>
  <w:style w:type="paragraph" w:customStyle="1" w:styleId="111111110">
    <w:name w:val="11111111"/>
    <w:basedOn w:val="af7"/>
    <w:link w:val="111111111"/>
    <w:uiPriority w:val="1"/>
    <w:rsid w:val="001E0700"/>
    <w:pPr>
      <w:widowControl w:val="0"/>
      <w:spacing w:beforeLines="67" w:after="0" w:line="360" w:lineRule="auto"/>
      <w:ind w:right="108" w:firstLine="567"/>
      <w:contextualSpacing/>
      <w:jc w:val="both"/>
    </w:pPr>
    <w:rPr>
      <w:rFonts w:ascii="Arial" w:eastAsia="Arial Black" w:hAnsi="Arial" w:cs="Arial"/>
      <w:sz w:val="24"/>
      <w:szCs w:val="24"/>
      <w:lang w:eastAsia="ru-RU"/>
    </w:rPr>
  </w:style>
  <w:style w:type="character" w:customStyle="1" w:styleId="111111111">
    <w:name w:val="11111111 Знак"/>
    <w:basedOn w:val="a3"/>
    <w:link w:val="111111110"/>
    <w:uiPriority w:val="1"/>
    <w:rsid w:val="001E0700"/>
    <w:rPr>
      <w:rFonts w:ascii="Arial" w:eastAsia="Arial Black" w:hAnsi="Arial" w:cs="Arial"/>
      <w:sz w:val="24"/>
      <w:szCs w:val="24"/>
      <w:lang w:eastAsia="ru-RU"/>
    </w:rPr>
  </w:style>
  <w:style w:type="paragraph" w:customStyle="1" w:styleId="affffffffe">
    <w:name w:val="ТаБЛ"/>
    <w:basedOn w:val="a2"/>
    <w:link w:val="afffffffff"/>
    <w:uiPriority w:val="1"/>
    <w:rsid w:val="001E0700"/>
    <w:pPr>
      <w:spacing w:before="77" w:line="360" w:lineRule="auto"/>
      <w:ind w:firstLine="0"/>
      <w:contextualSpacing/>
      <w:jc w:val="left"/>
    </w:pPr>
    <w:rPr>
      <w:rFonts w:ascii="Arial" w:eastAsia="Arial" w:hAnsi="Arial" w:cs="Arial"/>
      <w:b/>
      <w:bCs/>
      <w:spacing w:val="-5"/>
      <w:sz w:val="18"/>
      <w:szCs w:val="18"/>
    </w:rPr>
  </w:style>
  <w:style w:type="character" w:customStyle="1" w:styleId="afffffffff">
    <w:name w:val="ТаБЛ Знак"/>
    <w:basedOn w:val="a3"/>
    <w:link w:val="affffffffe"/>
    <w:uiPriority w:val="1"/>
    <w:rsid w:val="001E0700"/>
    <w:rPr>
      <w:rFonts w:ascii="Arial" w:eastAsia="Arial" w:hAnsi="Arial" w:cs="Arial"/>
      <w:b/>
      <w:bCs/>
      <w:spacing w:val="-5"/>
      <w:sz w:val="18"/>
      <w:szCs w:val="18"/>
    </w:rPr>
  </w:style>
  <w:style w:type="paragraph" w:customStyle="1" w:styleId="afffffffff0">
    <w:name w:val="Рисунок"/>
    <w:basedOn w:val="a2"/>
    <w:link w:val="afffffffff1"/>
    <w:uiPriority w:val="1"/>
    <w:qFormat/>
    <w:rsid w:val="001E0700"/>
    <w:pPr>
      <w:spacing w:after="120" w:line="240" w:lineRule="auto"/>
      <w:ind w:firstLine="0"/>
      <w:contextualSpacing/>
      <w:jc w:val="center"/>
    </w:pPr>
    <w:rPr>
      <w:rFonts w:cs="Arial"/>
    </w:rPr>
  </w:style>
  <w:style w:type="character" w:customStyle="1" w:styleId="afffffffff1">
    <w:name w:val="Рисунок Знак"/>
    <w:basedOn w:val="a3"/>
    <w:link w:val="afffffffff0"/>
    <w:uiPriority w:val="1"/>
    <w:rsid w:val="001E0700"/>
    <w:rPr>
      <w:rFonts w:ascii="Times New Roman" w:hAnsi="Times New Roman" w:cs="Arial"/>
      <w:sz w:val="24"/>
    </w:rPr>
  </w:style>
  <w:style w:type="paragraph" w:customStyle="1" w:styleId="333">
    <w:name w:val="333"/>
    <w:basedOn w:val="a2"/>
    <w:link w:val="3330"/>
    <w:uiPriority w:val="1"/>
    <w:rsid w:val="001E0700"/>
    <w:pPr>
      <w:spacing w:line="360" w:lineRule="auto"/>
      <w:ind w:left="1985" w:right="113" w:hanging="567"/>
      <w:contextualSpacing/>
      <w:jc w:val="left"/>
    </w:pPr>
    <w:rPr>
      <w:rFonts w:ascii="Arial" w:hAnsi="Arial"/>
      <w:b/>
    </w:rPr>
  </w:style>
  <w:style w:type="character" w:customStyle="1" w:styleId="3330">
    <w:name w:val="333 Знак"/>
    <w:basedOn w:val="a3"/>
    <w:link w:val="333"/>
    <w:uiPriority w:val="1"/>
    <w:rsid w:val="001E0700"/>
    <w:rPr>
      <w:rFonts w:ascii="Arial" w:hAnsi="Arial"/>
      <w:b/>
      <w:sz w:val="24"/>
    </w:rPr>
  </w:style>
  <w:style w:type="paragraph" w:customStyle="1" w:styleId="1ffff0">
    <w:name w:val="1стиль для текста"/>
    <w:basedOn w:val="a2"/>
    <w:link w:val="1ffff1"/>
    <w:uiPriority w:val="1"/>
    <w:rsid w:val="001E0700"/>
    <w:pPr>
      <w:spacing w:before="67" w:line="360" w:lineRule="auto"/>
      <w:ind w:right="108" w:firstLine="567"/>
      <w:contextualSpacing/>
    </w:pPr>
    <w:rPr>
      <w:rFonts w:ascii="Arial" w:eastAsia="Times New Roman" w:hAnsi="Arial" w:cs="Arial"/>
      <w:color w:val="000000"/>
      <w:szCs w:val="24"/>
      <w:lang w:eastAsia="ru-RU"/>
    </w:rPr>
  </w:style>
  <w:style w:type="character" w:customStyle="1" w:styleId="1ffff1">
    <w:name w:val="1стиль для текста Знак"/>
    <w:basedOn w:val="a3"/>
    <w:link w:val="1ffff0"/>
    <w:uiPriority w:val="1"/>
    <w:rsid w:val="001E0700"/>
    <w:rPr>
      <w:rFonts w:ascii="Arial" w:eastAsia="Times New Roman" w:hAnsi="Arial" w:cs="Arial"/>
      <w:color w:val="000000"/>
      <w:sz w:val="24"/>
      <w:szCs w:val="24"/>
      <w:lang w:eastAsia="ru-RU"/>
    </w:rPr>
  </w:style>
  <w:style w:type="paragraph" w:customStyle="1" w:styleId="111">
    <w:name w:val="Заголовок 1.1.1"/>
    <w:basedOn w:val="a2"/>
    <w:rsid w:val="001E0700"/>
    <w:pPr>
      <w:numPr>
        <w:ilvl w:val="2"/>
        <w:numId w:val="21"/>
      </w:numPr>
      <w:spacing w:line="240" w:lineRule="auto"/>
      <w:jc w:val="left"/>
    </w:pPr>
    <w:rPr>
      <w:rFonts w:asciiTheme="minorHAnsi" w:hAnsiTheme="minorHAnsi"/>
      <w:sz w:val="22"/>
      <w:lang w:val="en-US"/>
    </w:rPr>
  </w:style>
  <w:style w:type="paragraph" w:customStyle="1" w:styleId="-">
    <w:name w:val="- Список"/>
    <w:basedOn w:val="a2"/>
    <w:rsid w:val="001E0700"/>
    <w:pPr>
      <w:numPr>
        <w:numId w:val="22"/>
      </w:numPr>
      <w:spacing w:line="240" w:lineRule="auto"/>
      <w:jc w:val="left"/>
    </w:pPr>
    <w:rPr>
      <w:rFonts w:asciiTheme="minorHAnsi" w:hAnsiTheme="minorHAnsi"/>
      <w:sz w:val="22"/>
      <w:lang w:val="en-US"/>
    </w:rPr>
  </w:style>
  <w:style w:type="paragraph" w:customStyle="1" w:styleId="11">
    <w:name w:val="Знак Знак Знак Знак Знак Знак1 Знак Знак Знак Знак Знак Знак Знак Знак Знак Знак Знак Знак Знак Знак Знак Знак Знак Знак1 Знак Знак Знак Знак Знак Знак Знак"/>
    <w:basedOn w:val="a2"/>
    <w:rsid w:val="001E0700"/>
    <w:pPr>
      <w:numPr>
        <w:ilvl w:val="1"/>
        <w:numId w:val="22"/>
      </w:numPr>
      <w:spacing w:line="240" w:lineRule="auto"/>
      <w:jc w:val="left"/>
    </w:pPr>
    <w:rPr>
      <w:rFonts w:asciiTheme="minorHAnsi" w:hAnsiTheme="minorHAnsi"/>
      <w:sz w:val="22"/>
      <w:lang w:val="en-US"/>
    </w:rPr>
  </w:style>
  <w:style w:type="paragraph" w:customStyle="1" w:styleId="1ffff2">
    <w:name w:val="1СОДЕРЖАНИЕ"/>
    <w:basedOn w:val="a2"/>
    <w:uiPriority w:val="1"/>
    <w:rsid w:val="001E0700"/>
    <w:pPr>
      <w:spacing w:before="30" w:line="360" w:lineRule="auto"/>
      <w:ind w:left="1134" w:firstLine="0"/>
      <w:contextualSpacing/>
      <w:jc w:val="left"/>
    </w:pPr>
    <w:rPr>
      <w:rFonts w:ascii="Arial" w:hAnsi="Arial" w:cs="Arial"/>
      <w:b/>
      <w:szCs w:val="24"/>
      <w:lang w:val="en-US"/>
    </w:rPr>
  </w:style>
  <w:style w:type="paragraph" w:styleId="afffffffff2">
    <w:name w:val="List Continue"/>
    <w:basedOn w:val="a2"/>
    <w:uiPriority w:val="99"/>
    <w:semiHidden/>
    <w:unhideWhenUsed/>
    <w:rsid w:val="001E0700"/>
    <w:pPr>
      <w:widowControl/>
      <w:spacing w:after="120" w:line="240" w:lineRule="auto"/>
      <w:ind w:left="283" w:firstLine="0"/>
      <w:contextualSpacing/>
      <w:jc w:val="left"/>
    </w:pPr>
    <w:rPr>
      <w:rFonts w:eastAsia="Times New Roman" w:cs="Times New Roman"/>
      <w:sz w:val="20"/>
      <w:szCs w:val="20"/>
      <w:lang w:eastAsia="ru-RU"/>
    </w:rPr>
  </w:style>
  <w:style w:type="numbering" w:customStyle="1" w:styleId="83">
    <w:name w:val="Нет списка8"/>
    <w:next w:val="a5"/>
    <w:uiPriority w:val="99"/>
    <w:semiHidden/>
    <w:unhideWhenUsed/>
    <w:rsid w:val="001E0700"/>
  </w:style>
  <w:style w:type="table" w:customStyle="1" w:styleId="TableNormal21">
    <w:name w:val="Table Normal21"/>
    <w:uiPriority w:val="2"/>
    <w:semiHidden/>
    <w:unhideWhenUsed/>
    <w:qFormat/>
    <w:rsid w:val="001E0700"/>
    <w:pPr>
      <w:widowControl w:val="0"/>
      <w:spacing w:after="0" w:line="240" w:lineRule="auto"/>
    </w:pPr>
    <w:rPr>
      <w:lang w:val="en-US"/>
    </w:rPr>
    <w:tblPr>
      <w:tblInd w:w="0" w:type="dxa"/>
      <w:tblCellMar>
        <w:top w:w="0" w:type="dxa"/>
        <w:left w:w="0" w:type="dxa"/>
        <w:bottom w:w="0" w:type="dxa"/>
        <w:right w:w="0" w:type="dxa"/>
      </w:tblCellMar>
    </w:tblPr>
  </w:style>
  <w:style w:type="numbering" w:customStyle="1" w:styleId="143">
    <w:name w:val="Нет списка14"/>
    <w:next w:val="a5"/>
    <w:uiPriority w:val="99"/>
    <w:semiHidden/>
    <w:unhideWhenUsed/>
    <w:rsid w:val="001E0700"/>
  </w:style>
  <w:style w:type="character" w:customStyle="1" w:styleId="2f8">
    <w:name w:val="Стиль2 Знак"/>
    <w:basedOn w:val="a3"/>
    <w:rsid w:val="001E0700"/>
    <w:rPr>
      <w:rFonts w:ascii="Times New Roman" w:hAnsi="Times New Roman" w:cs="Times New Roman"/>
      <w:b/>
      <w:sz w:val="28"/>
    </w:rPr>
  </w:style>
  <w:style w:type="character" w:customStyle="1" w:styleId="35">
    <w:name w:val="Стиль3 Знак"/>
    <w:basedOn w:val="a3"/>
    <w:link w:val="34"/>
    <w:rsid w:val="001E0700"/>
    <w:rPr>
      <w:rFonts w:ascii="Times New Roman" w:hAnsi="Times New Roman" w:cs="Times New Roman"/>
      <w:b/>
      <w:sz w:val="24"/>
    </w:rPr>
  </w:style>
  <w:style w:type="paragraph" w:styleId="HTML">
    <w:name w:val="HTML Preformatted"/>
    <w:basedOn w:val="a2"/>
    <w:link w:val="HTML0"/>
    <w:unhideWhenUsed/>
    <w:rsid w:val="001E07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567"/>
    </w:pPr>
    <w:rPr>
      <w:rFonts w:ascii="Courier New" w:eastAsia="Times New Roman" w:hAnsi="Courier New" w:cs="Courier New"/>
      <w:sz w:val="20"/>
      <w:szCs w:val="20"/>
      <w:lang w:eastAsia="ru-RU"/>
    </w:rPr>
  </w:style>
  <w:style w:type="character" w:customStyle="1" w:styleId="HTML0">
    <w:name w:val="Стандартный HTML Знак"/>
    <w:basedOn w:val="a3"/>
    <w:link w:val="HTML"/>
    <w:rsid w:val="001E0700"/>
    <w:rPr>
      <w:rFonts w:ascii="Courier New" w:eastAsia="Times New Roman" w:hAnsi="Courier New" w:cs="Courier New"/>
      <w:sz w:val="20"/>
      <w:szCs w:val="20"/>
      <w:lang w:eastAsia="ru-RU"/>
    </w:rPr>
  </w:style>
  <w:style w:type="paragraph" w:styleId="2f9">
    <w:name w:val="index 2"/>
    <w:basedOn w:val="a2"/>
    <w:autoRedefine/>
    <w:uiPriority w:val="99"/>
    <w:semiHidden/>
    <w:unhideWhenUsed/>
    <w:rsid w:val="001E0700"/>
    <w:pPr>
      <w:adjustRightInd w:val="0"/>
      <w:spacing w:before="120" w:after="120" w:line="240" w:lineRule="auto"/>
      <w:ind w:left="720" w:firstLine="567"/>
    </w:pPr>
    <w:rPr>
      <w:rFonts w:ascii="Arial" w:eastAsia="Microsoft YaHei" w:hAnsi="Arial" w:cs="Times New Roman"/>
      <w:spacing w:val="-5"/>
    </w:rPr>
  </w:style>
  <w:style w:type="paragraph" w:styleId="3f5">
    <w:name w:val="index 3"/>
    <w:basedOn w:val="a2"/>
    <w:autoRedefine/>
    <w:uiPriority w:val="99"/>
    <w:semiHidden/>
    <w:unhideWhenUsed/>
    <w:rsid w:val="001E0700"/>
    <w:pPr>
      <w:adjustRightInd w:val="0"/>
      <w:spacing w:before="120" w:after="120" w:line="240" w:lineRule="auto"/>
      <w:ind w:firstLine="567"/>
    </w:pPr>
    <w:rPr>
      <w:rFonts w:ascii="Arial" w:eastAsia="Microsoft YaHei" w:hAnsi="Arial" w:cs="Times New Roman"/>
      <w:spacing w:val="-5"/>
    </w:rPr>
  </w:style>
  <w:style w:type="paragraph" w:styleId="47">
    <w:name w:val="index 4"/>
    <w:basedOn w:val="a2"/>
    <w:autoRedefine/>
    <w:uiPriority w:val="99"/>
    <w:semiHidden/>
    <w:unhideWhenUsed/>
    <w:rsid w:val="001E0700"/>
    <w:pPr>
      <w:adjustRightInd w:val="0"/>
      <w:spacing w:before="120" w:after="120" w:line="240" w:lineRule="auto"/>
      <w:ind w:left="1440" w:firstLine="567"/>
    </w:pPr>
    <w:rPr>
      <w:rFonts w:ascii="Arial" w:eastAsia="Microsoft YaHei" w:hAnsi="Arial" w:cs="Times New Roman"/>
      <w:spacing w:val="-5"/>
    </w:rPr>
  </w:style>
  <w:style w:type="paragraph" w:styleId="57">
    <w:name w:val="index 5"/>
    <w:basedOn w:val="a2"/>
    <w:autoRedefine/>
    <w:uiPriority w:val="99"/>
    <w:semiHidden/>
    <w:unhideWhenUsed/>
    <w:rsid w:val="001E0700"/>
    <w:pPr>
      <w:adjustRightInd w:val="0"/>
      <w:spacing w:before="120" w:after="120" w:line="240" w:lineRule="auto"/>
      <w:ind w:left="1800" w:firstLine="567"/>
    </w:pPr>
    <w:rPr>
      <w:rFonts w:ascii="Arial" w:eastAsia="Microsoft YaHei" w:hAnsi="Arial" w:cs="Times New Roman"/>
      <w:spacing w:val="-5"/>
    </w:rPr>
  </w:style>
  <w:style w:type="paragraph" w:styleId="afffffffff3">
    <w:name w:val="index heading"/>
    <w:basedOn w:val="a2"/>
    <w:next w:val="1fff4"/>
    <w:uiPriority w:val="99"/>
    <w:semiHidden/>
    <w:unhideWhenUsed/>
    <w:rsid w:val="001E0700"/>
    <w:pPr>
      <w:adjustRightInd w:val="0"/>
      <w:spacing w:before="120" w:after="120" w:line="480" w:lineRule="atLeast"/>
      <w:ind w:firstLine="567"/>
    </w:pPr>
    <w:rPr>
      <w:rFonts w:ascii="Arial Black" w:eastAsia="Microsoft YaHei" w:hAnsi="Arial Black" w:cs="Times New Roman"/>
      <w:spacing w:val="-5"/>
    </w:rPr>
  </w:style>
  <w:style w:type="paragraph" w:styleId="afffffffff4">
    <w:name w:val="toa heading"/>
    <w:basedOn w:val="a2"/>
    <w:next w:val="afffffff5"/>
    <w:semiHidden/>
    <w:unhideWhenUsed/>
    <w:rsid w:val="001E0700"/>
    <w:pPr>
      <w:keepNext/>
      <w:adjustRightInd w:val="0"/>
      <w:spacing w:before="120" w:after="120" w:line="480" w:lineRule="atLeast"/>
      <w:ind w:firstLine="567"/>
    </w:pPr>
    <w:rPr>
      <w:rFonts w:ascii="Arial Black" w:eastAsia="Microsoft YaHei" w:hAnsi="Arial Black" w:cs="Times New Roman"/>
      <w:b/>
      <w:spacing w:val="-10"/>
      <w:kern w:val="28"/>
    </w:rPr>
  </w:style>
  <w:style w:type="character" w:customStyle="1" w:styleId="afffffe">
    <w:name w:val="Список Знак"/>
    <w:aliases w:val="List Char Знак"/>
    <w:basedOn w:val="a3"/>
    <w:link w:val="a0"/>
    <w:uiPriority w:val="99"/>
    <w:locked/>
    <w:rsid w:val="001E0700"/>
    <w:rPr>
      <w:rFonts w:ascii="Arial" w:eastAsia="Times New Roman" w:hAnsi="Arial" w:cs="Times New Roman"/>
      <w:sz w:val="24"/>
      <w:szCs w:val="24"/>
      <w:lang w:eastAsia="ru-RU"/>
    </w:rPr>
  </w:style>
  <w:style w:type="character" w:customStyle="1" w:styleId="2fa">
    <w:name w:val="Список 2 Знак"/>
    <w:basedOn w:val="afffffe"/>
    <w:link w:val="2fb"/>
    <w:semiHidden/>
    <w:locked/>
    <w:rsid w:val="001E0700"/>
    <w:rPr>
      <w:rFonts w:ascii="Arial" w:eastAsia="Times New Roman" w:hAnsi="Arial" w:cs="Times New Roman"/>
      <w:sz w:val="24"/>
      <w:szCs w:val="24"/>
      <w:lang w:eastAsia="ru-RU"/>
    </w:rPr>
  </w:style>
  <w:style w:type="paragraph" w:styleId="2fb">
    <w:name w:val="List 2"/>
    <w:basedOn w:val="a2"/>
    <w:link w:val="2fa"/>
    <w:semiHidden/>
    <w:unhideWhenUsed/>
    <w:rsid w:val="001E0700"/>
    <w:pPr>
      <w:adjustRightInd w:val="0"/>
      <w:spacing w:before="120" w:after="120" w:line="240" w:lineRule="auto"/>
      <w:ind w:left="566" w:hanging="283"/>
      <w:contextualSpacing/>
    </w:pPr>
    <w:rPr>
      <w:rFonts w:ascii="Arial" w:eastAsia="Times New Roman" w:hAnsi="Arial" w:cs="Times New Roman"/>
      <w:szCs w:val="24"/>
      <w:lang w:eastAsia="ru-RU"/>
    </w:rPr>
  </w:style>
  <w:style w:type="paragraph" w:styleId="3f6">
    <w:name w:val="List 3"/>
    <w:basedOn w:val="a0"/>
    <w:uiPriority w:val="99"/>
    <w:semiHidden/>
    <w:unhideWhenUsed/>
    <w:rsid w:val="001E0700"/>
    <w:pPr>
      <w:numPr>
        <w:numId w:val="0"/>
      </w:numPr>
      <w:spacing w:line="240" w:lineRule="auto"/>
      <w:ind w:left="2160" w:firstLine="567"/>
      <w:textAlignment w:val="auto"/>
    </w:pPr>
    <w:rPr>
      <w:rFonts w:eastAsia="Microsoft YaHei"/>
      <w:spacing w:val="-5"/>
      <w:sz w:val="20"/>
      <w:szCs w:val="22"/>
      <w:lang w:eastAsia="en-US"/>
    </w:rPr>
  </w:style>
  <w:style w:type="paragraph" w:styleId="48">
    <w:name w:val="List 4"/>
    <w:basedOn w:val="a0"/>
    <w:uiPriority w:val="99"/>
    <w:semiHidden/>
    <w:unhideWhenUsed/>
    <w:rsid w:val="001E0700"/>
    <w:pPr>
      <w:numPr>
        <w:numId w:val="0"/>
      </w:numPr>
      <w:spacing w:line="240" w:lineRule="auto"/>
      <w:ind w:left="2520" w:firstLine="567"/>
      <w:textAlignment w:val="auto"/>
    </w:pPr>
    <w:rPr>
      <w:rFonts w:eastAsia="Microsoft YaHei"/>
      <w:spacing w:val="-5"/>
      <w:sz w:val="20"/>
      <w:szCs w:val="22"/>
      <w:lang w:eastAsia="en-US"/>
    </w:rPr>
  </w:style>
  <w:style w:type="paragraph" w:styleId="58">
    <w:name w:val="List 5"/>
    <w:basedOn w:val="a0"/>
    <w:uiPriority w:val="99"/>
    <w:semiHidden/>
    <w:unhideWhenUsed/>
    <w:rsid w:val="001E0700"/>
    <w:pPr>
      <w:numPr>
        <w:numId w:val="0"/>
      </w:numPr>
      <w:spacing w:line="240" w:lineRule="auto"/>
      <w:ind w:left="2880" w:firstLine="567"/>
      <w:textAlignment w:val="auto"/>
    </w:pPr>
    <w:rPr>
      <w:rFonts w:eastAsia="Microsoft YaHei"/>
      <w:spacing w:val="-5"/>
      <w:sz w:val="20"/>
      <w:szCs w:val="22"/>
      <w:lang w:eastAsia="en-US"/>
    </w:rPr>
  </w:style>
  <w:style w:type="paragraph" w:styleId="21">
    <w:name w:val="List Bullet 2"/>
    <w:basedOn w:val="afffe"/>
    <w:autoRedefine/>
    <w:unhideWhenUsed/>
    <w:rsid w:val="001E0700"/>
    <w:pPr>
      <w:widowControl w:val="0"/>
      <w:numPr>
        <w:numId w:val="23"/>
      </w:numPr>
      <w:tabs>
        <w:tab w:val="clear" w:pos="1287"/>
      </w:tabs>
      <w:adjustRightInd w:val="0"/>
      <w:spacing w:line="240" w:lineRule="auto"/>
      <w:ind w:left="1460" w:hanging="432"/>
    </w:pPr>
    <w:rPr>
      <w:rFonts w:eastAsia="Times New Roman" w:cs="Times New Roman"/>
      <w:spacing w:val="-5"/>
      <w:sz w:val="22"/>
      <w:szCs w:val="22"/>
    </w:rPr>
  </w:style>
  <w:style w:type="paragraph" w:styleId="30">
    <w:name w:val="List Bullet 3"/>
    <w:basedOn w:val="a2"/>
    <w:unhideWhenUsed/>
    <w:rsid w:val="001E0700"/>
    <w:pPr>
      <w:numPr>
        <w:numId w:val="24"/>
      </w:numPr>
      <w:adjustRightInd w:val="0"/>
      <w:spacing w:before="120" w:after="120" w:line="240" w:lineRule="auto"/>
      <w:ind w:left="714" w:hanging="357"/>
    </w:pPr>
    <w:rPr>
      <w:rFonts w:ascii="Arial" w:eastAsia="Microsoft YaHei" w:hAnsi="Arial" w:cs="Times New Roman"/>
      <w:spacing w:val="-5"/>
    </w:rPr>
  </w:style>
  <w:style w:type="paragraph" w:styleId="49">
    <w:name w:val="List Bullet 4"/>
    <w:basedOn w:val="a2"/>
    <w:autoRedefine/>
    <w:uiPriority w:val="99"/>
    <w:semiHidden/>
    <w:unhideWhenUsed/>
    <w:rsid w:val="001E0700"/>
    <w:pPr>
      <w:adjustRightInd w:val="0"/>
      <w:spacing w:before="120" w:after="120" w:line="240" w:lineRule="auto"/>
      <w:ind w:firstLine="567"/>
    </w:pPr>
    <w:rPr>
      <w:rFonts w:ascii="Arial" w:eastAsia="Microsoft YaHei" w:hAnsi="Arial" w:cs="Times New Roman"/>
      <w:spacing w:val="-5"/>
    </w:rPr>
  </w:style>
  <w:style w:type="paragraph" w:styleId="59">
    <w:name w:val="List Bullet 5"/>
    <w:basedOn w:val="a2"/>
    <w:autoRedefine/>
    <w:uiPriority w:val="99"/>
    <w:semiHidden/>
    <w:unhideWhenUsed/>
    <w:rsid w:val="001E0700"/>
    <w:pPr>
      <w:adjustRightInd w:val="0"/>
      <w:spacing w:before="120" w:after="120" w:line="240" w:lineRule="auto"/>
      <w:ind w:firstLine="567"/>
    </w:pPr>
    <w:rPr>
      <w:rFonts w:ascii="Arial" w:eastAsia="Microsoft YaHei" w:hAnsi="Arial" w:cs="Times New Roman"/>
      <w:spacing w:val="-5"/>
    </w:rPr>
  </w:style>
  <w:style w:type="paragraph" w:styleId="2fc">
    <w:name w:val="List Number 2"/>
    <w:basedOn w:val="affe"/>
    <w:uiPriority w:val="99"/>
    <w:semiHidden/>
    <w:unhideWhenUsed/>
    <w:rsid w:val="001E0700"/>
    <w:pPr>
      <w:widowControl w:val="0"/>
      <w:adjustRightInd w:val="0"/>
      <w:spacing w:before="120" w:after="120" w:line="240" w:lineRule="auto"/>
      <w:ind w:left="0"/>
      <w:contextualSpacing w:val="0"/>
      <w:jc w:val="both"/>
    </w:pPr>
    <w:rPr>
      <w:rFonts w:ascii="Arial" w:eastAsia="Microsoft YaHei" w:hAnsi="Arial" w:cs="Times New Roman"/>
      <w:spacing w:val="-5"/>
      <w:sz w:val="24"/>
    </w:rPr>
  </w:style>
  <w:style w:type="paragraph" w:styleId="3f7">
    <w:name w:val="List Number 3"/>
    <w:basedOn w:val="affe"/>
    <w:uiPriority w:val="99"/>
    <w:semiHidden/>
    <w:unhideWhenUsed/>
    <w:rsid w:val="001E0700"/>
    <w:pPr>
      <w:widowControl w:val="0"/>
      <w:adjustRightInd w:val="0"/>
      <w:spacing w:before="120" w:after="120" w:line="240" w:lineRule="auto"/>
      <w:ind w:left="0"/>
      <w:contextualSpacing w:val="0"/>
      <w:jc w:val="both"/>
    </w:pPr>
    <w:rPr>
      <w:rFonts w:ascii="Arial" w:eastAsia="Microsoft YaHei" w:hAnsi="Arial" w:cs="Times New Roman"/>
      <w:spacing w:val="-5"/>
      <w:sz w:val="24"/>
    </w:rPr>
  </w:style>
  <w:style w:type="paragraph" w:styleId="4a">
    <w:name w:val="List Number 4"/>
    <w:basedOn w:val="affe"/>
    <w:uiPriority w:val="99"/>
    <w:semiHidden/>
    <w:unhideWhenUsed/>
    <w:rsid w:val="001E0700"/>
    <w:pPr>
      <w:widowControl w:val="0"/>
      <w:adjustRightInd w:val="0"/>
      <w:spacing w:before="120" w:after="120" w:line="240" w:lineRule="auto"/>
      <w:ind w:left="0"/>
      <w:contextualSpacing w:val="0"/>
      <w:jc w:val="both"/>
    </w:pPr>
    <w:rPr>
      <w:rFonts w:ascii="Arial" w:eastAsia="Microsoft YaHei" w:hAnsi="Arial" w:cs="Times New Roman"/>
      <w:spacing w:val="-5"/>
      <w:sz w:val="24"/>
    </w:rPr>
  </w:style>
  <w:style w:type="paragraph" w:styleId="5a">
    <w:name w:val="List Number 5"/>
    <w:basedOn w:val="affe"/>
    <w:uiPriority w:val="99"/>
    <w:semiHidden/>
    <w:unhideWhenUsed/>
    <w:rsid w:val="001E0700"/>
    <w:pPr>
      <w:widowControl w:val="0"/>
      <w:adjustRightInd w:val="0"/>
      <w:spacing w:before="120" w:after="120" w:line="240" w:lineRule="auto"/>
      <w:ind w:left="0"/>
      <w:contextualSpacing w:val="0"/>
      <w:jc w:val="both"/>
    </w:pPr>
    <w:rPr>
      <w:rFonts w:ascii="Arial" w:eastAsia="Microsoft YaHei" w:hAnsi="Arial" w:cs="Times New Roman"/>
      <w:spacing w:val="-5"/>
      <w:sz w:val="24"/>
    </w:rPr>
  </w:style>
  <w:style w:type="paragraph" w:styleId="2fd">
    <w:name w:val="List Continue 2"/>
    <w:basedOn w:val="afffffffff2"/>
    <w:uiPriority w:val="99"/>
    <w:semiHidden/>
    <w:unhideWhenUsed/>
    <w:rsid w:val="001E0700"/>
    <w:pPr>
      <w:widowControl w:val="0"/>
      <w:adjustRightInd w:val="0"/>
      <w:spacing w:before="120"/>
      <w:ind w:left="2160" w:firstLine="567"/>
      <w:contextualSpacing w:val="0"/>
      <w:jc w:val="both"/>
    </w:pPr>
    <w:rPr>
      <w:rFonts w:ascii="Arial" w:eastAsia="Microsoft YaHei" w:hAnsi="Arial"/>
      <w:spacing w:val="-5"/>
      <w:szCs w:val="22"/>
      <w:lang w:eastAsia="en-US"/>
    </w:rPr>
  </w:style>
  <w:style w:type="paragraph" w:styleId="3f8">
    <w:name w:val="List Continue 3"/>
    <w:basedOn w:val="afffffffff2"/>
    <w:uiPriority w:val="99"/>
    <w:semiHidden/>
    <w:unhideWhenUsed/>
    <w:rsid w:val="001E0700"/>
    <w:pPr>
      <w:widowControl w:val="0"/>
      <w:adjustRightInd w:val="0"/>
      <w:spacing w:before="120"/>
      <w:ind w:left="2520" w:firstLine="567"/>
      <w:contextualSpacing w:val="0"/>
      <w:jc w:val="both"/>
    </w:pPr>
    <w:rPr>
      <w:rFonts w:ascii="Arial" w:eastAsia="Microsoft YaHei" w:hAnsi="Arial"/>
      <w:spacing w:val="-5"/>
      <w:szCs w:val="22"/>
      <w:lang w:eastAsia="en-US"/>
    </w:rPr>
  </w:style>
  <w:style w:type="paragraph" w:styleId="4b">
    <w:name w:val="List Continue 4"/>
    <w:basedOn w:val="afffffffff2"/>
    <w:uiPriority w:val="99"/>
    <w:semiHidden/>
    <w:unhideWhenUsed/>
    <w:rsid w:val="001E0700"/>
    <w:pPr>
      <w:widowControl w:val="0"/>
      <w:adjustRightInd w:val="0"/>
      <w:spacing w:before="120"/>
      <w:ind w:left="2880" w:firstLine="567"/>
      <w:contextualSpacing w:val="0"/>
      <w:jc w:val="both"/>
    </w:pPr>
    <w:rPr>
      <w:rFonts w:ascii="Arial" w:eastAsia="Microsoft YaHei" w:hAnsi="Arial"/>
      <w:spacing w:val="-5"/>
      <w:szCs w:val="22"/>
      <w:lang w:eastAsia="en-US"/>
    </w:rPr>
  </w:style>
  <w:style w:type="paragraph" w:styleId="5b">
    <w:name w:val="List Continue 5"/>
    <w:basedOn w:val="afffffffff2"/>
    <w:uiPriority w:val="99"/>
    <w:semiHidden/>
    <w:unhideWhenUsed/>
    <w:rsid w:val="001E0700"/>
    <w:pPr>
      <w:widowControl w:val="0"/>
      <w:adjustRightInd w:val="0"/>
      <w:spacing w:before="120"/>
      <w:ind w:left="3240" w:firstLine="567"/>
      <w:contextualSpacing w:val="0"/>
      <w:jc w:val="both"/>
    </w:pPr>
    <w:rPr>
      <w:rFonts w:ascii="Arial" w:eastAsia="Microsoft YaHei" w:hAnsi="Arial"/>
      <w:spacing w:val="-5"/>
      <w:szCs w:val="22"/>
      <w:lang w:eastAsia="en-US"/>
    </w:rPr>
  </w:style>
  <w:style w:type="paragraph" w:customStyle="1" w:styleId="313">
    <w:name w:val="Основной текст 31"/>
    <w:basedOn w:val="a2"/>
    <w:uiPriority w:val="99"/>
    <w:rsid w:val="001E0700"/>
    <w:pPr>
      <w:overflowPunct w:val="0"/>
      <w:autoSpaceDE w:val="0"/>
      <w:autoSpaceDN w:val="0"/>
      <w:adjustRightInd w:val="0"/>
      <w:spacing w:before="20" w:line="240" w:lineRule="auto"/>
      <w:ind w:firstLine="567"/>
    </w:pPr>
    <w:rPr>
      <w:rFonts w:eastAsia="Times New Roman" w:cs="Times New Roman"/>
      <w:szCs w:val="20"/>
      <w:lang w:eastAsia="ru-RU"/>
    </w:rPr>
  </w:style>
  <w:style w:type="paragraph" w:customStyle="1" w:styleId="1ffff3">
    <w:name w:val="Для таблицы (приложения 1)"/>
    <w:basedOn w:val="a2"/>
    <w:uiPriority w:val="99"/>
    <w:rsid w:val="001E0700"/>
    <w:pPr>
      <w:adjustRightInd w:val="0"/>
      <w:spacing w:line="240" w:lineRule="atLeast"/>
      <w:ind w:firstLine="567"/>
    </w:pPr>
    <w:rPr>
      <w:rFonts w:ascii="Arial" w:eastAsia="Times New Roman" w:hAnsi="Arial" w:cs="Times New Roman"/>
      <w:bCs/>
      <w:color w:val="000000"/>
      <w:spacing w:val="-5"/>
      <w:sz w:val="18"/>
    </w:rPr>
  </w:style>
  <w:style w:type="character" w:customStyle="1" w:styleId="afffffffff5">
    <w:name w:val="рисунок Знак"/>
    <w:basedOn w:val="a3"/>
    <w:link w:val="afffffffff6"/>
    <w:uiPriority w:val="1"/>
    <w:locked/>
    <w:rsid w:val="001E0700"/>
    <w:rPr>
      <w:lang w:eastAsia="ru-RU"/>
    </w:rPr>
  </w:style>
  <w:style w:type="paragraph" w:customStyle="1" w:styleId="afffffffff6">
    <w:name w:val="рисунок"/>
    <w:basedOn w:val="a2"/>
    <w:next w:val="a2"/>
    <w:link w:val="afffffffff5"/>
    <w:uiPriority w:val="1"/>
    <w:rsid w:val="001E0700"/>
    <w:pPr>
      <w:keepNext/>
      <w:spacing w:before="120" w:after="120" w:line="360" w:lineRule="auto"/>
      <w:ind w:firstLine="567"/>
      <w:jc w:val="center"/>
    </w:pPr>
    <w:rPr>
      <w:rFonts w:asciiTheme="minorHAnsi" w:hAnsiTheme="minorHAnsi"/>
      <w:sz w:val="22"/>
      <w:lang w:eastAsia="ru-RU"/>
    </w:rPr>
  </w:style>
  <w:style w:type="paragraph" w:customStyle="1" w:styleId="0">
    <w:name w:val="Заголовок 0"/>
    <w:basedOn w:val="12"/>
    <w:uiPriority w:val="99"/>
    <w:rsid w:val="001E0700"/>
    <w:pPr>
      <w:pageBreakBefore w:val="0"/>
      <w:numPr>
        <w:numId w:val="0"/>
      </w:numPr>
      <w:tabs>
        <w:tab w:val="clear" w:pos="2127"/>
      </w:tabs>
      <w:spacing w:before="240" w:after="0" w:line="259" w:lineRule="auto"/>
      <w:jc w:val="left"/>
    </w:pPr>
    <w:rPr>
      <w:rFonts w:eastAsia="Times New Roman" w:cs="Times New Roman"/>
    </w:rPr>
  </w:style>
  <w:style w:type="character" w:customStyle="1" w:styleId="afffffffff7">
    <w:name w:val="Заголовок таблицы Знак"/>
    <w:basedOn w:val="a3"/>
    <w:link w:val="afffffffff8"/>
    <w:locked/>
    <w:rsid w:val="001E0700"/>
    <w:rPr>
      <w:rFonts w:ascii="Arial" w:eastAsia="Microsoft YaHei" w:hAnsi="Arial" w:cs="Times New Roman"/>
      <w:lang w:eastAsia="ru-RU"/>
    </w:rPr>
  </w:style>
  <w:style w:type="paragraph" w:customStyle="1" w:styleId="afffffffff8">
    <w:name w:val="Заголовок таблицы"/>
    <w:basedOn w:val="a2"/>
    <w:next w:val="a2"/>
    <w:link w:val="afffffffff7"/>
    <w:rsid w:val="001E0700"/>
    <w:pPr>
      <w:keepNext/>
      <w:keepLines/>
      <w:spacing w:before="80" w:after="80" w:line="360" w:lineRule="auto"/>
      <w:ind w:firstLine="567"/>
    </w:pPr>
    <w:rPr>
      <w:rFonts w:ascii="Arial" w:eastAsia="Microsoft YaHei" w:hAnsi="Arial" w:cs="Times New Roman"/>
      <w:sz w:val="22"/>
      <w:lang w:eastAsia="ru-RU"/>
    </w:rPr>
  </w:style>
  <w:style w:type="paragraph" w:customStyle="1" w:styleId="afffffffff9">
    <w:name w:val="Нормальный"/>
    <w:uiPriority w:val="99"/>
    <w:rsid w:val="001E0700"/>
    <w:pPr>
      <w:tabs>
        <w:tab w:val="left" w:pos="567"/>
        <w:tab w:val="left" w:pos="2268"/>
        <w:tab w:val="left" w:pos="3118"/>
        <w:tab w:val="left" w:pos="4039"/>
        <w:tab w:val="left" w:pos="4819"/>
        <w:tab w:val="left" w:pos="5670"/>
        <w:tab w:val="left" w:pos="6520"/>
      </w:tabs>
      <w:spacing w:after="0" w:line="360" w:lineRule="auto"/>
    </w:pPr>
    <w:rPr>
      <w:rFonts w:ascii="Courier New" w:eastAsia="Times New Roman" w:hAnsi="Courier New" w:cs="Times New Roman"/>
      <w:b/>
      <w:sz w:val="24"/>
      <w:szCs w:val="20"/>
      <w:lang w:eastAsia="ru-RU"/>
    </w:rPr>
  </w:style>
  <w:style w:type="paragraph" w:customStyle="1" w:styleId="110956">
    <w:name w:val="Стиль Основной текст + 11 пт Первая строка:  095 см Перед:  6 пт"/>
    <w:basedOn w:val="a2"/>
    <w:uiPriority w:val="99"/>
    <w:semiHidden/>
    <w:rsid w:val="001E0700"/>
    <w:pPr>
      <w:spacing w:before="120" w:line="360" w:lineRule="auto"/>
    </w:pPr>
    <w:rPr>
      <w:rFonts w:ascii="Arial" w:eastAsia="Times New Roman" w:hAnsi="Arial" w:cs="Times New Roman"/>
      <w:szCs w:val="20"/>
      <w:lang w:eastAsia="ru-RU"/>
    </w:rPr>
  </w:style>
  <w:style w:type="character" w:customStyle="1" w:styleId="afffffffffa">
    <w:name w:val="Подрисуночный текст Знак"/>
    <w:basedOn w:val="a3"/>
    <w:link w:val="afffffffffb"/>
    <w:locked/>
    <w:rsid w:val="001E0700"/>
    <w:rPr>
      <w:rFonts w:ascii="Arial" w:eastAsia="Microsoft YaHei" w:hAnsi="Arial" w:cs="Times New Roman"/>
      <w:lang w:eastAsia="ru-RU"/>
    </w:rPr>
  </w:style>
  <w:style w:type="paragraph" w:customStyle="1" w:styleId="afffffffffb">
    <w:name w:val="Подрисуночный текст"/>
    <w:basedOn w:val="a2"/>
    <w:next w:val="a2"/>
    <w:link w:val="afffffffffa"/>
    <w:rsid w:val="001E0700"/>
    <w:pPr>
      <w:keepNext/>
      <w:spacing w:before="120" w:after="120" w:line="360" w:lineRule="auto"/>
      <w:ind w:firstLine="567"/>
      <w:jc w:val="center"/>
    </w:pPr>
    <w:rPr>
      <w:rFonts w:ascii="Arial" w:eastAsia="Microsoft YaHei" w:hAnsi="Arial" w:cs="Times New Roman"/>
      <w:sz w:val="22"/>
      <w:lang w:eastAsia="ru-RU"/>
    </w:rPr>
  </w:style>
  <w:style w:type="paragraph" w:customStyle="1" w:styleId="afffffffffc">
    <w:name w:val="Подпись рисунков/таблиц"/>
    <w:basedOn w:val="ae"/>
    <w:uiPriority w:val="99"/>
    <w:rsid w:val="001E0700"/>
    <w:pPr>
      <w:spacing w:before="120" w:after="0" w:line="360" w:lineRule="auto"/>
      <w:ind w:firstLine="426"/>
    </w:pPr>
    <w:rPr>
      <w:rFonts w:eastAsia="Times New Roman" w:cs="Arial"/>
      <w:b w:val="0"/>
      <w:bCs/>
      <w:iCs w:val="0"/>
      <w:lang w:eastAsia="ru-RU"/>
    </w:rPr>
  </w:style>
  <w:style w:type="character" w:customStyle="1" w:styleId="1fff7">
    <w:name w:val="Маркированный_1 Знак"/>
    <w:basedOn w:val="a3"/>
    <w:link w:val="1fff6"/>
    <w:uiPriority w:val="99"/>
    <w:locked/>
    <w:rsid w:val="001E0700"/>
    <w:rPr>
      <w:rFonts w:ascii="Times New Roman" w:eastAsia="Times New Roman" w:hAnsi="Times New Roman" w:cs="Times New Roman"/>
      <w:sz w:val="24"/>
      <w:szCs w:val="24"/>
      <w:lang w:eastAsia="ru-RU"/>
    </w:rPr>
  </w:style>
  <w:style w:type="character" w:customStyle="1" w:styleId="BodyTextKeepChar">
    <w:name w:val="Body Text Keep Char"/>
    <w:link w:val="BodyTextKeep"/>
    <w:locked/>
    <w:rsid w:val="001E0700"/>
    <w:rPr>
      <w:rFonts w:ascii="Arial" w:eastAsia="Times New Roman" w:hAnsi="Arial" w:cs="Times New Roman"/>
      <w:spacing w:val="-5"/>
      <w:kern w:val="28"/>
    </w:rPr>
  </w:style>
  <w:style w:type="paragraph" w:customStyle="1" w:styleId="BodyTextKeep">
    <w:name w:val="Body Text Keep"/>
    <w:basedOn w:val="a2"/>
    <w:link w:val="BodyTextKeepChar"/>
    <w:rsid w:val="001E0700"/>
    <w:pPr>
      <w:adjustRightInd w:val="0"/>
      <w:spacing w:before="120" w:after="120" w:line="360" w:lineRule="atLeast"/>
      <w:ind w:firstLine="567"/>
    </w:pPr>
    <w:rPr>
      <w:rFonts w:ascii="Arial" w:eastAsia="Times New Roman" w:hAnsi="Arial" w:cs="Times New Roman"/>
      <w:spacing w:val="-5"/>
      <w:kern w:val="28"/>
      <w:sz w:val="22"/>
    </w:rPr>
  </w:style>
  <w:style w:type="character" w:customStyle="1" w:styleId="HeadingBase">
    <w:name w:val="Heading Base Знак"/>
    <w:link w:val="HeadingBase0"/>
    <w:locked/>
    <w:rsid w:val="001E0700"/>
    <w:rPr>
      <w:rFonts w:ascii="Arial" w:eastAsia="Times New Roman" w:hAnsi="Arial" w:cs="Times New Roman"/>
      <w:b/>
      <w:spacing w:val="-4"/>
      <w:kern w:val="28"/>
      <w:sz w:val="28"/>
      <w:szCs w:val="28"/>
    </w:rPr>
  </w:style>
  <w:style w:type="paragraph" w:customStyle="1" w:styleId="HeadingBase0">
    <w:name w:val="Heading Base"/>
    <w:basedOn w:val="a2"/>
    <w:next w:val="a2"/>
    <w:link w:val="HeadingBase"/>
    <w:rsid w:val="001E0700"/>
    <w:pPr>
      <w:keepNext/>
      <w:keepLines/>
      <w:adjustRightInd w:val="0"/>
      <w:spacing w:before="140" w:line="220" w:lineRule="atLeast"/>
      <w:ind w:left="1077" w:firstLine="567"/>
    </w:pPr>
    <w:rPr>
      <w:rFonts w:ascii="Arial" w:eastAsia="Times New Roman" w:hAnsi="Arial" w:cs="Times New Roman"/>
      <w:b/>
      <w:spacing w:val="-4"/>
      <w:kern w:val="28"/>
      <w:sz w:val="28"/>
      <w:szCs w:val="28"/>
    </w:rPr>
  </w:style>
  <w:style w:type="character" w:customStyle="1" w:styleId="afffffffffd">
    <w:name w:val="Название ТАБЛИЦА Знак"/>
    <w:basedOn w:val="a3"/>
    <w:link w:val="afffffffffe"/>
    <w:locked/>
    <w:rsid w:val="001E0700"/>
    <w:rPr>
      <w:rFonts w:ascii="Times New Roman" w:hAnsi="Times New Roman" w:cs="Arial"/>
      <w:bCs/>
      <w:sz w:val="24"/>
      <w:szCs w:val="18"/>
    </w:rPr>
  </w:style>
  <w:style w:type="paragraph" w:customStyle="1" w:styleId="afffffffffe">
    <w:name w:val="Название ТАБЛИЦА"/>
    <w:basedOn w:val="ae"/>
    <w:link w:val="afffffffffd"/>
    <w:qFormat/>
    <w:rsid w:val="001E0700"/>
    <w:pPr>
      <w:keepNext w:val="0"/>
      <w:spacing w:before="120" w:after="0"/>
      <w:ind w:firstLine="709"/>
      <w:jc w:val="both"/>
    </w:pPr>
    <w:rPr>
      <w:rFonts w:cs="Arial"/>
      <w:b w:val="0"/>
      <w:bCs/>
      <w:iCs w:val="0"/>
      <w:sz w:val="24"/>
    </w:rPr>
  </w:style>
  <w:style w:type="paragraph" w:customStyle="1" w:styleId="xl2172">
    <w:name w:val="xl2172"/>
    <w:basedOn w:val="a2"/>
    <w:uiPriority w:val="99"/>
    <w:rsid w:val="001E0700"/>
    <w:pPr>
      <w:pBdr>
        <w:top w:val="single" w:sz="4" w:space="0" w:color="333333"/>
        <w:left w:val="single" w:sz="4" w:space="0" w:color="auto"/>
        <w:bottom w:val="single" w:sz="4" w:space="0" w:color="auto"/>
        <w:right w:val="single" w:sz="4" w:space="0" w:color="auto"/>
      </w:pBdr>
      <w:shd w:val="clear" w:color="auto" w:fill="CCFFFF"/>
      <w:spacing w:before="100" w:beforeAutospacing="1" w:after="100" w:afterAutospacing="1" w:line="240" w:lineRule="auto"/>
      <w:ind w:firstLine="567"/>
      <w:jc w:val="right"/>
    </w:pPr>
    <w:rPr>
      <w:rFonts w:eastAsia="Times New Roman" w:cs="Times New Roman"/>
      <w:szCs w:val="24"/>
      <w:lang w:eastAsia="ru-RU"/>
    </w:rPr>
  </w:style>
  <w:style w:type="paragraph" w:customStyle="1" w:styleId="xl2173">
    <w:name w:val="xl2173"/>
    <w:basedOn w:val="a2"/>
    <w:uiPriority w:val="99"/>
    <w:rsid w:val="001E0700"/>
    <w:pPr>
      <w:pBdr>
        <w:top w:val="single" w:sz="4" w:space="0" w:color="333333"/>
        <w:left w:val="single" w:sz="4" w:space="0" w:color="auto"/>
        <w:bottom w:val="single" w:sz="4" w:space="0" w:color="auto"/>
        <w:right w:val="single" w:sz="4" w:space="0" w:color="auto"/>
      </w:pBdr>
      <w:shd w:val="clear" w:color="auto" w:fill="FFFF99"/>
      <w:spacing w:before="100" w:beforeAutospacing="1" w:after="100" w:afterAutospacing="1" w:line="240" w:lineRule="auto"/>
      <w:ind w:firstLine="567"/>
      <w:jc w:val="right"/>
    </w:pPr>
    <w:rPr>
      <w:rFonts w:eastAsia="Times New Roman" w:cs="Times New Roman"/>
      <w:szCs w:val="24"/>
      <w:lang w:eastAsia="ru-RU"/>
    </w:rPr>
  </w:style>
  <w:style w:type="paragraph" w:customStyle="1" w:styleId="xl2174">
    <w:name w:val="xl2174"/>
    <w:basedOn w:val="a2"/>
    <w:uiPriority w:val="99"/>
    <w:rsid w:val="001E0700"/>
    <w:pPr>
      <w:pBdr>
        <w:top w:val="single" w:sz="4" w:space="0" w:color="333333"/>
        <w:left w:val="single" w:sz="4" w:space="0" w:color="auto"/>
        <w:bottom w:val="single" w:sz="4" w:space="0" w:color="auto"/>
        <w:right w:val="single" w:sz="8" w:space="0" w:color="333333"/>
      </w:pBdr>
      <w:shd w:val="clear" w:color="auto" w:fill="FFFF99"/>
      <w:spacing w:before="100" w:beforeAutospacing="1" w:after="100" w:afterAutospacing="1" w:line="240" w:lineRule="auto"/>
      <w:ind w:firstLine="567"/>
    </w:pPr>
    <w:rPr>
      <w:rFonts w:eastAsia="Times New Roman" w:cs="Times New Roman"/>
      <w:szCs w:val="24"/>
      <w:lang w:eastAsia="ru-RU"/>
    </w:rPr>
  </w:style>
  <w:style w:type="paragraph" w:customStyle="1" w:styleId="xl2175">
    <w:name w:val="xl2175"/>
    <w:basedOn w:val="a2"/>
    <w:uiPriority w:val="99"/>
    <w:rsid w:val="001E0700"/>
    <w:pPr>
      <w:spacing w:before="100" w:beforeAutospacing="1" w:after="100" w:afterAutospacing="1" w:line="240" w:lineRule="auto"/>
      <w:ind w:firstLine="567"/>
    </w:pPr>
    <w:rPr>
      <w:rFonts w:eastAsia="Times New Roman" w:cs="Times New Roman"/>
      <w:szCs w:val="24"/>
      <w:lang w:eastAsia="ru-RU"/>
    </w:rPr>
  </w:style>
  <w:style w:type="paragraph" w:customStyle="1" w:styleId="xl2176">
    <w:name w:val="xl2176"/>
    <w:basedOn w:val="a2"/>
    <w:uiPriority w:val="99"/>
    <w:rsid w:val="001E0700"/>
    <w:pPr>
      <w:pBdr>
        <w:top w:val="single" w:sz="4" w:space="0" w:color="333333"/>
        <w:left w:val="single" w:sz="4" w:space="0" w:color="333333"/>
        <w:bottom w:val="single" w:sz="8" w:space="0" w:color="333333"/>
        <w:right w:val="single" w:sz="4" w:space="0" w:color="auto"/>
      </w:pBdr>
      <w:spacing w:before="100" w:beforeAutospacing="1" w:after="100" w:afterAutospacing="1" w:line="240" w:lineRule="auto"/>
      <w:ind w:firstLine="567"/>
      <w:jc w:val="center"/>
    </w:pPr>
    <w:rPr>
      <w:rFonts w:eastAsia="Times New Roman" w:cs="Times New Roman"/>
      <w:b/>
      <w:bCs/>
      <w:szCs w:val="24"/>
      <w:lang w:eastAsia="ru-RU"/>
    </w:rPr>
  </w:style>
  <w:style w:type="paragraph" w:customStyle="1" w:styleId="xl2177">
    <w:name w:val="xl2177"/>
    <w:basedOn w:val="a2"/>
    <w:uiPriority w:val="99"/>
    <w:rsid w:val="001E0700"/>
    <w:pPr>
      <w:pBdr>
        <w:top w:val="single" w:sz="4" w:space="0" w:color="333333"/>
        <w:left w:val="single" w:sz="4" w:space="0" w:color="auto"/>
        <w:bottom w:val="single" w:sz="8" w:space="0" w:color="333333"/>
        <w:right w:val="single" w:sz="4" w:space="0" w:color="auto"/>
      </w:pBdr>
      <w:spacing w:before="100" w:beforeAutospacing="1" w:after="100" w:afterAutospacing="1" w:line="240" w:lineRule="auto"/>
      <w:ind w:firstLine="567"/>
      <w:jc w:val="center"/>
    </w:pPr>
    <w:rPr>
      <w:rFonts w:eastAsia="Times New Roman" w:cs="Times New Roman"/>
      <w:b/>
      <w:bCs/>
      <w:szCs w:val="24"/>
      <w:lang w:eastAsia="ru-RU"/>
    </w:rPr>
  </w:style>
  <w:style w:type="paragraph" w:customStyle="1" w:styleId="xl2178">
    <w:name w:val="xl2178"/>
    <w:basedOn w:val="a2"/>
    <w:uiPriority w:val="99"/>
    <w:rsid w:val="001E0700"/>
    <w:pPr>
      <w:pBdr>
        <w:top w:val="single" w:sz="4" w:space="0" w:color="333333"/>
        <w:left w:val="single" w:sz="4" w:space="0" w:color="auto"/>
        <w:bottom w:val="single" w:sz="8" w:space="0" w:color="333333"/>
        <w:right w:val="single" w:sz="8" w:space="0" w:color="333333"/>
      </w:pBdr>
      <w:spacing w:before="100" w:beforeAutospacing="1" w:after="100" w:afterAutospacing="1" w:line="240" w:lineRule="auto"/>
      <w:ind w:firstLine="567"/>
      <w:jc w:val="center"/>
    </w:pPr>
    <w:rPr>
      <w:rFonts w:eastAsia="Times New Roman" w:cs="Times New Roman"/>
      <w:b/>
      <w:bCs/>
      <w:szCs w:val="24"/>
      <w:lang w:eastAsia="ru-RU"/>
    </w:rPr>
  </w:style>
  <w:style w:type="paragraph" w:customStyle="1" w:styleId="xl2179">
    <w:name w:val="xl2179"/>
    <w:basedOn w:val="a2"/>
    <w:uiPriority w:val="99"/>
    <w:rsid w:val="001E0700"/>
    <w:pPr>
      <w:pBdr>
        <w:top w:val="single" w:sz="4" w:space="0" w:color="auto"/>
        <w:bottom w:val="single" w:sz="8" w:space="0" w:color="333333"/>
      </w:pBdr>
      <w:shd w:val="thinReverseDiagStripe" w:color="C0C0C0" w:fill="auto"/>
      <w:spacing w:before="100" w:beforeAutospacing="1" w:after="100" w:afterAutospacing="1" w:line="240" w:lineRule="auto"/>
      <w:ind w:firstLine="567"/>
      <w:jc w:val="center"/>
    </w:pPr>
    <w:rPr>
      <w:rFonts w:eastAsia="Times New Roman" w:cs="Times New Roman"/>
      <w:b/>
      <w:bCs/>
      <w:color w:val="0000FF"/>
      <w:szCs w:val="24"/>
      <w:u w:val="single"/>
      <w:lang w:eastAsia="ru-RU"/>
    </w:rPr>
  </w:style>
  <w:style w:type="paragraph" w:customStyle="1" w:styleId="xl2180">
    <w:name w:val="xl2180"/>
    <w:basedOn w:val="a2"/>
    <w:uiPriority w:val="99"/>
    <w:rsid w:val="001E0700"/>
    <w:pPr>
      <w:pBdr>
        <w:top w:val="single" w:sz="4" w:space="0" w:color="auto"/>
        <w:left w:val="single" w:sz="4" w:space="0" w:color="333333"/>
        <w:bottom w:val="single" w:sz="8" w:space="0" w:color="333333"/>
      </w:pBdr>
      <w:shd w:val="thinReverseDiagStripe" w:color="C0C0C0" w:fill="auto"/>
      <w:spacing w:before="100" w:beforeAutospacing="1" w:after="100" w:afterAutospacing="1" w:line="240" w:lineRule="auto"/>
      <w:ind w:firstLine="567"/>
    </w:pPr>
    <w:rPr>
      <w:rFonts w:eastAsia="Times New Roman" w:cs="Times New Roman"/>
      <w:szCs w:val="24"/>
      <w:lang w:eastAsia="ru-RU"/>
    </w:rPr>
  </w:style>
  <w:style w:type="paragraph" w:customStyle="1" w:styleId="xl2181">
    <w:name w:val="xl2181"/>
    <w:basedOn w:val="a2"/>
    <w:uiPriority w:val="99"/>
    <w:rsid w:val="001E0700"/>
    <w:pPr>
      <w:pBdr>
        <w:top w:val="single" w:sz="4" w:space="0" w:color="auto"/>
        <w:left w:val="single" w:sz="4" w:space="0" w:color="333333"/>
        <w:bottom w:val="single" w:sz="4" w:space="0" w:color="auto"/>
        <w:right w:val="single" w:sz="4" w:space="0" w:color="auto"/>
      </w:pBdr>
      <w:spacing w:before="100" w:beforeAutospacing="1" w:after="100" w:afterAutospacing="1" w:line="240" w:lineRule="auto"/>
      <w:ind w:firstLine="567"/>
      <w:jc w:val="center"/>
    </w:pPr>
    <w:rPr>
      <w:rFonts w:eastAsia="Times New Roman" w:cs="Times New Roman"/>
      <w:szCs w:val="24"/>
      <w:lang w:eastAsia="ru-RU"/>
    </w:rPr>
  </w:style>
  <w:style w:type="paragraph" w:customStyle="1" w:styleId="xl2182">
    <w:name w:val="xl2182"/>
    <w:basedOn w:val="a2"/>
    <w:uiPriority w:val="99"/>
    <w:rsid w:val="001E0700"/>
    <w:pPr>
      <w:pBdr>
        <w:top w:val="single" w:sz="4" w:space="0" w:color="333333"/>
        <w:left w:val="single" w:sz="4" w:space="0" w:color="333333"/>
        <w:bottom w:val="single" w:sz="4" w:space="0" w:color="auto"/>
        <w:right w:val="single" w:sz="4" w:space="0" w:color="auto"/>
      </w:pBdr>
      <w:spacing w:before="100" w:beforeAutospacing="1" w:after="100" w:afterAutospacing="1" w:line="240" w:lineRule="auto"/>
      <w:ind w:firstLine="567"/>
      <w:jc w:val="center"/>
    </w:pPr>
    <w:rPr>
      <w:rFonts w:eastAsia="Times New Roman" w:cs="Times New Roman"/>
      <w:szCs w:val="24"/>
      <w:lang w:eastAsia="ru-RU"/>
    </w:rPr>
  </w:style>
  <w:style w:type="paragraph" w:customStyle="1" w:styleId="xl2183">
    <w:name w:val="xl2183"/>
    <w:basedOn w:val="a2"/>
    <w:uiPriority w:val="99"/>
    <w:rsid w:val="001E0700"/>
    <w:pPr>
      <w:pBdr>
        <w:top w:val="single" w:sz="4" w:space="0" w:color="333333"/>
        <w:left w:val="single" w:sz="4" w:space="0" w:color="auto"/>
        <w:bottom w:val="single" w:sz="4" w:space="0" w:color="auto"/>
        <w:right w:val="single" w:sz="4" w:space="0" w:color="auto"/>
      </w:pBdr>
      <w:shd w:val="clear" w:color="auto" w:fill="CCFFFF"/>
      <w:spacing w:before="100" w:beforeAutospacing="1" w:after="100" w:afterAutospacing="1" w:line="240" w:lineRule="auto"/>
      <w:ind w:firstLine="567"/>
      <w:jc w:val="right"/>
    </w:pPr>
    <w:rPr>
      <w:rFonts w:eastAsia="Times New Roman" w:cs="Times New Roman"/>
      <w:szCs w:val="24"/>
      <w:lang w:eastAsia="ru-RU"/>
    </w:rPr>
  </w:style>
  <w:style w:type="paragraph" w:customStyle="1" w:styleId="xl2184">
    <w:name w:val="xl2184"/>
    <w:basedOn w:val="a2"/>
    <w:uiPriority w:val="99"/>
    <w:rsid w:val="001E0700"/>
    <w:pPr>
      <w:pBdr>
        <w:top w:val="single" w:sz="4" w:space="0" w:color="auto"/>
        <w:bottom w:val="single" w:sz="8" w:space="0" w:color="333333"/>
      </w:pBdr>
      <w:shd w:val="thinReverseDiagStripe" w:color="C0C0C0" w:fill="auto"/>
      <w:spacing w:before="100" w:beforeAutospacing="1" w:after="100" w:afterAutospacing="1" w:line="240" w:lineRule="auto"/>
      <w:ind w:firstLine="567"/>
    </w:pPr>
    <w:rPr>
      <w:rFonts w:eastAsia="Times New Roman" w:cs="Times New Roman"/>
      <w:szCs w:val="24"/>
      <w:lang w:eastAsia="ru-RU"/>
    </w:rPr>
  </w:style>
  <w:style w:type="paragraph" w:customStyle="1" w:styleId="xl2185">
    <w:name w:val="xl2185"/>
    <w:basedOn w:val="a2"/>
    <w:uiPriority w:val="99"/>
    <w:rsid w:val="001E0700"/>
    <w:pPr>
      <w:pBdr>
        <w:top w:val="single" w:sz="4" w:space="0" w:color="auto"/>
        <w:bottom w:val="single" w:sz="8" w:space="0" w:color="333333"/>
        <w:right w:val="single" w:sz="8" w:space="0" w:color="333333"/>
      </w:pBdr>
      <w:shd w:val="thinReverseDiagStripe" w:color="C0C0C0" w:fill="auto"/>
      <w:spacing w:before="100" w:beforeAutospacing="1" w:after="100" w:afterAutospacing="1" w:line="240" w:lineRule="auto"/>
      <w:ind w:firstLine="567"/>
    </w:pPr>
    <w:rPr>
      <w:rFonts w:eastAsia="Times New Roman" w:cs="Times New Roman"/>
      <w:szCs w:val="24"/>
      <w:lang w:eastAsia="ru-RU"/>
    </w:rPr>
  </w:style>
  <w:style w:type="paragraph" w:customStyle="1" w:styleId="xl2186">
    <w:name w:val="xl2186"/>
    <w:basedOn w:val="a2"/>
    <w:uiPriority w:val="99"/>
    <w:rsid w:val="001E0700"/>
    <w:pPr>
      <w:pBdr>
        <w:left w:val="single" w:sz="4" w:space="0" w:color="333333"/>
        <w:bottom w:val="single" w:sz="8" w:space="0" w:color="333333"/>
        <w:right w:val="single" w:sz="4" w:space="0" w:color="auto"/>
      </w:pBdr>
      <w:spacing w:before="100" w:beforeAutospacing="1" w:after="100" w:afterAutospacing="1" w:line="240" w:lineRule="auto"/>
      <w:ind w:firstLine="567"/>
      <w:jc w:val="center"/>
    </w:pPr>
    <w:rPr>
      <w:rFonts w:eastAsia="Times New Roman" w:cs="Times New Roman"/>
      <w:b/>
      <w:bCs/>
      <w:szCs w:val="24"/>
      <w:lang w:eastAsia="ru-RU"/>
    </w:rPr>
  </w:style>
  <w:style w:type="paragraph" w:customStyle="1" w:styleId="xl2187">
    <w:name w:val="xl2187"/>
    <w:basedOn w:val="a2"/>
    <w:uiPriority w:val="99"/>
    <w:rsid w:val="001E0700"/>
    <w:pPr>
      <w:pBdr>
        <w:left w:val="single" w:sz="4" w:space="0" w:color="auto"/>
        <w:bottom w:val="single" w:sz="8" w:space="0" w:color="333333"/>
        <w:right w:val="single" w:sz="4" w:space="0" w:color="auto"/>
      </w:pBdr>
      <w:spacing w:before="100" w:beforeAutospacing="1" w:after="100" w:afterAutospacing="1" w:line="240" w:lineRule="auto"/>
      <w:ind w:firstLine="567"/>
      <w:jc w:val="center"/>
    </w:pPr>
    <w:rPr>
      <w:rFonts w:eastAsia="Times New Roman" w:cs="Times New Roman"/>
      <w:b/>
      <w:bCs/>
      <w:szCs w:val="24"/>
      <w:lang w:eastAsia="ru-RU"/>
    </w:rPr>
  </w:style>
  <w:style w:type="paragraph" w:customStyle="1" w:styleId="xl2188">
    <w:name w:val="xl2188"/>
    <w:basedOn w:val="a2"/>
    <w:uiPriority w:val="99"/>
    <w:rsid w:val="001E0700"/>
    <w:pPr>
      <w:shd w:val="clear" w:color="auto" w:fill="C0C0C0"/>
      <w:spacing w:before="100" w:beforeAutospacing="1" w:after="100" w:afterAutospacing="1" w:line="240" w:lineRule="auto"/>
      <w:ind w:firstLine="567"/>
    </w:pPr>
    <w:rPr>
      <w:rFonts w:eastAsia="Times New Roman" w:cs="Times New Roman"/>
      <w:szCs w:val="24"/>
      <w:lang w:eastAsia="ru-RU"/>
    </w:rPr>
  </w:style>
  <w:style w:type="paragraph" w:customStyle="1" w:styleId="xl2189">
    <w:name w:val="xl2189"/>
    <w:basedOn w:val="a2"/>
    <w:uiPriority w:val="99"/>
    <w:rsid w:val="001E0700"/>
    <w:pPr>
      <w:pBdr>
        <w:right w:val="single" w:sz="8" w:space="0" w:color="333333"/>
      </w:pBdr>
      <w:shd w:val="clear" w:color="auto" w:fill="C0C0C0"/>
      <w:spacing w:before="100" w:beforeAutospacing="1" w:after="100" w:afterAutospacing="1" w:line="240" w:lineRule="auto"/>
      <w:ind w:firstLine="567"/>
    </w:pPr>
    <w:rPr>
      <w:rFonts w:eastAsia="Times New Roman" w:cs="Times New Roman"/>
      <w:szCs w:val="24"/>
      <w:lang w:eastAsia="ru-RU"/>
    </w:rPr>
  </w:style>
  <w:style w:type="paragraph" w:customStyle="1" w:styleId="xl2190">
    <w:name w:val="xl2190"/>
    <w:basedOn w:val="a2"/>
    <w:uiPriority w:val="99"/>
    <w:rsid w:val="001E0700"/>
    <w:pPr>
      <w:pBdr>
        <w:bottom w:val="single" w:sz="8" w:space="0" w:color="333333"/>
      </w:pBdr>
      <w:shd w:val="clear" w:color="auto" w:fill="C0C0C0"/>
      <w:spacing w:before="100" w:beforeAutospacing="1" w:after="100" w:afterAutospacing="1" w:line="240" w:lineRule="auto"/>
      <w:ind w:firstLine="567"/>
    </w:pPr>
    <w:rPr>
      <w:rFonts w:eastAsia="Times New Roman" w:cs="Times New Roman"/>
      <w:szCs w:val="24"/>
      <w:lang w:eastAsia="ru-RU"/>
    </w:rPr>
  </w:style>
  <w:style w:type="paragraph" w:customStyle="1" w:styleId="xl2191">
    <w:name w:val="xl2191"/>
    <w:basedOn w:val="a2"/>
    <w:uiPriority w:val="99"/>
    <w:rsid w:val="001E0700"/>
    <w:pPr>
      <w:pBdr>
        <w:bottom w:val="single" w:sz="8" w:space="0" w:color="333333"/>
        <w:right w:val="single" w:sz="8" w:space="0" w:color="333333"/>
      </w:pBdr>
      <w:shd w:val="clear" w:color="auto" w:fill="C0C0C0"/>
      <w:spacing w:before="100" w:beforeAutospacing="1" w:after="100" w:afterAutospacing="1" w:line="240" w:lineRule="auto"/>
      <w:ind w:firstLine="567"/>
    </w:pPr>
    <w:rPr>
      <w:rFonts w:eastAsia="Times New Roman" w:cs="Times New Roman"/>
      <w:szCs w:val="24"/>
      <w:lang w:eastAsia="ru-RU"/>
    </w:rPr>
  </w:style>
  <w:style w:type="paragraph" w:customStyle="1" w:styleId="xl2192">
    <w:name w:val="xl2192"/>
    <w:basedOn w:val="a2"/>
    <w:uiPriority w:val="99"/>
    <w:rsid w:val="001E0700"/>
    <w:pPr>
      <w:pBdr>
        <w:top w:val="single" w:sz="4" w:space="0" w:color="333333"/>
        <w:left w:val="single" w:sz="4" w:space="0" w:color="333333"/>
        <w:bottom w:val="single" w:sz="8" w:space="0" w:color="333333"/>
        <w:right w:val="single" w:sz="4" w:space="0" w:color="333333"/>
      </w:pBdr>
      <w:spacing w:before="100" w:beforeAutospacing="1" w:after="100" w:afterAutospacing="1" w:line="240" w:lineRule="auto"/>
      <w:ind w:firstLine="567"/>
      <w:jc w:val="center"/>
    </w:pPr>
    <w:rPr>
      <w:rFonts w:eastAsia="Times New Roman" w:cs="Times New Roman"/>
      <w:b/>
      <w:bCs/>
      <w:szCs w:val="24"/>
      <w:lang w:eastAsia="ru-RU"/>
    </w:rPr>
  </w:style>
  <w:style w:type="paragraph" w:customStyle="1" w:styleId="xl2193">
    <w:name w:val="xl2193"/>
    <w:basedOn w:val="a2"/>
    <w:uiPriority w:val="99"/>
    <w:rsid w:val="001E0700"/>
    <w:pPr>
      <w:pBdr>
        <w:top w:val="single" w:sz="4" w:space="0" w:color="333333"/>
        <w:left w:val="single" w:sz="4" w:space="0" w:color="auto"/>
        <w:bottom w:val="single" w:sz="4" w:space="0" w:color="auto"/>
        <w:right w:val="single" w:sz="4" w:space="0" w:color="auto"/>
      </w:pBdr>
      <w:shd w:val="clear" w:color="auto" w:fill="CCFFCC"/>
      <w:spacing w:before="100" w:beforeAutospacing="1" w:after="100" w:afterAutospacing="1" w:line="240" w:lineRule="auto"/>
      <w:ind w:firstLine="567"/>
      <w:jc w:val="center"/>
    </w:pPr>
    <w:rPr>
      <w:rFonts w:eastAsia="Times New Roman" w:cs="Times New Roman"/>
      <w:szCs w:val="24"/>
      <w:lang w:eastAsia="ru-RU"/>
    </w:rPr>
  </w:style>
  <w:style w:type="paragraph" w:customStyle="1" w:styleId="xl2194">
    <w:name w:val="xl2194"/>
    <w:basedOn w:val="a2"/>
    <w:uiPriority w:val="99"/>
    <w:rsid w:val="001E0700"/>
    <w:pPr>
      <w:pBdr>
        <w:top w:val="single" w:sz="4" w:space="0" w:color="auto"/>
        <w:left w:val="single" w:sz="4" w:space="0" w:color="auto"/>
        <w:bottom w:val="single" w:sz="8" w:space="0" w:color="333333"/>
        <w:right w:val="single" w:sz="8" w:space="0" w:color="333333"/>
      </w:pBdr>
      <w:spacing w:before="100" w:beforeAutospacing="1" w:after="100" w:afterAutospacing="1" w:line="240" w:lineRule="auto"/>
      <w:ind w:firstLine="567"/>
      <w:jc w:val="center"/>
    </w:pPr>
    <w:rPr>
      <w:rFonts w:eastAsia="Times New Roman" w:cs="Times New Roman"/>
      <w:b/>
      <w:bCs/>
      <w:szCs w:val="24"/>
      <w:lang w:eastAsia="ru-RU"/>
    </w:rPr>
  </w:style>
  <w:style w:type="paragraph" w:customStyle="1" w:styleId="xl2195">
    <w:name w:val="xl2195"/>
    <w:basedOn w:val="a2"/>
    <w:uiPriority w:val="99"/>
    <w:rsid w:val="001E0700"/>
    <w:pPr>
      <w:pBdr>
        <w:top w:val="single" w:sz="4" w:space="0" w:color="333333"/>
        <w:left w:val="single" w:sz="4" w:space="0" w:color="333333"/>
        <w:bottom w:val="single" w:sz="4" w:space="0" w:color="333333"/>
        <w:right w:val="single" w:sz="4" w:space="0" w:color="333333"/>
      </w:pBdr>
      <w:shd w:val="clear" w:color="auto" w:fill="FFFF99"/>
      <w:spacing w:before="100" w:beforeAutospacing="1" w:after="100" w:afterAutospacing="1" w:line="240" w:lineRule="auto"/>
      <w:ind w:firstLine="567"/>
      <w:jc w:val="center"/>
    </w:pPr>
    <w:rPr>
      <w:rFonts w:eastAsia="Times New Roman" w:cs="Times New Roman"/>
      <w:szCs w:val="24"/>
      <w:lang w:eastAsia="ru-RU"/>
    </w:rPr>
  </w:style>
  <w:style w:type="paragraph" w:customStyle="1" w:styleId="xl2196">
    <w:name w:val="xl2196"/>
    <w:basedOn w:val="a2"/>
    <w:uiPriority w:val="99"/>
    <w:rsid w:val="001E0700"/>
    <w:pPr>
      <w:pBdr>
        <w:top w:val="single" w:sz="4" w:space="0" w:color="333333"/>
        <w:left w:val="single" w:sz="4" w:space="0" w:color="auto"/>
        <w:bottom w:val="single" w:sz="4" w:space="0" w:color="auto"/>
        <w:right w:val="single" w:sz="4" w:space="0" w:color="auto"/>
      </w:pBdr>
      <w:shd w:val="clear" w:color="auto" w:fill="CCFFFF"/>
      <w:spacing w:before="100" w:beforeAutospacing="1" w:after="100" w:afterAutospacing="1" w:line="240" w:lineRule="auto"/>
      <w:ind w:firstLine="567"/>
      <w:jc w:val="center"/>
    </w:pPr>
    <w:rPr>
      <w:rFonts w:eastAsia="Times New Roman" w:cs="Times New Roman"/>
      <w:szCs w:val="24"/>
      <w:lang w:eastAsia="ru-RU"/>
    </w:rPr>
  </w:style>
  <w:style w:type="paragraph" w:customStyle="1" w:styleId="xl2197">
    <w:name w:val="xl2197"/>
    <w:basedOn w:val="a2"/>
    <w:uiPriority w:val="99"/>
    <w:rsid w:val="001E0700"/>
    <w:pPr>
      <w:pBdr>
        <w:left w:val="single" w:sz="4" w:space="9" w:color="333333"/>
      </w:pBdr>
      <w:shd w:val="clear" w:color="auto" w:fill="C0C0C0"/>
      <w:spacing w:before="100" w:beforeAutospacing="1" w:after="100" w:afterAutospacing="1" w:line="240" w:lineRule="auto"/>
      <w:ind w:firstLineChars="100" w:firstLine="100"/>
    </w:pPr>
    <w:rPr>
      <w:rFonts w:eastAsia="Times New Roman" w:cs="Times New Roman"/>
      <w:b/>
      <w:bCs/>
      <w:szCs w:val="24"/>
      <w:lang w:eastAsia="ru-RU"/>
    </w:rPr>
  </w:style>
  <w:style w:type="paragraph" w:customStyle="1" w:styleId="xl2198">
    <w:name w:val="xl2198"/>
    <w:basedOn w:val="a2"/>
    <w:uiPriority w:val="99"/>
    <w:rsid w:val="001E0700"/>
    <w:pPr>
      <w:shd w:val="clear" w:color="auto" w:fill="C0C0C0"/>
      <w:spacing w:before="100" w:beforeAutospacing="1" w:after="100" w:afterAutospacing="1" w:line="240" w:lineRule="auto"/>
      <w:ind w:firstLineChars="100" w:firstLine="100"/>
    </w:pPr>
    <w:rPr>
      <w:rFonts w:eastAsia="Times New Roman" w:cs="Times New Roman"/>
      <w:b/>
      <w:bCs/>
      <w:szCs w:val="24"/>
      <w:lang w:eastAsia="ru-RU"/>
    </w:rPr>
  </w:style>
  <w:style w:type="paragraph" w:customStyle="1" w:styleId="xl2199">
    <w:name w:val="xl2199"/>
    <w:basedOn w:val="a2"/>
    <w:uiPriority w:val="99"/>
    <w:rsid w:val="001E0700"/>
    <w:pPr>
      <w:pBdr>
        <w:top w:val="single" w:sz="4" w:space="0" w:color="333333"/>
        <w:left w:val="single" w:sz="4" w:space="9" w:color="333333"/>
        <w:bottom w:val="single" w:sz="4" w:space="0" w:color="333333"/>
      </w:pBdr>
      <w:shd w:val="clear" w:color="auto" w:fill="C0C0C0"/>
      <w:spacing w:before="100" w:beforeAutospacing="1" w:after="100" w:afterAutospacing="1" w:line="240" w:lineRule="auto"/>
      <w:ind w:firstLineChars="100" w:firstLine="100"/>
    </w:pPr>
    <w:rPr>
      <w:rFonts w:eastAsia="Times New Roman" w:cs="Times New Roman"/>
      <w:b/>
      <w:bCs/>
      <w:szCs w:val="24"/>
      <w:lang w:eastAsia="ru-RU"/>
    </w:rPr>
  </w:style>
  <w:style w:type="paragraph" w:customStyle="1" w:styleId="xl2200">
    <w:name w:val="xl2200"/>
    <w:basedOn w:val="a2"/>
    <w:uiPriority w:val="99"/>
    <w:rsid w:val="001E0700"/>
    <w:pPr>
      <w:pBdr>
        <w:top w:val="single" w:sz="4" w:space="0" w:color="333333"/>
        <w:bottom w:val="single" w:sz="4" w:space="0" w:color="333333"/>
      </w:pBdr>
      <w:shd w:val="clear" w:color="auto" w:fill="C0C0C0"/>
      <w:spacing w:before="100" w:beforeAutospacing="1" w:after="100" w:afterAutospacing="1" w:line="240" w:lineRule="auto"/>
      <w:ind w:firstLineChars="100" w:firstLine="100"/>
    </w:pPr>
    <w:rPr>
      <w:rFonts w:eastAsia="Times New Roman" w:cs="Times New Roman"/>
      <w:b/>
      <w:bCs/>
      <w:szCs w:val="24"/>
      <w:lang w:eastAsia="ru-RU"/>
    </w:rPr>
  </w:style>
  <w:style w:type="paragraph" w:customStyle="1" w:styleId="xl2201">
    <w:name w:val="xl2201"/>
    <w:basedOn w:val="a2"/>
    <w:uiPriority w:val="99"/>
    <w:rsid w:val="001E0700"/>
    <w:pPr>
      <w:pBdr>
        <w:top w:val="single" w:sz="4" w:space="0" w:color="333333"/>
      </w:pBdr>
      <w:shd w:val="clear" w:color="auto" w:fill="C0C0C0"/>
      <w:spacing w:before="100" w:beforeAutospacing="1" w:after="100" w:afterAutospacing="1" w:line="240" w:lineRule="auto"/>
      <w:ind w:firstLineChars="100" w:firstLine="100"/>
    </w:pPr>
    <w:rPr>
      <w:rFonts w:eastAsia="Times New Roman" w:cs="Times New Roman"/>
      <w:b/>
      <w:bCs/>
      <w:szCs w:val="24"/>
      <w:lang w:eastAsia="ru-RU"/>
    </w:rPr>
  </w:style>
  <w:style w:type="paragraph" w:customStyle="1" w:styleId="xl2202">
    <w:name w:val="xl2202"/>
    <w:basedOn w:val="a2"/>
    <w:uiPriority w:val="99"/>
    <w:rsid w:val="001E0700"/>
    <w:pPr>
      <w:pBdr>
        <w:top w:val="single" w:sz="4" w:space="0" w:color="333333"/>
      </w:pBdr>
      <w:shd w:val="clear" w:color="auto" w:fill="C0C0C0"/>
      <w:spacing w:before="100" w:beforeAutospacing="1" w:after="100" w:afterAutospacing="1" w:line="240" w:lineRule="auto"/>
      <w:ind w:firstLine="567"/>
    </w:pPr>
    <w:rPr>
      <w:rFonts w:eastAsia="Times New Roman" w:cs="Times New Roman"/>
      <w:szCs w:val="24"/>
      <w:lang w:eastAsia="ru-RU"/>
    </w:rPr>
  </w:style>
  <w:style w:type="paragraph" w:customStyle="1" w:styleId="xl2203">
    <w:name w:val="xl2203"/>
    <w:basedOn w:val="a2"/>
    <w:uiPriority w:val="99"/>
    <w:rsid w:val="001E0700"/>
    <w:pPr>
      <w:pBdr>
        <w:top w:val="single" w:sz="4" w:space="0" w:color="333333"/>
        <w:right w:val="single" w:sz="8" w:space="0" w:color="333333"/>
      </w:pBdr>
      <w:shd w:val="clear" w:color="auto" w:fill="C0C0C0"/>
      <w:spacing w:before="100" w:beforeAutospacing="1" w:after="100" w:afterAutospacing="1" w:line="240" w:lineRule="auto"/>
      <w:ind w:firstLine="567"/>
    </w:pPr>
    <w:rPr>
      <w:rFonts w:eastAsia="Times New Roman" w:cs="Times New Roman"/>
      <w:szCs w:val="24"/>
      <w:lang w:eastAsia="ru-RU"/>
    </w:rPr>
  </w:style>
  <w:style w:type="paragraph" w:customStyle="1" w:styleId="xl2204">
    <w:name w:val="xl2204"/>
    <w:basedOn w:val="a2"/>
    <w:uiPriority w:val="99"/>
    <w:rsid w:val="001E0700"/>
    <w:pPr>
      <w:pBdr>
        <w:top w:val="single" w:sz="8" w:space="0" w:color="333333"/>
      </w:pBdr>
      <w:shd w:val="clear" w:color="auto" w:fill="C0C0C0"/>
      <w:spacing w:before="100" w:beforeAutospacing="1" w:after="100" w:afterAutospacing="1" w:line="240" w:lineRule="auto"/>
      <w:ind w:firstLine="567"/>
    </w:pPr>
    <w:rPr>
      <w:rFonts w:eastAsia="Times New Roman" w:cs="Times New Roman"/>
      <w:szCs w:val="24"/>
      <w:lang w:eastAsia="ru-RU"/>
    </w:rPr>
  </w:style>
  <w:style w:type="paragraph" w:customStyle="1" w:styleId="xl2205">
    <w:name w:val="xl2205"/>
    <w:basedOn w:val="a2"/>
    <w:uiPriority w:val="99"/>
    <w:rsid w:val="001E0700"/>
    <w:pPr>
      <w:pBdr>
        <w:top w:val="single" w:sz="4" w:space="0" w:color="auto"/>
        <w:left w:val="single" w:sz="4" w:space="0" w:color="auto"/>
        <w:bottom w:val="single" w:sz="8" w:space="0" w:color="333333"/>
        <w:right w:val="single" w:sz="4" w:space="0" w:color="auto"/>
      </w:pBdr>
      <w:spacing w:before="100" w:beforeAutospacing="1" w:after="100" w:afterAutospacing="1" w:line="240" w:lineRule="auto"/>
      <w:ind w:firstLine="567"/>
      <w:jc w:val="center"/>
    </w:pPr>
    <w:rPr>
      <w:rFonts w:eastAsia="Times New Roman" w:cs="Times New Roman"/>
      <w:b/>
      <w:bCs/>
      <w:szCs w:val="24"/>
      <w:lang w:eastAsia="ru-RU"/>
    </w:rPr>
  </w:style>
  <w:style w:type="paragraph" w:customStyle="1" w:styleId="xl2206">
    <w:name w:val="xl2206"/>
    <w:basedOn w:val="a2"/>
    <w:uiPriority w:val="99"/>
    <w:rsid w:val="001E0700"/>
    <w:pPr>
      <w:pBdr>
        <w:top w:val="single" w:sz="4" w:space="0" w:color="auto"/>
        <w:left w:val="single" w:sz="4" w:space="0" w:color="333333"/>
        <w:bottom w:val="single" w:sz="8" w:space="0" w:color="333333"/>
        <w:right w:val="single" w:sz="4" w:space="0" w:color="auto"/>
      </w:pBdr>
      <w:spacing w:before="100" w:beforeAutospacing="1" w:after="100" w:afterAutospacing="1" w:line="240" w:lineRule="auto"/>
      <w:ind w:firstLine="567"/>
      <w:jc w:val="center"/>
    </w:pPr>
    <w:rPr>
      <w:rFonts w:eastAsia="Times New Roman" w:cs="Times New Roman"/>
      <w:b/>
      <w:bCs/>
      <w:szCs w:val="24"/>
      <w:lang w:eastAsia="ru-RU"/>
    </w:rPr>
  </w:style>
  <w:style w:type="paragraph" w:customStyle="1" w:styleId="xl2207">
    <w:name w:val="xl2207"/>
    <w:basedOn w:val="a2"/>
    <w:uiPriority w:val="99"/>
    <w:rsid w:val="001E0700"/>
    <w:pPr>
      <w:pBdr>
        <w:top w:val="single" w:sz="8" w:space="0" w:color="333333"/>
        <w:left w:val="single" w:sz="4" w:space="9" w:color="333333"/>
      </w:pBdr>
      <w:shd w:val="clear" w:color="auto" w:fill="C0C0C0"/>
      <w:spacing w:before="100" w:beforeAutospacing="1" w:after="100" w:afterAutospacing="1" w:line="240" w:lineRule="auto"/>
      <w:ind w:firstLineChars="100" w:firstLine="100"/>
    </w:pPr>
    <w:rPr>
      <w:rFonts w:eastAsia="Times New Roman" w:cs="Times New Roman"/>
      <w:b/>
      <w:bCs/>
      <w:szCs w:val="24"/>
      <w:lang w:eastAsia="ru-RU"/>
    </w:rPr>
  </w:style>
  <w:style w:type="paragraph" w:customStyle="1" w:styleId="xl2208">
    <w:name w:val="xl2208"/>
    <w:basedOn w:val="a2"/>
    <w:uiPriority w:val="99"/>
    <w:rsid w:val="001E0700"/>
    <w:pPr>
      <w:pBdr>
        <w:top w:val="single" w:sz="8" w:space="0" w:color="333333"/>
      </w:pBdr>
      <w:shd w:val="clear" w:color="auto" w:fill="C0C0C0"/>
      <w:spacing w:before="100" w:beforeAutospacing="1" w:after="100" w:afterAutospacing="1" w:line="240" w:lineRule="auto"/>
      <w:ind w:firstLineChars="100" w:firstLine="100"/>
    </w:pPr>
    <w:rPr>
      <w:rFonts w:eastAsia="Times New Roman" w:cs="Times New Roman"/>
      <w:b/>
      <w:bCs/>
      <w:szCs w:val="24"/>
      <w:lang w:eastAsia="ru-RU"/>
    </w:rPr>
  </w:style>
  <w:style w:type="paragraph" w:customStyle="1" w:styleId="xl2209">
    <w:name w:val="xl2209"/>
    <w:basedOn w:val="a2"/>
    <w:uiPriority w:val="99"/>
    <w:rsid w:val="001E0700"/>
    <w:pPr>
      <w:pBdr>
        <w:bottom w:val="single" w:sz="8" w:space="0" w:color="333333"/>
      </w:pBdr>
      <w:shd w:val="thinReverseDiagStripe" w:color="C0C0C0" w:fill="auto"/>
      <w:spacing w:before="100" w:beforeAutospacing="1" w:after="100" w:afterAutospacing="1" w:line="240" w:lineRule="auto"/>
      <w:ind w:firstLine="567"/>
    </w:pPr>
    <w:rPr>
      <w:rFonts w:eastAsia="Times New Roman" w:cs="Times New Roman"/>
      <w:szCs w:val="24"/>
      <w:lang w:eastAsia="ru-RU"/>
    </w:rPr>
  </w:style>
  <w:style w:type="paragraph" w:customStyle="1" w:styleId="xl2210">
    <w:name w:val="xl2210"/>
    <w:basedOn w:val="a2"/>
    <w:uiPriority w:val="99"/>
    <w:rsid w:val="001E0700"/>
    <w:pPr>
      <w:pBdr>
        <w:left w:val="single" w:sz="4" w:space="0" w:color="333333"/>
        <w:bottom w:val="single" w:sz="8" w:space="0" w:color="333333"/>
      </w:pBdr>
      <w:shd w:val="thinReverseDiagStripe" w:color="C0C0C0" w:fill="auto"/>
      <w:spacing w:before="100" w:beforeAutospacing="1" w:after="100" w:afterAutospacing="1" w:line="240" w:lineRule="auto"/>
      <w:ind w:firstLine="567"/>
    </w:pPr>
    <w:rPr>
      <w:rFonts w:eastAsia="Times New Roman" w:cs="Times New Roman"/>
      <w:szCs w:val="24"/>
      <w:lang w:eastAsia="ru-RU"/>
    </w:rPr>
  </w:style>
  <w:style w:type="paragraph" w:customStyle="1" w:styleId="xl2211">
    <w:name w:val="xl2211"/>
    <w:basedOn w:val="a2"/>
    <w:uiPriority w:val="99"/>
    <w:rsid w:val="001E0700"/>
    <w:pPr>
      <w:pBdr>
        <w:bottom w:val="single" w:sz="8" w:space="0" w:color="333333"/>
      </w:pBdr>
      <w:shd w:val="thinReverseDiagStripe" w:color="C0C0C0" w:fill="auto"/>
      <w:spacing w:before="100" w:beforeAutospacing="1" w:after="100" w:afterAutospacing="1" w:line="240" w:lineRule="auto"/>
      <w:ind w:firstLine="567"/>
      <w:jc w:val="center"/>
    </w:pPr>
    <w:rPr>
      <w:rFonts w:eastAsia="Times New Roman" w:cs="Times New Roman"/>
      <w:b/>
      <w:bCs/>
      <w:color w:val="0000FF"/>
      <w:szCs w:val="24"/>
      <w:u w:val="single"/>
      <w:lang w:eastAsia="ru-RU"/>
    </w:rPr>
  </w:style>
  <w:style w:type="paragraph" w:customStyle="1" w:styleId="xl2212">
    <w:name w:val="xl2212"/>
    <w:basedOn w:val="a2"/>
    <w:uiPriority w:val="99"/>
    <w:rsid w:val="001E0700"/>
    <w:pPr>
      <w:pBdr>
        <w:bottom w:val="single" w:sz="8" w:space="0" w:color="333333"/>
        <w:right w:val="single" w:sz="8" w:space="0" w:color="333333"/>
      </w:pBdr>
      <w:shd w:val="thinReverseDiagStripe" w:color="C0C0C0" w:fill="auto"/>
      <w:spacing w:before="100" w:beforeAutospacing="1" w:after="100" w:afterAutospacing="1" w:line="240" w:lineRule="auto"/>
      <w:ind w:firstLine="567"/>
    </w:pPr>
    <w:rPr>
      <w:rFonts w:eastAsia="Times New Roman" w:cs="Times New Roman"/>
      <w:szCs w:val="24"/>
      <w:lang w:eastAsia="ru-RU"/>
    </w:rPr>
  </w:style>
  <w:style w:type="paragraph" w:customStyle="1" w:styleId="xl2213">
    <w:name w:val="xl2213"/>
    <w:basedOn w:val="a2"/>
    <w:uiPriority w:val="99"/>
    <w:rsid w:val="001E0700"/>
    <w:pPr>
      <w:pBdr>
        <w:top w:val="single" w:sz="4" w:space="0" w:color="333333"/>
        <w:left w:val="single" w:sz="4" w:space="0" w:color="auto"/>
        <w:bottom w:val="single" w:sz="4" w:space="0" w:color="auto"/>
        <w:right w:val="single" w:sz="4" w:space="0" w:color="auto"/>
      </w:pBdr>
      <w:shd w:val="clear" w:color="auto" w:fill="FFFF99"/>
      <w:spacing w:before="100" w:beforeAutospacing="1" w:after="100" w:afterAutospacing="1" w:line="240" w:lineRule="auto"/>
      <w:ind w:firstLine="567"/>
      <w:jc w:val="center"/>
    </w:pPr>
    <w:rPr>
      <w:rFonts w:eastAsia="Times New Roman" w:cs="Times New Roman"/>
      <w:szCs w:val="24"/>
      <w:lang w:eastAsia="ru-RU"/>
    </w:rPr>
  </w:style>
  <w:style w:type="paragraph" w:customStyle="1" w:styleId="xl2214">
    <w:name w:val="xl2214"/>
    <w:basedOn w:val="a2"/>
    <w:uiPriority w:val="99"/>
    <w:rsid w:val="001E0700"/>
    <w:pPr>
      <w:pBdr>
        <w:top w:val="single" w:sz="4" w:space="0" w:color="333333"/>
        <w:left w:val="single" w:sz="4" w:space="0" w:color="auto"/>
        <w:bottom w:val="single" w:sz="4" w:space="0" w:color="auto"/>
        <w:right w:val="single" w:sz="4" w:space="0" w:color="auto"/>
      </w:pBdr>
      <w:shd w:val="clear" w:color="auto" w:fill="CCFFFF"/>
      <w:spacing w:before="100" w:beforeAutospacing="1" w:after="100" w:afterAutospacing="1" w:line="240" w:lineRule="auto"/>
      <w:ind w:firstLine="567"/>
    </w:pPr>
    <w:rPr>
      <w:rFonts w:eastAsia="Times New Roman" w:cs="Times New Roman"/>
      <w:szCs w:val="24"/>
      <w:lang w:eastAsia="ru-RU"/>
    </w:rPr>
  </w:style>
  <w:style w:type="paragraph" w:customStyle="1" w:styleId="xl2215">
    <w:name w:val="xl2215"/>
    <w:basedOn w:val="a2"/>
    <w:uiPriority w:val="99"/>
    <w:rsid w:val="001E0700"/>
    <w:pPr>
      <w:pBdr>
        <w:top w:val="single" w:sz="4" w:space="0" w:color="333333"/>
        <w:left w:val="single" w:sz="4" w:space="0" w:color="auto"/>
        <w:bottom w:val="single" w:sz="4" w:space="0" w:color="auto"/>
        <w:right w:val="single" w:sz="4" w:space="0" w:color="auto"/>
      </w:pBdr>
      <w:shd w:val="clear" w:color="auto" w:fill="CCFFFF"/>
      <w:spacing w:before="100" w:beforeAutospacing="1" w:after="100" w:afterAutospacing="1" w:line="240" w:lineRule="auto"/>
      <w:ind w:firstLine="567"/>
      <w:jc w:val="center"/>
    </w:pPr>
    <w:rPr>
      <w:rFonts w:eastAsia="Times New Roman" w:cs="Times New Roman"/>
      <w:szCs w:val="24"/>
      <w:lang w:eastAsia="ru-RU"/>
    </w:rPr>
  </w:style>
  <w:style w:type="paragraph" w:customStyle="1" w:styleId="xl2216">
    <w:name w:val="xl2216"/>
    <w:basedOn w:val="a2"/>
    <w:uiPriority w:val="99"/>
    <w:rsid w:val="001E0700"/>
    <w:pPr>
      <w:pBdr>
        <w:top w:val="single" w:sz="4" w:space="0" w:color="333333"/>
        <w:left w:val="single" w:sz="4" w:space="0" w:color="auto"/>
        <w:bottom w:val="single" w:sz="4" w:space="0" w:color="auto"/>
        <w:right w:val="single" w:sz="4" w:space="0" w:color="auto"/>
      </w:pBdr>
      <w:shd w:val="clear" w:color="auto" w:fill="FFFF99"/>
      <w:spacing w:before="100" w:beforeAutospacing="1" w:after="100" w:afterAutospacing="1" w:line="240" w:lineRule="auto"/>
      <w:ind w:firstLine="567"/>
      <w:jc w:val="center"/>
    </w:pPr>
    <w:rPr>
      <w:rFonts w:eastAsia="Times New Roman" w:cs="Times New Roman"/>
      <w:szCs w:val="24"/>
      <w:lang w:eastAsia="ru-RU"/>
    </w:rPr>
  </w:style>
  <w:style w:type="paragraph" w:customStyle="1" w:styleId="xl2217">
    <w:name w:val="xl2217"/>
    <w:basedOn w:val="a2"/>
    <w:uiPriority w:val="99"/>
    <w:rsid w:val="001E0700"/>
    <w:pPr>
      <w:pBdr>
        <w:top w:val="single" w:sz="4" w:space="0" w:color="333333"/>
        <w:left w:val="single" w:sz="4" w:space="0" w:color="auto"/>
        <w:bottom w:val="single" w:sz="4" w:space="0" w:color="auto"/>
        <w:right w:val="single" w:sz="4" w:space="0" w:color="auto"/>
      </w:pBdr>
      <w:shd w:val="clear" w:color="auto" w:fill="CCFFFF"/>
      <w:spacing w:before="100" w:beforeAutospacing="1" w:after="100" w:afterAutospacing="1" w:line="240" w:lineRule="auto"/>
      <w:ind w:firstLine="567"/>
      <w:jc w:val="center"/>
    </w:pPr>
    <w:rPr>
      <w:rFonts w:eastAsia="Times New Roman" w:cs="Times New Roman"/>
      <w:szCs w:val="24"/>
      <w:lang w:eastAsia="ru-RU"/>
    </w:rPr>
  </w:style>
  <w:style w:type="paragraph" w:customStyle="1" w:styleId="xl2218">
    <w:name w:val="xl2218"/>
    <w:basedOn w:val="a2"/>
    <w:uiPriority w:val="99"/>
    <w:rsid w:val="001E0700"/>
    <w:pPr>
      <w:pBdr>
        <w:left w:val="single" w:sz="4" w:space="0" w:color="auto"/>
        <w:right w:val="single" w:sz="4" w:space="0" w:color="333333"/>
      </w:pBdr>
      <w:shd w:val="clear" w:color="auto" w:fill="CCFFCC"/>
      <w:spacing w:before="100" w:beforeAutospacing="1" w:after="100" w:afterAutospacing="1" w:line="240" w:lineRule="auto"/>
      <w:ind w:firstLine="567"/>
    </w:pPr>
    <w:rPr>
      <w:rFonts w:eastAsia="Times New Roman" w:cs="Times New Roman"/>
      <w:b/>
      <w:bCs/>
      <w:szCs w:val="24"/>
      <w:lang w:eastAsia="ru-RU"/>
    </w:rPr>
  </w:style>
  <w:style w:type="paragraph" w:customStyle="1" w:styleId="xl2219">
    <w:name w:val="xl2219"/>
    <w:basedOn w:val="a2"/>
    <w:uiPriority w:val="99"/>
    <w:rsid w:val="001E0700"/>
    <w:pPr>
      <w:pBdr>
        <w:left w:val="single" w:sz="4" w:space="0" w:color="auto"/>
        <w:bottom w:val="single" w:sz="8" w:space="0" w:color="333333"/>
        <w:right w:val="single" w:sz="4" w:space="0" w:color="333333"/>
      </w:pBdr>
      <w:shd w:val="clear" w:color="auto" w:fill="CCFFCC"/>
      <w:spacing w:before="100" w:beforeAutospacing="1" w:after="100" w:afterAutospacing="1" w:line="240" w:lineRule="auto"/>
      <w:ind w:firstLine="567"/>
    </w:pPr>
    <w:rPr>
      <w:rFonts w:eastAsia="Times New Roman" w:cs="Times New Roman"/>
      <w:b/>
      <w:bCs/>
      <w:szCs w:val="24"/>
      <w:lang w:eastAsia="ru-RU"/>
    </w:rPr>
  </w:style>
  <w:style w:type="paragraph" w:customStyle="1" w:styleId="xl2220">
    <w:name w:val="xl2220"/>
    <w:basedOn w:val="a2"/>
    <w:uiPriority w:val="99"/>
    <w:rsid w:val="001E0700"/>
    <w:pPr>
      <w:pBdr>
        <w:left w:val="single" w:sz="4" w:space="9" w:color="333333"/>
        <w:bottom w:val="single" w:sz="4" w:space="0" w:color="333333"/>
      </w:pBdr>
      <w:shd w:val="clear" w:color="auto" w:fill="C0C0C0"/>
      <w:spacing w:before="100" w:beforeAutospacing="1" w:after="100" w:afterAutospacing="1" w:line="240" w:lineRule="auto"/>
      <w:ind w:firstLineChars="100" w:firstLine="100"/>
    </w:pPr>
    <w:rPr>
      <w:rFonts w:eastAsia="Times New Roman" w:cs="Times New Roman"/>
      <w:b/>
      <w:bCs/>
      <w:szCs w:val="24"/>
      <w:lang w:eastAsia="ru-RU"/>
    </w:rPr>
  </w:style>
  <w:style w:type="paragraph" w:customStyle="1" w:styleId="xl2221">
    <w:name w:val="xl2221"/>
    <w:basedOn w:val="a2"/>
    <w:uiPriority w:val="99"/>
    <w:rsid w:val="001E0700"/>
    <w:pPr>
      <w:pBdr>
        <w:bottom w:val="single" w:sz="4" w:space="0" w:color="333333"/>
      </w:pBdr>
      <w:shd w:val="clear" w:color="auto" w:fill="C0C0C0"/>
      <w:spacing w:before="100" w:beforeAutospacing="1" w:after="100" w:afterAutospacing="1" w:line="240" w:lineRule="auto"/>
      <w:ind w:firstLineChars="100" w:firstLine="100"/>
    </w:pPr>
    <w:rPr>
      <w:rFonts w:eastAsia="Times New Roman" w:cs="Times New Roman"/>
      <w:b/>
      <w:bCs/>
      <w:szCs w:val="24"/>
      <w:lang w:eastAsia="ru-RU"/>
    </w:rPr>
  </w:style>
  <w:style w:type="paragraph" w:customStyle="1" w:styleId="xl2222">
    <w:name w:val="xl2222"/>
    <w:basedOn w:val="a2"/>
    <w:uiPriority w:val="99"/>
    <w:rsid w:val="001E0700"/>
    <w:pPr>
      <w:pBdr>
        <w:top w:val="single" w:sz="4" w:space="0" w:color="333333"/>
        <w:left w:val="single" w:sz="4" w:space="0" w:color="333333"/>
        <w:bottom w:val="single" w:sz="8" w:space="0" w:color="333333"/>
      </w:pBdr>
      <w:spacing w:before="100" w:beforeAutospacing="1" w:after="100" w:afterAutospacing="1" w:line="240" w:lineRule="auto"/>
      <w:ind w:firstLine="567"/>
      <w:jc w:val="center"/>
    </w:pPr>
    <w:rPr>
      <w:rFonts w:eastAsia="Times New Roman" w:cs="Times New Roman"/>
      <w:b/>
      <w:bCs/>
      <w:szCs w:val="24"/>
      <w:lang w:eastAsia="ru-RU"/>
    </w:rPr>
  </w:style>
  <w:style w:type="paragraph" w:customStyle="1" w:styleId="xl2223">
    <w:name w:val="xl2223"/>
    <w:basedOn w:val="a2"/>
    <w:uiPriority w:val="99"/>
    <w:rsid w:val="001E0700"/>
    <w:pPr>
      <w:pBdr>
        <w:top w:val="single" w:sz="4" w:space="0" w:color="333333"/>
        <w:bottom w:val="single" w:sz="8" w:space="0" w:color="333333"/>
      </w:pBdr>
      <w:spacing w:before="100" w:beforeAutospacing="1" w:after="100" w:afterAutospacing="1" w:line="240" w:lineRule="auto"/>
      <w:ind w:firstLine="567"/>
      <w:jc w:val="center"/>
    </w:pPr>
    <w:rPr>
      <w:rFonts w:eastAsia="Times New Roman" w:cs="Times New Roman"/>
      <w:b/>
      <w:bCs/>
      <w:szCs w:val="24"/>
      <w:lang w:eastAsia="ru-RU"/>
    </w:rPr>
  </w:style>
  <w:style w:type="paragraph" w:customStyle="1" w:styleId="xl2224">
    <w:name w:val="xl2224"/>
    <w:basedOn w:val="a2"/>
    <w:uiPriority w:val="99"/>
    <w:rsid w:val="001E0700"/>
    <w:pPr>
      <w:pBdr>
        <w:top w:val="single" w:sz="4" w:space="0" w:color="333333"/>
        <w:bottom w:val="single" w:sz="8" w:space="0" w:color="333333"/>
        <w:right w:val="single" w:sz="8" w:space="0" w:color="333333"/>
      </w:pBdr>
      <w:spacing w:before="100" w:beforeAutospacing="1" w:after="100" w:afterAutospacing="1" w:line="240" w:lineRule="auto"/>
      <w:ind w:firstLine="567"/>
      <w:jc w:val="center"/>
    </w:pPr>
    <w:rPr>
      <w:rFonts w:eastAsia="Times New Roman" w:cs="Times New Roman"/>
      <w:b/>
      <w:bCs/>
      <w:szCs w:val="24"/>
      <w:lang w:eastAsia="ru-RU"/>
    </w:rPr>
  </w:style>
  <w:style w:type="paragraph" w:customStyle="1" w:styleId="xl2225">
    <w:name w:val="xl2225"/>
    <w:basedOn w:val="a2"/>
    <w:uiPriority w:val="99"/>
    <w:rsid w:val="001E0700"/>
    <w:pPr>
      <w:pBdr>
        <w:top w:val="single" w:sz="4" w:space="0" w:color="333333"/>
        <w:left w:val="single" w:sz="4" w:space="0" w:color="auto"/>
        <w:right w:val="single" w:sz="4" w:space="0" w:color="333333"/>
      </w:pBdr>
      <w:shd w:val="clear" w:color="auto" w:fill="CCFFCC"/>
      <w:spacing w:before="100" w:beforeAutospacing="1" w:after="100" w:afterAutospacing="1" w:line="240" w:lineRule="auto"/>
      <w:ind w:firstLine="567"/>
    </w:pPr>
    <w:rPr>
      <w:rFonts w:eastAsia="Times New Roman" w:cs="Times New Roman"/>
      <w:b/>
      <w:bCs/>
      <w:szCs w:val="24"/>
      <w:lang w:eastAsia="ru-RU"/>
    </w:rPr>
  </w:style>
  <w:style w:type="paragraph" w:customStyle="1" w:styleId="1ffff4">
    <w:name w:val="Указатель1"/>
    <w:basedOn w:val="a2"/>
    <w:rsid w:val="001E0700"/>
    <w:pPr>
      <w:suppressLineNumbers/>
      <w:suppressAutoHyphens/>
      <w:spacing w:line="240" w:lineRule="auto"/>
      <w:ind w:firstLine="567"/>
    </w:pPr>
    <w:rPr>
      <w:rFonts w:eastAsia="Times New Roman" w:cs="Tahoma"/>
      <w:szCs w:val="24"/>
      <w:lang w:eastAsia="ar-SA"/>
    </w:rPr>
  </w:style>
  <w:style w:type="paragraph" w:customStyle="1" w:styleId="ChapterSubtitle">
    <w:name w:val="Chapter Subtitle"/>
    <w:basedOn w:val="afffffffe"/>
    <w:uiPriority w:val="99"/>
    <w:rsid w:val="001E0700"/>
    <w:pPr>
      <w:keepNext/>
      <w:keepLines/>
      <w:widowControl w:val="0"/>
      <w:adjustRightInd w:val="0"/>
      <w:spacing w:before="60"/>
    </w:pPr>
    <w:rPr>
      <w:rFonts w:ascii="Arial" w:hAnsi="Arial"/>
      <w:iCs/>
      <w:spacing w:val="-16"/>
      <w:kern w:val="28"/>
      <w:sz w:val="32"/>
      <w:szCs w:val="28"/>
      <w:lang w:eastAsia="en-US"/>
    </w:rPr>
  </w:style>
  <w:style w:type="character" w:customStyle="1" w:styleId="affffffffff">
    <w:name w:val="обычный отчета Знак"/>
    <w:basedOn w:val="a3"/>
    <w:link w:val="affffffffff0"/>
    <w:uiPriority w:val="99"/>
    <w:locked/>
    <w:rsid w:val="001E0700"/>
    <w:rPr>
      <w:rFonts w:ascii="Arial" w:hAnsi="Arial" w:cs="Arial"/>
      <w:spacing w:val="-5"/>
    </w:rPr>
  </w:style>
  <w:style w:type="paragraph" w:customStyle="1" w:styleId="affffffffff0">
    <w:name w:val="обычный отчета"/>
    <w:basedOn w:val="af7"/>
    <w:link w:val="affffffffff"/>
    <w:uiPriority w:val="99"/>
    <w:rsid w:val="001E0700"/>
    <w:pPr>
      <w:keepNext/>
      <w:adjustRightInd w:val="0"/>
      <w:spacing w:before="120" w:line="360" w:lineRule="atLeast"/>
      <w:ind w:firstLine="567"/>
      <w:jc w:val="both"/>
    </w:pPr>
    <w:rPr>
      <w:rFonts w:ascii="Arial" w:hAnsi="Arial" w:cs="Arial"/>
      <w:spacing w:val="-5"/>
    </w:rPr>
  </w:style>
  <w:style w:type="paragraph" w:customStyle="1" w:styleId="Affffffffff1">
    <w:name w:val="Текстовый блок A"/>
    <w:uiPriority w:val="99"/>
    <w:rsid w:val="001E0700"/>
    <w:pPr>
      <w:spacing w:after="0" w:line="360" w:lineRule="auto"/>
      <w:ind w:firstLine="567"/>
      <w:jc w:val="both"/>
    </w:pPr>
    <w:rPr>
      <w:rFonts w:ascii="Helvetica" w:eastAsia="ヒラギノ角ゴ Pro W3" w:hAnsi="Helvetica" w:cs="Times New Roman"/>
      <w:color w:val="000000"/>
      <w:spacing w:val="-5"/>
      <w:kern w:val="28"/>
      <w:sz w:val="24"/>
      <w:lang w:eastAsia="ru-RU"/>
    </w:rPr>
  </w:style>
  <w:style w:type="paragraph" w:customStyle="1" w:styleId="2fe">
    <w:name w:val="Обычный2"/>
    <w:uiPriority w:val="99"/>
    <w:rsid w:val="001E0700"/>
    <w:pPr>
      <w:widowControl w:val="0"/>
      <w:spacing w:after="0" w:line="360" w:lineRule="auto"/>
      <w:ind w:firstLine="567"/>
      <w:jc w:val="both"/>
    </w:pPr>
    <w:rPr>
      <w:rFonts w:ascii="Arial" w:eastAsia="ヒラギノ角ゴ Pro W3" w:hAnsi="Arial" w:cs="Times New Roman"/>
      <w:color w:val="000000"/>
      <w:spacing w:val="-5"/>
      <w:kern w:val="28"/>
      <w:sz w:val="24"/>
      <w:lang w:eastAsia="ru-RU"/>
    </w:rPr>
  </w:style>
  <w:style w:type="paragraph" w:customStyle="1" w:styleId="AA0">
    <w:name w:val="Свободная форма A A"/>
    <w:autoRedefine/>
    <w:uiPriority w:val="99"/>
    <w:rsid w:val="001E0700"/>
    <w:pPr>
      <w:spacing w:after="0" w:line="360" w:lineRule="auto"/>
      <w:ind w:left="6" w:firstLine="567"/>
      <w:jc w:val="center"/>
    </w:pPr>
    <w:rPr>
      <w:rFonts w:ascii="Arial" w:eastAsia="ヒラギノ角ゴ Pro W3" w:hAnsi="Arial" w:cs="Times New Roman"/>
      <w:color w:val="000000"/>
      <w:spacing w:val="-5"/>
      <w:kern w:val="28"/>
      <w:sz w:val="24"/>
      <w:lang w:eastAsia="ru-RU"/>
    </w:rPr>
  </w:style>
  <w:style w:type="paragraph" w:customStyle="1" w:styleId="3f9">
    <w:name w:val="Обычный3"/>
    <w:uiPriority w:val="99"/>
    <w:rsid w:val="001E0700"/>
    <w:pPr>
      <w:spacing w:after="0" w:line="360" w:lineRule="auto"/>
      <w:ind w:firstLine="567"/>
      <w:jc w:val="both"/>
    </w:pPr>
    <w:rPr>
      <w:rFonts w:ascii="Arial" w:eastAsia="ヒラギノ角ゴ Pro W3" w:hAnsi="Arial" w:cs="Times New Roman"/>
      <w:color w:val="000000"/>
      <w:spacing w:val="-5"/>
      <w:kern w:val="28"/>
      <w:sz w:val="24"/>
      <w:lang w:val="en-US" w:eastAsia="ru-RU"/>
    </w:rPr>
  </w:style>
  <w:style w:type="paragraph" w:customStyle="1" w:styleId="affffffffff2">
    <w:name w:val="Свободная форма"/>
    <w:autoRedefine/>
    <w:uiPriority w:val="99"/>
    <w:rsid w:val="001E0700"/>
    <w:pPr>
      <w:widowControl w:val="0"/>
      <w:adjustRightInd w:val="0"/>
      <w:spacing w:after="120" w:line="360" w:lineRule="auto"/>
    </w:pPr>
    <w:rPr>
      <w:rFonts w:ascii="Arial" w:eastAsia="ヒラギノ角ゴ Pro W3" w:hAnsi="Arial" w:cs="Times New Roman"/>
      <w:color w:val="000000"/>
      <w:spacing w:val="-5"/>
      <w:kern w:val="28"/>
      <w:sz w:val="24"/>
      <w:lang w:eastAsia="ru-RU"/>
    </w:rPr>
  </w:style>
  <w:style w:type="paragraph" w:customStyle="1" w:styleId="Affffffffff3">
    <w:name w:val="Свободная форма A"/>
    <w:uiPriority w:val="99"/>
    <w:rsid w:val="001E0700"/>
    <w:pPr>
      <w:spacing w:after="0" w:line="360" w:lineRule="auto"/>
    </w:pPr>
    <w:rPr>
      <w:rFonts w:ascii="Arial" w:eastAsia="ヒラギノ角ゴ Pro W3" w:hAnsi="Arial" w:cs="Times New Roman"/>
      <w:color w:val="000000"/>
      <w:spacing w:val="-5"/>
      <w:kern w:val="28"/>
      <w:sz w:val="24"/>
      <w:lang w:eastAsia="ru-RU"/>
    </w:rPr>
  </w:style>
  <w:style w:type="character" w:customStyle="1" w:styleId="1312">
    <w:name w:val="Заголовок 1.3.1 Знак"/>
    <w:basedOn w:val="32"/>
    <w:link w:val="1313"/>
    <w:locked/>
    <w:rsid w:val="001E0700"/>
    <w:rPr>
      <w:rFonts w:ascii="Arial" w:eastAsia="Times New Roman" w:hAnsi="Arial" w:cs="Times New Roman"/>
      <w:b/>
      <w:bCs w:val="0"/>
      <w:color w:val="4F81BD"/>
      <w:spacing w:val="-10"/>
      <w:kern w:val="28"/>
      <w:sz w:val="24"/>
      <w:szCs w:val="20"/>
      <w:lang w:eastAsia="ru-RU"/>
    </w:rPr>
  </w:style>
  <w:style w:type="paragraph" w:customStyle="1" w:styleId="1313">
    <w:name w:val="Заголовок 1.3.1"/>
    <w:basedOn w:val="3"/>
    <w:link w:val="1312"/>
    <w:rsid w:val="001E0700"/>
    <w:pPr>
      <w:widowControl/>
      <w:numPr>
        <w:ilvl w:val="0"/>
        <w:numId w:val="0"/>
      </w:numPr>
      <w:spacing w:before="40" w:line="259" w:lineRule="auto"/>
      <w:jc w:val="left"/>
    </w:pPr>
    <w:rPr>
      <w:rFonts w:ascii="Arial" w:eastAsia="Times New Roman" w:hAnsi="Arial"/>
      <w:bCs w:val="0"/>
      <w:color w:val="4F81BD"/>
      <w:spacing w:val="-10"/>
      <w:kern w:val="28"/>
      <w:szCs w:val="20"/>
      <w:lang w:eastAsia="ru-RU"/>
    </w:rPr>
  </w:style>
  <w:style w:type="paragraph" w:customStyle="1" w:styleId="xl197">
    <w:name w:val="xl197"/>
    <w:basedOn w:val="a2"/>
    <w:uiPriority w:val="99"/>
    <w:rsid w:val="001E0700"/>
    <w:pPr>
      <w:pBdr>
        <w:top w:val="single" w:sz="4" w:space="0" w:color="auto"/>
        <w:left w:val="single" w:sz="4" w:space="0" w:color="auto"/>
        <w:right w:val="single" w:sz="4" w:space="0" w:color="auto"/>
      </w:pBdr>
      <w:shd w:val="clear" w:color="auto" w:fill="FCD5B4"/>
      <w:spacing w:before="100" w:beforeAutospacing="1" w:after="100" w:afterAutospacing="1" w:line="240" w:lineRule="auto"/>
      <w:ind w:firstLine="567"/>
      <w:jc w:val="right"/>
    </w:pPr>
    <w:rPr>
      <w:rFonts w:eastAsia="Times New Roman" w:cs="Times New Roman"/>
      <w:szCs w:val="24"/>
      <w:lang w:eastAsia="ru-RU"/>
    </w:rPr>
  </w:style>
  <w:style w:type="paragraph" w:customStyle="1" w:styleId="xl198">
    <w:name w:val="xl198"/>
    <w:basedOn w:val="a2"/>
    <w:uiPriority w:val="99"/>
    <w:rsid w:val="001E0700"/>
    <w:pPr>
      <w:pBdr>
        <w:top w:val="single" w:sz="4" w:space="0" w:color="auto"/>
        <w:left w:val="single" w:sz="4" w:space="0" w:color="auto"/>
        <w:right w:val="single" w:sz="4" w:space="0" w:color="auto"/>
      </w:pBdr>
      <w:shd w:val="clear" w:color="auto" w:fill="FCD5B4"/>
      <w:spacing w:before="100" w:beforeAutospacing="1" w:after="100" w:afterAutospacing="1" w:line="240" w:lineRule="auto"/>
      <w:ind w:firstLine="567"/>
      <w:jc w:val="right"/>
    </w:pPr>
    <w:rPr>
      <w:rFonts w:eastAsia="Times New Roman" w:cs="Times New Roman"/>
      <w:szCs w:val="24"/>
      <w:lang w:eastAsia="ru-RU"/>
    </w:rPr>
  </w:style>
  <w:style w:type="paragraph" w:customStyle="1" w:styleId="xl199">
    <w:name w:val="xl199"/>
    <w:basedOn w:val="a2"/>
    <w:uiPriority w:val="99"/>
    <w:rsid w:val="001E0700"/>
    <w:pPr>
      <w:spacing w:before="100" w:beforeAutospacing="1" w:after="100" w:afterAutospacing="1" w:line="240" w:lineRule="auto"/>
      <w:ind w:firstLine="567"/>
    </w:pPr>
    <w:rPr>
      <w:rFonts w:eastAsia="Times New Roman" w:cs="Times New Roman"/>
      <w:b/>
      <w:bCs/>
      <w:color w:val="FF0000"/>
      <w:szCs w:val="24"/>
      <w:lang w:eastAsia="ru-RU"/>
    </w:rPr>
  </w:style>
  <w:style w:type="paragraph" w:customStyle="1" w:styleId="xl200">
    <w:name w:val="xl200"/>
    <w:basedOn w:val="a2"/>
    <w:uiPriority w:val="99"/>
    <w:rsid w:val="001E0700"/>
    <w:pPr>
      <w:pBdr>
        <w:top w:val="single" w:sz="4" w:space="0" w:color="auto"/>
        <w:left w:val="single" w:sz="4" w:space="0" w:color="auto"/>
        <w:bottom w:val="single" w:sz="4" w:space="0" w:color="auto"/>
      </w:pBdr>
      <w:shd w:val="clear" w:color="auto" w:fill="D8E4BC"/>
      <w:spacing w:before="100" w:beforeAutospacing="1" w:after="100" w:afterAutospacing="1" w:line="240" w:lineRule="auto"/>
      <w:ind w:firstLine="567"/>
      <w:jc w:val="right"/>
    </w:pPr>
    <w:rPr>
      <w:rFonts w:eastAsia="Times New Roman" w:cs="Times New Roman"/>
      <w:szCs w:val="24"/>
      <w:lang w:eastAsia="ru-RU"/>
    </w:rPr>
  </w:style>
  <w:style w:type="paragraph" w:customStyle="1" w:styleId="xl201">
    <w:name w:val="xl201"/>
    <w:basedOn w:val="a2"/>
    <w:uiPriority w:val="99"/>
    <w:rsid w:val="001E0700"/>
    <w:pPr>
      <w:pBdr>
        <w:top w:val="single" w:sz="4" w:space="0" w:color="auto"/>
        <w:left w:val="single" w:sz="4" w:space="0" w:color="auto"/>
        <w:right w:val="single" w:sz="4" w:space="0" w:color="auto"/>
      </w:pBdr>
      <w:shd w:val="clear" w:color="auto" w:fill="D8E4BC"/>
      <w:spacing w:before="100" w:beforeAutospacing="1" w:after="100" w:afterAutospacing="1" w:line="240" w:lineRule="auto"/>
      <w:ind w:firstLine="567"/>
      <w:jc w:val="right"/>
    </w:pPr>
    <w:rPr>
      <w:rFonts w:eastAsia="Times New Roman" w:cs="Times New Roman"/>
      <w:szCs w:val="24"/>
      <w:lang w:eastAsia="ru-RU"/>
    </w:rPr>
  </w:style>
  <w:style w:type="paragraph" w:customStyle="1" w:styleId="xl202">
    <w:name w:val="xl202"/>
    <w:basedOn w:val="a2"/>
    <w:uiPriority w:val="99"/>
    <w:rsid w:val="001E0700"/>
    <w:pPr>
      <w:pBdr>
        <w:top w:val="single" w:sz="4" w:space="0" w:color="auto"/>
        <w:left w:val="single" w:sz="4" w:space="0" w:color="auto"/>
        <w:right w:val="single" w:sz="4" w:space="0" w:color="auto"/>
      </w:pBdr>
      <w:shd w:val="clear" w:color="auto" w:fill="D8E4BC"/>
      <w:spacing w:before="100" w:beforeAutospacing="1" w:after="100" w:afterAutospacing="1" w:line="240" w:lineRule="auto"/>
      <w:ind w:firstLine="567"/>
      <w:jc w:val="right"/>
    </w:pPr>
    <w:rPr>
      <w:rFonts w:eastAsia="Times New Roman" w:cs="Times New Roman"/>
      <w:szCs w:val="24"/>
      <w:lang w:eastAsia="ru-RU"/>
    </w:rPr>
  </w:style>
  <w:style w:type="paragraph" w:customStyle="1" w:styleId="xl203">
    <w:name w:val="xl203"/>
    <w:basedOn w:val="a2"/>
    <w:uiPriority w:val="99"/>
    <w:rsid w:val="001E0700"/>
    <w:pPr>
      <w:pBdr>
        <w:top w:val="single" w:sz="4" w:space="0" w:color="auto"/>
        <w:left w:val="single" w:sz="4" w:space="0" w:color="auto"/>
        <w:bottom w:val="single" w:sz="4" w:space="0" w:color="auto"/>
        <w:right w:val="single" w:sz="4" w:space="0" w:color="auto"/>
      </w:pBdr>
      <w:shd w:val="clear" w:color="auto" w:fill="FCD5B4"/>
      <w:spacing w:before="100" w:beforeAutospacing="1" w:after="100" w:afterAutospacing="1" w:line="240" w:lineRule="auto"/>
      <w:ind w:firstLine="567"/>
      <w:jc w:val="right"/>
    </w:pPr>
    <w:rPr>
      <w:rFonts w:eastAsia="Times New Roman" w:cs="Times New Roman"/>
      <w:szCs w:val="24"/>
      <w:lang w:eastAsia="ru-RU"/>
    </w:rPr>
  </w:style>
  <w:style w:type="paragraph" w:customStyle="1" w:styleId="xl204">
    <w:name w:val="xl204"/>
    <w:basedOn w:val="a2"/>
    <w:uiPriority w:val="99"/>
    <w:rsid w:val="001E0700"/>
    <w:pPr>
      <w:pBdr>
        <w:top w:val="single" w:sz="4" w:space="0" w:color="auto"/>
        <w:left w:val="single" w:sz="4" w:space="0" w:color="auto"/>
        <w:bottom w:val="single" w:sz="4" w:space="0" w:color="auto"/>
        <w:right w:val="single" w:sz="4" w:space="0" w:color="auto"/>
      </w:pBdr>
      <w:shd w:val="clear" w:color="auto" w:fill="D8E4BC"/>
      <w:spacing w:before="100" w:beforeAutospacing="1" w:after="100" w:afterAutospacing="1" w:line="240" w:lineRule="auto"/>
      <w:ind w:firstLine="567"/>
      <w:jc w:val="right"/>
    </w:pPr>
    <w:rPr>
      <w:rFonts w:eastAsia="Times New Roman" w:cs="Times New Roman"/>
      <w:szCs w:val="24"/>
      <w:lang w:eastAsia="ru-RU"/>
    </w:rPr>
  </w:style>
  <w:style w:type="paragraph" w:customStyle="1" w:styleId="xl205">
    <w:name w:val="xl205"/>
    <w:basedOn w:val="a2"/>
    <w:uiPriority w:val="99"/>
    <w:rsid w:val="001E0700"/>
    <w:pPr>
      <w:pBdr>
        <w:top w:val="single" w:sz="4" w:space="0" w:color="000000"/>
        <w:left w:val="single" w:sz="4" w:space="0" w:color="000000"/>
        <w:bottom w:val="single" w:sz="4" w:space="0" w:color="000000"/>
      </w:pBdr>
      <w:shd w:val="clear" w:color="auto" w:fill="D8E4BC"/>
      <w:spacing w:before="100" w:beforeAutospacing="1" w:after="100" w:afterAutospacing="1" w:line="240" w:lineRule="auto"/>
      <w:ind w:firstLine="567"/>
      <w:jc w:val="center"/>
    </w:pPr>
    <w:rPr>
      <w:rFonts w:eastAsia="Times New Roman" w:cs="Times New Roman"/>
      <w:szCs w:val="24"/>
      <w:lang w:eastAsia="ru-RU"/>
    </w:rPr>
  </w:style>
  <w:style w:type="paragraph" w:customStyle="1" w:styleId="xl206">
    <w:name w:val="xl206"/>
    <w:basedOn w:val="a2"/>
    <w:uiPriority w:val="99"/>
    <w:rsid w:val="001E0700"/>
    <w:pPr>
      <w:pBdr>
        <w:top w:val="single" w:sz="4" w:space="0" w:color="000000"/>
        <w:left w:val="single" w:sz="4" w:space="0" w:color="000000"/>
        <w:bottom w:val="single" w:sz="4" w:space="0" w:color="000000"/>
      </w:pBdr>
      <w:shd w:val="clear" w:color="auto" w:fill="D8E4BC"/>
      <w:spacing w:before="100" w:beforeAutospacing="1" w:after="100" w:afterAutospacing="1" w:line="240" w:lineRule="auto"/>
      <w:ind w:firstLine="567"/>
    </w:pPr>
    <w:rPr>
      <w:rFonts w:eastAsia="Times New Roman" w:cs="Times New Roman"/>
      <w:szCs w:val="24"/>
      <w:lang w:eastAsia="ru-RU"/>
    </w:rPr>
  </w:style>
  <w:style w:type="paragraph" w:customStyle="1" w:styleId="xl207">
    <w:name w:val="xl207"/>
    <w:basedOn w:val="a2"/>
    <w:uiPriority w:val="99"/>
    <w:rsid w:val="001E0700"/>
    <w:pPr>
      <w:pBdr>
        <w:top w:val="single" w:sz="4" w:space="0" w:color="auto"/>
        <w:left w:val="single" w:sz="4" w:space="0" w:color="auto"/>
        <w:bottom w:val="single" w:sz="4" w:space="0" w:color="auto"/>
        <w:right w:val="single" w:sz="4" w:space="0" w:color="auto"/>
      </w:pBdr>
      <w:shd w:val="clear" w:color="auto" w:fill="FCD5B4"/>
      <w:spacing w:before="100" w:beforeAutospacing="1" w:after="100" w:afterAutospacing="1" w:line="240" w:lineRule="auto"/>
      <w:ind w:firstLine="567"/>
      <w:jc w:val="right"/>
    </w:pPr>
    <w:rPr>
      <w:rFonts w:eastAsia="Times New Roman" w:cs="Times New Roman"/>
      <w:b/>
      <w:bCs/>
      <w:szCs w:val="24"/>
      <w:lang w:eastAsia="ru-RU"/>
    </w:rPr>
  </w:style>
  <w:style w:type="paragraph" w:customStyle="1" w:styleId="xl208">
    <w:name w:val="xl208"/>
    <w:basedOn w:val="a2"/>
    <w:uiPriority w:val="99"/>
    <w:rsid w:val="001E0700"/>
    <w:pPr>
      <w:pBdr>
        <w:top w:val="single" w:sz="4" w:space="0" w:color="auto"/>
        <w:left w:val="single" w:sz="4" w:space="9" w:color="auto"/>
        <w:bottom w:val="single" w:sz="4" w:space="0" w:color="auto"/>
        <w:right w:val="single" w:sz="4" w:space="0" w:color="auto"/>
      </w:pBdr>
      <w:shd w:val="clear" w:color="auto" w:fill="D8E4BC"/>
      <w:spacing w:before="100" w:beforeAutospacing="1" w:after="100" w:afterAutospacing="1" w:line="240" w:lineRule="auto"/>
      <w:ind w:firstLineChars="100" w:firstLine="100"/>
    </w:pPr>
    <w:rPr>
      <w:rFonts w:eastAsia="Times New Roman" w:cs="Times New Roman"/>
      <w:szCs w:val="24"/>
      <w:lang w:eastAsia="ru-RU"/>
    </w:rPr>
  </w:style>
  <w:style w:type="paragraph" w:customStyle="1" w:styleId="xl209">
    <w:name w:val="xl209"/>
    <w:basedOn w:val="a2"/>
    <w:uiPriority w:val="99"/>
    <w:rsid w:val="001E0700"/>
    <w:pPr>
      <w:pBdr>
        <w:top w:val="single" w:sz="4" w:space="0" w:color="auto"/>
        <w:left w:val="single" w:sz="4" w:space="0" w:color="auto"/>
        <w:bottom w:val="single" w:sz="4" w:space="0" w:color="auto"/>
        <w:right w:val="single" w:sz="4" w:space="0" w:color="auto"/>
      </w:pBdr>
      <w:shd w:val="clear" w:color="auto" w:fill="FCD5B4"/>
      <w:spacing w:before="100" w:beforeAutospacing="1" w:after="100" w:afterAutospacing="1" w:line="240" w:lineRule="auto"/>
      <w:ind w:firstLine="567"/>
    </w:pPr>
    <w:rPr>
      <w:rFonts w:eastAsia="Times New Roman" w:cs="Times New Roman"/>
      <w:szCs w:val="24"/>
      <w:lang w:eastAsia="ru-RU"/>
    </w:rPr>
  </w:style>
  <w:style w:type="paragraph" w:customStyle="1" w:styleId="xl210">
    <w:name w:val="xl210"/>
    <w:basedOn w:val="a2"/>
    <w:uiPriority w:val="99"/>
    <w:rsid w:val="001E0700"/>
    <w:pPr>
      <w:pBdr>
        <w:top w:val="single" w:sz="4" w:space="0" w:color="auto"/>
        <w:left w:val="single" w:sz="4" w:space="0" w:color="auto"/>
        <w:bottom w:val="single" w:sz="4" w:space="0" w:color="auto"/>
        <w:right w:val="single" w:sz="4" w:space="0" w:color="auto"/>
      </w:pBdr>
      <w:shd w:val="clear" w:color="auto" w:fill="D8E4BC"/>
      <w:spacing w:before="100" w:beforeAutospacing="1" w:after="100" w:afterAutospacing="1" w:line="240" w:lineRule="auto"/>
      <w:ind w:firstLine="567"/>
    </w:pPr>
    <w:rPr>
      <w:rFonts w:eastAsia="Times New Roman" w:cs="Times New Roman"/>
      <w:szCs w:val="24"/>
      <w:lang w:eastAsia="ru-RU"/>
    </w:rPr>
  </w:style>
  <w:style w:type="paragraph" w:customStyle="1" w:styleId="xl24">
    <w:name w:val="xl24"/>
    <w:basedOn w:val="a2"/>
    <w:uiPriority w:val="99"/>
    <w:rsid w:val="001E0700"/>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567"/>
      <w:jc w:val="center"/>
    </w:pPr>
    <w:rPr>
      <w:rFonts w:ascii="Arial" w:eastAsia="Times New Roman" w:hAnsi="Arial" w:cs="Arial"/>
      <w:sz w:val="18"/>
      <w:szCs w:val="18"/>
      <w:lang w:eastAsia="ru-RU"/>
    </w:rPr>
  </w:style>
  <w:style w:type="paragraph" w:customStyle="1" w:styleId="xl25">
    <w:name w:val="xl25"/>
    <w:basedOn w:val="a2"/>
    <w:uiPriority w:val="99"/>
    <w:rsid w:val="001E0700"/>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567"/>
      <w:jc w:val="center"/>
    </w:pPr>
    <w:rPr>
      <w:rFonts w:ascii="Arial" w:eastAsia="Times New Roman" w:hAnsi="Arial" w:cs="Arial"/>
      <w:color w:val="FF0000"/>
      <w:sz w:val="18"/>
      <w:szCs w:val="18"/>
      <w:lang w:eastAsia="ru-RU"/>
    </w:rPr>
  </w:style>
  <w:style w:type="paragraph" w:customStyle="1" w:styleId="FrontPageFrame">
    <w:name w:val="FrontPageFrame"/>
    <w:basedOn w:val="a2"/>
    <w:uiPriority w:val="99"/>
    <w:rsid w:val="001E0700"/>
    <w:pPr>
      <w:framePr w:wrap="around" w:hAnchor="margin" w:x="-2267" w:yAlign="bottom"/>
      <w:tabs>
        <w:tab w:val="left" w:pos="1134"/>
      </w:tabs>
      <w:spacing w:line="240" w:lineRule="atLeast"/>
      <w:ind w:firstLine="567"/>
    </w:pPr>
    <w:rPr>
      <w:rFonts w:ascii="DaneHelveticaNeue" w:eastAsia="Times New Roman" w:hAnsi="DaneHelveticaNeue" w:cs="Times New Roman"/>
      <w:sz w:val="14"/>
      <w:szCs w:val="20"/>
      <w:lang w:val="en-GB" w:eastAsia="ru-RU"/>
    </w:rPr>
  </w:style>
  <w:style w:type="paragraph" w:customStyle="1" w:styleId="CowiAuthor">
    <w:name w:val="CowiAuthor"/>
    <w:basedOn w:val="FrontPageFrame"/>
    <w:next w:val="FrontPageFrame"/>
    <w:uiPriority w:val="99"/>
    <w:rsid w:val="001E0700"/>
    <w:pPr>
      <w:framePr w:wrap="around"/>
    </w:pPr>
  </w:style>
  <w:style w:type="paragraph" w:customStyle="1" w:styleId="StyleBodyTextLeft021cm">
    <w:name w:val="Style Body Text + Left:  021 cm"/>
    <w:basedOn w:val="af7"/>
    <w:uiPriority w:val="99"/>
    <w:rsid w:val="001E0700"/>
    <w:pPr>
      <w:spacing w:before="120" w:line="240" w:lineRule="auto"/>
      <w:ind w:firstLine="567"/>
      <w:jc w:val="both"/>
    </w:pPr>
    <w:rPr>
      <w:rFonts w:ascii="Arial" w:eastAsia="Times New Roman" w:hAnsi="Arial" w:cs="Arial"/>
      <w:spacing w:val="-5"/>
    </w:rPr>
  </w:style>
  <w:style w:type="paragraph" w:customStyle="1" w:styleId="FootnoteBase">
    <w:name w:val="Footnote Base"/>
    <w:basedOn w:val="a2"/>
    <w:uiPriority w:val="99"/>
    <w:rsid w:val="001E0700"/>
    <w:pPr>
      <w:keepLines/>
      <w:spacing w:line="200" w:lineRule="atLeast"/>
      <w:ind w:left="1080" w:firstLine="567"/>
    </w:pPr>
    <w:rPr>
      <w:rFonts w:ascii="Arial" w:eastAsia="Times New Roman" w:hAnsi="Arial" w:cs="Times New Roman"/>
      <w:spacing w:val="-5"/>
      <w:sz w:val="16"/>
      <w:szCs w:val="20"/>
      <w:lang w:val="en-US"/>
    </w:rPr>
  </w:style>
  <w:style w:type="paragraph" w:customStyle="1" w:styleId="1ArialBlack66">
    <w:name w:val="Стиль Заголовок 1 + Arial Black По ширине Перед:  6 пт После:  6..."/>
    <w:basedOn w:val="12"/>
    <w:uiPriority w:val="99"/>
    <w:rsid w:val="001E0700"/>
    <w:pPr>
      <w:pageBreakBefore w:val="0"/>
      <w:numPr>
        <w:numId w:val="0"/>
      </w:numPr>
      <w:tabs>
        <w:tab w:val="clear" w:pos="2127"/>
      </w:tabs>
      <w:spacing w:before="240" w:after="0" w:line="259" w:lineRule="auto"/>
      <w:jc w:val="left"/>
    </w:pPr>
    <w:rPr>
      <w:rFonts w:eastAsia="Times New Roman" w:cs="Times New Roman"/>
    </w:rPr>
  </w:style>
  <w:style w:type="character" w:styleId="affffffffff4">
    <w:name w:val="line number"/>
    <w:semiHidden/>
    <w:unhideWhenUsed/>
    <w:rsid w:val="001E0700"/>
    <w:rPr>
      <w:sz w:val="18"/>
    </w:rPr>
  </w:style>
  <w:style w:type="character" w:customStyle="1" w:styleId="newslist">
    <w:name w:val="news_list"/>
    <w:basedOn w:val="a3"/>
    <w:rsid w:val="001E0700"/>
  </w:style>
  <w:style w:type="table" w:customStyle="1" w:styleId="127">
    <w:name w:val="Простая таблица 12"/>
    <w:basedOn w:val="a4"/>
    <w:next w:val="1fe"/>
    <w:semiHidden/>
    <w:unhideWhenUsed/>
    <w:rsid w:val="001E0700"/>
    <w:pPr>
      <w:widowControl w:val="0"/>
      <w:adjustRightInd w:val="0"/>
      <w:spacing w:before="120" w:after="120" w:line="240" w:lineRule="auto"/>
      <w:ind w:firstLine="567"/>
      <w:jc w:val="both"/>
    </w:pPr>
    <w:rPr>
      <w:rFonts w:ascii="Times New Roman" w:eastAsia="Times New Roman" w:hAnsi="Times New Roman" w:cs="Times New Roman"/>
      <w:sz w:val="20"/>
      <w:szCs w:val="20"/>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f">
    <w:name w:val="Table Simple 2"/>
    <w:basedOn w:val="a4"/>
    <w:semiHidden/>
    <w:unhideWhenUsed/>
    <w:rsid w:val="001E0700"/>
    <w:pPr>
      <w:widowControl w:val="0"/>
      <w:adjustRightInd w:val="0"/>
      <w:spacing w:after="0" w:line="360" w:lineRule="atLeast"/>
      <w:ind w:firstLine="567"/>
      <w:jc w:val="both"/>
    </w:pPr>
    <w:rPr>
      <w:rFonts w:ascii="Times New Roman" w:eastAsia="Times New Roman" w:hAnsi="Times New Roman" w:cs="Times New Roman"/>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4">
    <w:name w:val="Классическая таблица 14"/>
    <w:basedOn w:val="a4"/>
    <w:next w:val="1fff0"/>
    <w:unhideWhenUsed/>
    <w:rsid w:val="001E0700"/>
    <w:pPr>
      <w:widowControl w:val="0"/>
      <w:adjustRightInd w:val="0"/>
      <w:spacing w:before="120" w:after="120" w:line="240" w:lineRule="auto"/>
      <w:ind w:firstLine="567"/>
      <w:jc w:val="both"/>
    </w:pPr>
    <w:rPr>
      <w:rFonts w:ascii="Times New Roman" w:eastAsia="Times New Roman" w:hAnsi="Times New Roman" w:cs="Times New Roman"/>
      <w:sz w:val="20"/>
      <w:szCs w:val="20"/>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0">
    <w:name w:val="Table Classic 2"/>
    <w:basedOn w:val="a4"/>
    <w:semiHidden/>
    <w:unhideWhenUsed/>
    <w:rsid w:val="001E0700"/>
    <w:pPr>
      <w:widowControl w:val="0"/>
      <w:adjustRightInd w:val="0"/>
      <w:spacing w:before="120" w:after="120" w:line="240" w:lineRule="auto"/>
      <w:ind w:firstLine="567"/>
      <w:jc w:val="both"/>
    </w:pPr>
    <w:rPr>
      <w:rFonts w:ascii="Times New Roman" w:eastAsia="Times New Roman" w:hAnsi="Times New Roman" w:cs="Times New Roman"/>
      <w:sz w:val="20"/>
      <w:szCs w:val="20"/>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ff1">
    <w:name w:val="Table Columns 2"/>
    <w:basedOn w:val="a4"/>
    <w:semiHidden/>
    <w:unhideWhenUsed/>
    <w:rsid w:val="001E0700"/>
    <w:pPr>
      <w:widowControl w:val="0"/>
      <w:adjustRightInd w:val="0"/>
      <w:spacing w:after="0" w:line="360" w:lineRule="atLeast"/>
      <w:ind w:firstLine="567"/>
      <w:jc w:val="both"/>
    </w:pPr>
    <w:rPr>
      <w:rFonts w:ascii="Times New Roman" w:eastAsia="Times New Roman" w:hAnsi="Times New Roman" w:cs="Times New Roman"/>
      <w:b/>
      <w:bCs/>
      <w:sz w:val="20"/>
      <w:szCs w:val="20"/>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a">
    <w:name w:val="Table Columns 3"/>
    <w:basedOn w:val="a4"/>
    <w:semiHidden/>
    <w:unhideWhenUsed/>
    <w:rsid w:val="001E0700"/>
    <w:pPr>
      <w:widowControl w:val="0"/>
      <w:adjustRightInd w:val="0"/>
      <w:spacing w:after="0" w:line="360" w:lineRule="atLeast"/>
      <w:ind w:firstLine="567"/>
      <w:jc w:val="both"/>
    </w:pPr>
    <w:rPr>
      <w:rFonts w:ascii="Times New Roman" w:eastAsia="Times New Roman" w:hAnsi="Times New Roman" w:cs="Times New Roman"/>
      <w:b/>
      <w:bCs/>
      <w:sz w:val="20"/>
      <w:szCs w:val="20"/>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c">
    <w:name w:val="Table Columns 4"/>
    <w:basedOn w:val="a4"/>
    <w:semiHidden/>
    <w:unhideWhenUsed/>
    <w:rsid w:val="001E0700"/>
    <w:pPr>
      <w:widowControl w:val="0"/>
      <w:adjustRightInd w:val="0"/>
      <w:spacing w:after="0" w:line="360" w:lineRule="atLeast"/>
      <w:ind w:firstLine="567"/>
      <w:jc w:val="both"/>
    </w:pPr>
    <w:rPr>
      <w:rFonts w:ascii="Times New Roman" w:eastAsia="Times New Roman" w:hAnsi="Times New Roman" w:cs="Times New Roman"/>
      <w:sz w:val="20"/>
      <w:szCs w:val="20"/>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c">
    <w:name w:val="Table Columns 5"/>
    <w:basedOn w:val="a4"/>
    <w:semiHidden/>
    <w:unhideWhenUsed/>
    <w:rsid w:val="001E0700"/>
    <w:pPr>
      <w:widowControl w:val="0"/>
      <w:adjustRightInd w:val="0"/>
      <w:spacing w:after="0" w:line="360" w:lineRule="atLeast"/>
      <w:ind w:firstLine="567"/>
      <w:jc w:val="both"/>
    </w:pPr>
    <w:rPr>
      <w:rFonts w:ascii="Times New Roman" w:eastAsia="Times New Roman" w:hAnsi="Times New Roman" w:cs="Times New Roman"/>
      <w:sz w:val="20"/>
      <w:szCs w:val="20"/>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28">
    <w:name w:val="Сетка таблицы 12"/>
    <w:basedOn w:val="a4"/>
    <w:next w:val="1fd"/>
    <w:semiHidden/>
    <w:unhideWhenUsed/>
    <w:rsid w:val="001E0700"/>
    <w:pPr>
      <w:widowControl w:val="0"/>
      <w:adjustRightInd w:val="0"/>
      <w:spacing w:before="120" w:after="120" w:line="240" w:lineRule="auto"/>
      <w:ind w:firstLine="567"/>
      <w:jc w:val="both"/>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f2">
    <w:name w:val="Table Grid 2"/>
    <w:basedOn w:val="a4"/>
    <w:semiHidden/>
    <w:unhideWhenUsed/>
    <w:rsid w:val="001E0700"/>
    <w:pPr>
      <w:widowControl w:val="0"/>
      <w:adjustRightInd w:val="0"/>
      <w:spacing w:before="120" w:after="120" w:line="240" w:lineRule="auto"/>
      <w:ind w:firstLine="567"/>
      <w:jc w:val="both"/>
    </w:pPr>
    <w:rPr>
      <w:rFonts w:ascii="Times New Roman" w:eastAsia="Times New Roman" w:hAnsi="Times New Roman" w:cs="Times New Roman"/>
      <w:sz w:val="20"/>
      <w:szCs w:val="20"/>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5d">
    <w:name w:val="Table Grid 5"/>
    <w:basedOn w:val="a4"/>
    <w:semiHidden/>
    <w:unhideWhenUsed/>
    <w:rsid w:val="001E0700"/>
    <w:pPr>
      <w:spacing w:after="0" w:line="240" w:lineRule="auto"/>
      <w:ind w:left="1080"/>
    </w:pPr>
    <w:rPr>
      <w:rFonts w:ascii="Times New Roman" w:eastAsia="Times New Roman" w:hAnsi="Times New Roman" w:cs="Times New Roman"/>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6">
    <w:name w:val="Table Grid 7"/>
    <w:basedOn w:val="a4"/>
    <w:semiHidden/>
    <w:unhideWhenUsed/>
    <w:rsid w:val="001E0700"/>
    <w:pPr>
      <w:spacing w:after="0" w:line="240" w:lineRule="auto"/>
    </w:pPr>
    <w:rPr>
      <w:rFonts w:ascii="Times New Roman" w:eastAsia="Times New Roman" w:hAnsi="Times New Roman" w:cs="Times New Roman"/>
      <w:b/>
      <w:bCs/>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4">
    <w:name w:val="Table Grid 8"/>
    <w:basedOn w:val="a4"/>
    <w:semiHidden/>
    <w:unhideWhenUsed/>
    <w:rsid w:val="001E0700"/>
    <w:pPr>
      <w:widowControl w:val="0"/>
      <w:adjustRightInd w:val="0"/>
      <w:spacing w:before="120" w:after="120" w:line="240" w:lineRule="auto"/>
      <w:ind w:firstLine="567"/>
      <w:jc w:val="both"/>
    </w:pPr>
    <w:rPr>
      <w:rFonts w:ascii="Times New Roman" w:eastAsia="Times New Roman" w:hAnsi="Times New Roman" w:cs="Times New Roman"/>
      <w:sz w:val="20"/>
      <w:szCs w:val="20"/>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10">
    <w:name w:val="Table List 1"/>
    <w:basedOn w:val="a4"/>
    <w:semiHidden/>
    <w:unhideWhenUsed/>
    <w:rsid w:val="001E0700"/>
    <w:pPr>
      <w:widowControl w:val="0"/>
      <w:adjustRightInd w:val="0"/>
      <w:spacing w:after="0" w:line="360" w:lineRule="atLeast"/>
      <w:ind w:firstLine="567"/>
      <w:jc w:val="both"/>
    </w:pPr>
    <w:rPr>
      <w:rFonts w:ascii="Times New Roman" w:eastAsia="Times New Roman" w:hAnsi="Times New Roman" w:cs="Times New Roman"/>
      <w:sz w:val="20"/>
      <w:szCs w:val="20"/>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
    <w:name w:val="Table List 2"/>
    <w:basedOn w:val="a4"/>
    <w:semiHidden/>
    <w:unhideWhenUsed/>
    <w:rsid w:val="001E0700"/>
    <w:pPr>
      <w:widowControl w:val="0"/>
      <w:adjustRightInd w:val="0"/>
      <w:spacing w:after="0" w:line="360" w:lineRule="atLeast"/>
      <w:ind w:firstLine="567"/>
      <w:jc w:val="both"/>
    </w:pPr>
    <w:rPr>
      <w:rFonts w:ascii="Times New Roman" w:eastAsia="Times New Roman" w:hAnsi="Times New Roman" w:cs="Times New Roman"/>
      <w:sz w:val="20"/>
      <w:szCs w:val="20"/>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ffff5">
    <w:name w:val="Table Contemporary"/>
    <w:basedOn w:val="a4"/>
    <w:semiHidden/>
    <w:unhideWhenUsed/>
    <w:rsid w:val="001E0700"/>
    <w:pPr>
      <w:widowControl w:val="0"/>
      <w:adjustRightInd w:val="0"/>
      <w:spacing w:after="0" w:line="360" w:lineRule="atLeast"/>
      <w:ind w:firstLine="567"/>
      <w:jc w:val="both"/>
    </w:pPr>
    <w:rPr>
      <w:rFonts w:ascii="Times New Roman" w:eastAsia="Times New Roman" w:hAnsi="Times New Roman" w:cs="Times New Roman"/>
      <w:sz w:val="20"/>
      <w:szCs w:val="20"/>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fffff6">
    <w:name w:val="Table Elegant"/>
    <w:basedOn w:val="a4"/>
    <w:semiHidden/>
    <w:unhideWhenUsed/>
    <w:rsid w:val="001E0700"/>
    <w:pPr>
      <w:widowControl w:val="0"/>
      <w:adjustRightInd w:val="0"/>
      <w:spacing w:before="120" w:after="120" w:line="240" w:lineRule="auto"/>
      <w:ind w:firstLine="567"/>
      <w:jc w:val="both"/>
    </w:pPr>
    <w:rPr>
      <w:rFonts w:ascii="Times New Roman" w:eastAsia="Times New Roman" w:hAnsi="Times New Roma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affffffffff7">
    <w:name w:val="Table Professional"/>
    <w:basedOn w:val="a4"/>
    <w:semiHidden/>
    <w:unhideWhenUsed/>
    <w:rsid w:val="001E0700"/>
    <w:pPr>
      <w:widowControl w:val="0"/>
      <w:adjustRightInd w:val="0"/>
      <w:spacing w:before="120" w:after="120" w:line="240" w:lineRule="auto"/>
      <w:ind w:firstLine="567"/>
      <w:jc w:val="both"/>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styleId="1ffff5">
    <w:name w:val="Table Subtle 1"/>
    <w:basedOn w:val="a4"/>
    <w:semiHidden/>
    <w:unhideWhenUsed/>
    <w:rsid w:val="001E0700"/>
    <w:pPr>
      <w:widowControl w:val="0"/>
      <w:adjustRightInd w:val="0"/>
      <w:spacing w:before="120" w:after="120" w:line="240" w:lineRule="auto"/>
      <w:ind w:firstLine="567"/>
      <w:jc w:val="both"/>
    </w:pPr>
    <w:rPr>
      <w:rFonts w:ascii="Times New Roman" w:eastAsia="Times New Roman" w:hAnsi="Times New Roman" w:cs="Times New Roman"/>
      <w:sz w:val="20"/>
      <w:szCs w:val="20"/>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3">
    <w:name w:val="Table Subtle 2"/>
    <w:basedOn w:val="a4"/>
    <w:semiHidden/>
    <w:unhideWhenUsed/>
    <w:rsid w:val="001E0700"/>
    <w:pPr>
      <w:widowControl w:val="0"/>
      <w:adjustRightInd w:val="0"/>
      <w:spacing w:before="120" w:after="120" w:line="240" w:lineRule="auto"/>
      <w:ind w:firstLine="567"/>
      <w:jc w:val="both"/>
    </w:pPr>
    <w:rPr>
      <w:rFonts w:ascii="Times New Roman" w:eastAsia="Times New Roman" w:hAnsi="Times New Roman" w:cs="Times New Roman"/>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1">
    <w:name w:val="Table Web 1"/>
    <w:basedOn w:val="a4"/>
    <w:semiHidden/>
    <w:unhideWhenUsed/>
    <w:rsid w:val="001E0700"/>
    <w:pPr>
      <w:widowControl w:val="0"/>
      <w:adjustRightInd w:val="0"/>
      <w:spacing w:before="120" w:after="120" w:line="240" w:lineRule="auto"/>
      <w:ind w:firstLine="567"/>
      <w:jc w:val="both"/>
    </w:pPr>
    <w:rPr>
      <w:rFonts w:ascii="Times New Roman" w:eastAsia="Times New Roman" w:hAnsi="Times New Roman" w:cs="Times New Roman"/>
      <w:sz w:val="20"/>
      <w:szCs w:val="20"/>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20">
    <w:name w:val="Table Web 2"/>
    <w:basedOn w:val="a4"/>
    <w:semiHidden/>
    <w:unhideWhenUsed/>
    <w:rsid w:val="001E0700"/>
    <w:pPr>
      <w:widowControl w:val="0"/>
      <w:adjustRightInd w:val="0"/>
      <w:spacing w:before="120" w:after="120" w:line="240" w:lineRule="auto"/>
      <w:ind w:firstLine="567"/>
      <w:jc w:val="both"/>
    </w:pPr>
    <w:rPr>
      <w:rFonts w:ascii="Times New Roman" w:eastAsia="Times New Roman" w:hAnsi="Times New Roman" w:cs="Times New Roman"/>
      <w:sz w:val="20"/>
      <w:szCs w:val="20"/>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3">
    <w:name w:val="Table Web 3"/>
    <w:basedOn w:val="a4"/>
    <w:unhideWhenUsed/>
    <w:rsid w:val="001E0700"/>
    <w:pPr>
      <w:widowControl w:val="0"/>
      <w:adjustRightInd w:val="0"/>
      <w:spacing w:before="120" w:after="120" w:line="240" w:lineRule="auto"/>
      <w:ind w:firstLine="567"/>
      <w:jc w:val="both"/>
    </w:pPr>
    <w:rPr>
      <w:rFonts w:ascii="Times New Roman" w:eastAsia="Times New Roman" w:hAnsi="Times New Roman" w:cs="Times New Roman"/>
      <w:sz w:val="20"/>
      <w:szCs w:val="20"/>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70">
    <w:name w:val="Сетка таблицы27"/>
    <w:basedOn w:val="a4"/>
    <w:next w:val="a6"/>
    <w:uiPriority w:val="59"/>
    <w:rsid w:val="001E070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Сетка таблицы110"/>
    <w:basedOn w:val="a4"/>
    <w:rsid w:val="001E0700"/>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Сетка таблицы28"/>
    <w:basedOn w:val="a4"/>
    <w:rsid w:val="001E0700"/>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Сетка таблицы331"/>
    <w:basedOn w:val="a4"/>
    <w:uiPriority w:val="59"/>
    <w:rsid w:val="001E0700"/>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Сетка таблицы421"/>
    <w:basedOn w:val="a4"/>
    <w:uiPriority w:val="59"/>
    <w:rsid w:val="001E0700"/>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0">
    <w:name w:val="Сетка таблицы521"/>
    <w:basedOn w:val="a4"/>
    <w:uiPriority w:val="59"/>
    <w:rsid w:val="001E0700"/>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0">
    <w:name w:val="Сетка таблицы611"/>
    <w:basedOn w:val="a4"/>
    <w:uiPriority w:val="59"/>
    <w:rsid w:val="001E0700"/>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0">
    <w:name w:val="Сетка таблицы711"/>
    <w:basedOn w:val="a4"/>
    <w:uiPriority w:val="59"/>
    <w:rsid w:val="001E0700"/>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0">
    <w:name w:val="Сетка таблицы811"/>
    <w:basedOn w:val="a4"/>
    <w:uiPriority w:val="59"/>
    <w:rsid w:val="001E0700"/>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10">
    <w:name w:val="Сетка таблицы911"/>
    <w:basedOn w:val="a4"/>
    <w:uiPriority w:val="59"/>
    <w:rsid w:val="001E0700"/>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1">
    <w:name w:val="Сетка таблицы1011"/>
    <w:basedOn w:val="a4"/>
    <w:uiPriority w:val="59"/>
    <w:rsid w:val="001E0700"/>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Сетка таблицы112"/>
    <w:basedOn w:val="a4"/>
    <w:rsid w:val="001E0700"/>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Сетка таблицы1211"/>
    <w:basedOn w:val="a4"/>
    <w:uiPriority w:val="59"/>
    <w:rsid w:val="001E0700"/>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0">
    <w:name w:val="Сетка таблицы1311"/>
    <w:basedOn w:val="a4"/>
    <w:uiPriority w:val="59"/>
    <w:rsid w:val="001E0700"/>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Сетка таблицы1411"/>
    <w:basedOn w:val="a4"/>
    <w:uiPriority w:val="59"/>
    <w:rsid w:val="001E0700"/>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Сетка таблицы1511"/>
    <w:basedOn w:val="a4"/>
    <w:uiPriority w:val="59"/>
    <w:rsid w:val="001E0700"/>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Сетка таблицы162"/>
    <w:basedOn w:val="a4"/>
    <w:uiPriority w:val="59"/>
    <w:rsid w:val="001E0700"/>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0">
    <w:name w:val="Сетка таблицы171"/>
    <w:basedOn w:val="a4"/>
    <w:uiPriority w:val="59"/>
    <w:rsid w:val="001E0700"/>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0">
    <w:name w:val="Сетка таблицы181"/>
    <w:basedOn w:val="a4"/>
    <w:uiPriority w:val="59"/>
    <w:rsid w:val="001E0700"/>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
    <w:name w:val="Сетка таблицы191"/>
    <w:basedOn w:val="a4"/>
    <w:uiPriority w:val="59"/>
    <w:rsid w:val="001E0700"/>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1">
    <w:name w:val="Сетка таблицы201"/>
    <w:basedOn w:val="a4"/>
    <w:uiPriority w:val="59"/>
    <w:rsid w:val="001E0700"/>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Сетка таблицы212"/>
    <w:basedOn w:val="a4"/>
    <w:rsid w:val="001E0700"/>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Сетка таблицы2211"/>
    <w:basedOn w:val="a4"/>
    <w:uiPriority w:val="59"/>
    <w:rsid w:val="001E0700"/>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Сетка таблицы2311"/>
    <w:basedOn w:val="a4"/>
    <w:uiPriority w:val="59"/>
    <w:rsid w:val="001E0700"/>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0">
    <w:name w:val="Сетка таблицы241"/>
    <w:basedOn w:val="a4"/>
    <w:uiPriority w:val="59"/>
    <w:rsid w:val="001E0700"/>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Сетка таблицы251"/>
    <w:basedOn w:val="a4"/>
    <w:rsid w:val="001E070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ff6">
    <w:name w:val="Светлая заливка1"/>
    <w:basedOn w:val="a4"/>
    <w:uiPriority w:val="60"/>
    <w:rsid w:val="001E0700"/>
    <w:pPr>
      <w:spacing w:after="0" w:line="240" w:lineRule="auto"/>
    </w:pPr>
    <w:rPr>
      <w:color w:val="000000"/>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f3">
    <w:name w:val="Средний список 11"/>
    <w:basedOn w:val="a4"/>
    <w:uiPriority w:val="65"/>
    <w:rsid w:val="001E0700"/>
    <w:pPr>
      <w:spacing w:after="0" w:line="240" w:lineRule="auto"/>
    </w:pPr>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TableGrid1">
    <w:name w:val="Table Grid1"/>
    <w:basedOn w:val="a4"/>
    <w:rsid w:val="001E0700"/>
    <w:pPr>
      <w:spacing w:after="0" w:line="240" w:lineRule="auto"/>
    </w:pPr>
    <w:rPr>
      <w:rFonts w:ascii="Times New Roman" w:eastAsia="Times New Roman" w:hAnsi="Times New Roman" w:cs="Times New Roman"/>
      <w:sz w:val="20"/>
      <w:szCs w:val="20"/>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affffffffff8">
    <w:name w:val="Папушкин"/>
    <w:basedOn w:val="a6"/>
    <w:rsid w:val="001E0700"/>
    <w:rPr>
      <w:rFonts w:ascii="Arial" w:eastAsia="Times New Roman" w:hAnsi="Arial" w:cs="Times New Roman"/>
      <w:sz w:val="18"/>
      <w:szCs w:val="18"/>
    </w:rPr>
    <w:tblPr>
      <w:tblStyleRowBandSize w:val="1"/>
      <w:jc w:val="left"/>
    </w:tblPr>
    <w:trPr>
      <w:jc w:val="left"/>
    </w:tr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2">
    <w:name w:val="Сетка таблицы 52"/>
    <w:basedOn w:val="a4"/>
    <w:rsid w:val="001E0700"/>
    <w:pPr>
      <w:spacing w:after="0" w:line="240" w:lineRule="auto"/>
      <w:ind w:left="1080"/>
    </w:pPr>
    <w:rPr>
      <w:rFonts w:ascii="Times New Roman" w:eastAsia="Times New Roman" w:hAnsi="Times New Roman" w:cs="Times New Roman"/>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1">
    <w:name w:val="Средний список 1 - Акцент 11"/>
    <w:basedOn w:val="a4"/>
    <w:uiPriority w:val="65"/>
    <w:rsid w:val="001E0700"/>
    <w:pPr>
      <w:spacing w:after="0" w:line="240" w:lineRule="auto"/>
    </w:pPr>
    <w:rPr>
      <w:rFonts w:ascii="Times New Roman" w:eastAsia="Times New Roman" w:hAnsi="Times New Roman" w:cs="Times New Roman"/>
      <w:color w:val="000000"/>
      <w:sz w:val="20"/>
      <w:szCs w:val="20"/>
    </w:rPr>
    <w:tblPr>
      <w:tblStyleRowBandSize w:val="1"/>
      <w:tblStyleColBandSize w:val="1"/>
      <w:tblBorders>
        <w:top w:val="single" w:sz="8" w:space="0" w:color="4F81BD"/>
        <w:bottom w:val="single" w:sz="8" w:space="0" w:color="4F81BD"/>
      </w:tblBorders>
    </w:tblPr>
    <w:tblStylePr w:type="firstRow">
      <w:rPr>
        <w:rFonts w:ascii="Tahoma" w:eastAsia="Times New Roman" w:hAnsi="Tahoma"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29">
    <w:name w:val="Средний список 12"/>
    <w:basedOn w:val="a4"/>
    <w:uiPriority w:val="65"/>
    <w:rsid w:val="001E0700"/>
    <w:pPr>
      <w:spacing w:after="0" w:line="240" w:lineRule="auto"/>
    </w:pPr>
    <w:rPr>
      <w:rFonts w:ascii="Times New Roman" w:eastAsia="Times New Roman" w:hAnsi="Times New Roman" w:cs="Times New Roman"/>
      <w:color w:val="000000"/>
      <w:sz w:val="20"/>
      <w:szCs w:val="2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61">
    <w:name w:val="Сетка таблицы261"/>
    <w:basedOn w:val="a4"/>
    <w:uiPriority w:val="59"/>
    <w:rsid w:val="001E0700"/>
    <w:pPr>
      <w:spacing w:after="0" w:line="240" w:lineRule="auto"/>
      <w:ind w:left="1080"/>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Сетка таблицы271"/>
    <w:basedOn w:val="a4"/>
    <w:uiPriority w:val="59"/>
    <w:rsid w:val="001E0700"/>
    <w:pPr>
      <w:spacing w:after="0" w:line="240" w:lineRule="auto"/>
      <w:ind w:left="1080"/>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Сетка таблицы281"/>
    <w:basedOn w:val="a4"/>
    <w:rsid w:val="001E070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Сетка таблицы 111"/>
    <w:basedOn w:val="a4"/>
    <w:semiHidden/>
    <w:rsid w:val="001E0700"/>
    <w:pPr>
      <w:widowControl w:val="0"/>
      <w:adjustRightInd w:val="0"/>
      <w:spacing w:before="120" w:after="120" w:line="240" w:lineRule="auto"/>
      <w:ind w:firstLine="567"/>
      <w:jc w:val="both"/>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30">
    <w:name w:val="Классическая таблица 113"/>
    <w:basedOn w:val="a4"/>
    <w:rsid w:val="001E0700"/>
    <w:pPr>
      <w:widowControl w:val="0"/>
      <w:adjustRightInd w:val="0"/>
      <w:spacing w:after="120" w:line="360" w:lineRule="auto"/>
      <w:ind w:firstLine="567"/>
      <w:jc w:val="both"/>
    </w:pPr>
    <w:rPr>
      <w:rFonts w:ascii="Arial" w:eastAsia="Times New Roman" w:hAnsi="Arial" w:cs="Times New Roman"/>
      <w:spacing w:val="-5"/>
      <w:kern w:val="28"/>
      <w:sz w:val="24"/>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14">
    <w:name w:val="Сетка таблицы 51"/>
    <w:basedOn w:val="a4"/>
    <w:locked/>
    <w:rsid w:val="001E0700"/>
    <w:pPr>
      <w:spacing w:after="0" w:line="360" w:lineRule="auto"/>
      <w:ind w:left="1080" w:firstLine="567"/>
      <w:jc w:val="both"/>
    </w:pPr>
    <w:rPr>
      <w:rFonts w:ascii="Arial" w:eastAsia="Times New Roman" w:hAnsi="Arial" w:cs="Times New Roman"/>
      <w:spacing w:val="-5"/>
      <w:kern w:val="28"/>
      <w:sz w:val="24"/>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
    <w:name w:val="Table Grid11"/>
    <w:basedOn w:val="a4"/>
    <w:rsid w:val="001E0700"/>
    <w:pPr>
      <w:spacing w:after="0" w:line="360" w:lineRule="auto"/>
      <w:ind w:firstLine="567"/>
      <w:jc w:val="both"/>
    </w:pPr>
    <w:rPr>
      <w:rFonts w:ascii="Arial" w:eastAsia="Times New Roman" w:hAnsi="Arial" w:cs="Times New Roman"/>
      <w:spacing w:val="-5"/>
      <w:kern w:val="28"/>
      <w:sz w:val="24"/>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1ffff7">
    <w:name w:val="Папушкин1"/>
    <w:basedOn w:val="a6"/>
    <w:rsid w:val="001E0700"/>
    <w:pPr>
      <w:spacing w:line="360" w:lineRule="auto"/>
      <w:ind w:firstLine="567"/>
    </w:pPr>
    <w:rPr>
      <w:rFonts w:ascii="Arial" w:eastAsia="Times New Roman" w:hAnsi="Arial" w:cs="Times New Roman"/>
      <w:spacing w:val="-5"/>
      <w:kern w:val="28"/>
      <w:sz w:val="18"/>
      <w:szCs w:val="18"/>
    </w:rPr>
    <w:tblPr>
      <w:tblStyleRowBandSize w:val="1"/>
      <w:jc w:val="left"/>
    </w:tblPr>
    <w:trPr>
      <w:jc w:val="left"/>
    </w:tr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1">
    <w:name w:val="Сетка таблицы 521"/>
    <w:basedOn w:val="a4"/>
    <w:rsid w:val="001E0700"/>
    <w:pPr>
      <w:spacing w:after="0" w:line="360" w:lineRule="auto"/>
      <w:ind w:left="1080" w:firstLine="567"/>
      <w:jc w:val="both"/>
    </w:pPr>
    <w:rPr>
      <w:rFonts w:ascii="Arial" w:eastAsia="Times New Roman" w:hAnsi="Arial" w:cs="Times New Roman"/>
      <w:spacing w:val="-5"/>
      <w:kern w:val="28"/>
      <w:sz w:val="24"/>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4">
    <w:name w:val="Столбцы таблицы 31"/>
    <w:basedOn w:val="a4"/>
    <w:rsid w:val="001E0700"/>
    <w:pPr>
      <w:widowControl w:val="0"/>
      <w:adjustRightInd w:val="0"/>
      <w:spacing w:after="0" w:line="360" w:lineRule="atLeast"/>
      <w:ind w:firstLine="567"/>
      <w:jc w:val="both"/>
    </w:pPr>
    <w:rPr>
      <w:rFonts w:ascii="Arial" w:eastAsia="Times New Roman" w:hAnsi="Arial" w:cs="Times New Roman"/>
      <w:b/>
      <w:bCs/>
      <w:spacing w:val="-5"/>
      <w:kern w:val="28"/>
      <w:sz w:val="24"/>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5">
    <w:name w:val="Столбцы таблицы 41"/>
    <w:basedOn w:val="a4"/>
    <w:rsid w:val="001E0700"/>
    <w:pPr>
      <w:widowControl w:val="0"/>
      <w:adjustRightInd w:val="0"/>
      <w:spacing w:after="0" w:line="360" w:lineRule="atLeast"/>
      <w:ind w:firstLine="567"/>
      <w:jc w:val="both"/>
    </w:pPr>
    <w:rPr>
      <w:rFonts w:ascii="Arial" w:eastAsia="Times New Roman" w:hAnsi="Arial" w:cs="Times New Roman"/>
      <w:spacing w:val="-5"/>
      <w:kern w:val="28"/>
      <w:sz w:val="24"/>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5">
    <w:name w:val="Столбцы таблицы 51"/>
    <w:basedOn w:val="a4"/>
    <w:rsid w:val="001E0700"/>
    <w:pPr>
      <w:widowControl w:val="0"/>
      <w:adjustRightInd w:val="0"/>
      <w:spacing w:after="0" w:line="360" w:lineRule="atLeast"/>
      <w:ind w:firstLine="567"/>
      <w:jc w:val="both"/>
    </w:pPr>
    <w:rPr>
      <w:rFonts w:ascii="Arial" w:eastAsia="Times New Roman" w:hAnsi="Arial" w:cs="Times New Roman"/>
      <w:spacing w:val="-5"/>
      <w:kern w:val="28"/>
      <w:sz w:val="24"/>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0">
    <w:name w:val="Таблица-список 11"/>
    <w:basedOn w:val="a4"/>
    <w:rsid w:val="001E0700"/>
    <w:pPr>
      <w:widowControl w:val="0"/>
      <w:adjustRightInd w:val="0"/>
      <w:spacing w:after="0" w:line="360" w:lineRule="atLeast"/>
      <w:ind w:firstLine="567"/>
      <w:jc w:val="both"/>
    </w:pPr>
    <w:rPr>
      <w:rFonts w:ascii="Arial" w:eastAsia="Times New Roman" w:hAnsi="Arial" w:cs="Times New Roman"/>
      <w:spacing w:val="-5"/>
      <w:kern w:val="28"/>
      <w:sz w:val="24"/>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9">
    <w:name w:val="Столбцы таблицы 21"/>
    <w:basedOn w:val="a4"/>
    <w:rsid w:val="001E0700"/>
    <w:pPr>
      <w:widowControl w:val="0"/>
      <w:adjustRightInd w:val="0"/>
      <w:spacing w:after="0" w:line="360" w:lineRule="atLeast"/>
      <w:ind w:firstLine="567"/>
      <w:jc w:val="both"/>
    </w:pPr>
    <w:rPr>
      <w:rFonts w:ascii="Arial" w:eastAsia="Times New Roman" w:hAnsi="Arial" w:cs="Times New Roman"/>
      <w:b/>
      <w:bCs/>
      <w:spacing w:val="-5"/>
      <w:kern w:val="28"/>
      <w:sz w:val="24"/>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
    <w:name w:val="Таблица-список 21"/>
    <w:basedOn w:val="a4"/>
    <w:rsid w:val="001E0700"/>
    <w:pPr>
      <w:widowControl w:val="0"/>
      <w:adjustRightInd w:val="0"/>
      <w:spacing w:after="0" w:line="360" w:lineRule="atLeast"/>
      <w:ind w:firstLine="567"/>
      <w:jc w:val="both"/>
    </w:pPr>
    <w:rPr>
      <w:rFonts w:ascii="Arial" w:eastAsia="Times New Roman" w:hAnsi="Arial" w:cs="Times New Roman"/>
      <w:spacing w:val="-5"/>
      <w:kern w:val="28"/>
      <w:sz w:val="24"/>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ffff8">
    <w:name w:val="Современная таблица1"/>
    <w:basedOn w:val="a4"/>
    <w:rsid w:val="001E0700"/>
    <w:pPr>
      <w:widowControl w:val="0"/>
      <w:adjustRightInd w:val="0"/>
      <w:spacing w:after="0" w:line="360" w:lineRule="atLeast"/>
      <w:ind w:firstLine="567"/>
      <w:jc w:val="both"/>
    </w:pPr>
    <w:rPr>
      <w:rFonts w:ascii="Arial" w:eastAsia="Times New Roman" w:hAnsi="Arial" w:cs="Times New Roman"/>
      <w:spacing w:val="-5"/>
      <w:kern w:val="28"/>
      <w:sz w:val="24"/>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8">
    <w:name w:val="Средний список 111"/>
    <w:basedOn w:val="a4"/>
    <w:uiPriority w:val="65"/>
    <w:rsid w:val="001E0700"/>
    <w:pPr>
      <w:spacing w:after="0" w:line="360" w:lineRule="auto"/>
      <w:ind w:firstLine="567"/>
      <w:jc w:val="both"/>
    </w:pPr>
    <w:rPr>
      <w:rFonts w:ascii="Arial" w:eastAsia="Times New Roman" w:hAnsi="Arial" w:cs="Times New Roman"/>
      <w:color w:val="000000"/>
      <w:spacing w:val="-5"/>
      <w:kern w:val="28"/>
      <w:sz w:val="24"/>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
    <w:name w:val="Средний список 1 - Акцент 111"/>
    <w:basedOn w:val="a4"/>
    <w:uiPriority w:val="65"/>
    <w:rsid w:val="001E0700"/>
    <w:pPr>
      <w:spacing w:after="0" w:line="360" w:lineRule="auto"/>
      <w:ind w:firstLine="567"/>
      <w:jc w:val="both"/>
    </w:pPr>
    <w:rPr>
      <w:rFonts w:ascii="Arial" w:eastAsia="Times New Roman" w:hAnsi="Arial" w:cs="Times New Roman"/>
      <w:color w:val="000000"/>
      <w:spacing w:val="-5"/>
      <w:kern w:val="28"/>
      <w:sz w:val="24"/>
    </w:rPr>
    <w:tblPr>
      <w:tblStyleRowBandSize w:val="1"/>
      <w:tblStyleColBandSize w:val="1"/>
      <w:tblBorders>
        <w:top w:val="single" w:sz="8" w:space="0" w:color="4F81BD"/>
        <w:bottom w:val="single" w:sz="8" w:space="0" w:color="4F81BD"/>
      </w:tblBorders>
    </w:tblPr>
    <w:tblStylePr w:type="firstRow">
      <w:rPr>
        <w:rFonts w:ascii="Cambria" w:eastAsia="Times New Roman" w:hAnsi="Cambria"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a">
    <w:name w:val="Простая таблица 21"/>
    <w:basedOn w:val="a4"/>
    <w:rsid w:val="001E0700"/>
    <w:pPr>
      <w:widowControl w:val="0"/>
      <w:adjustRightInd w:val="0"/>
      <w:spacing w:after="0" w:line="360" w:lineRule="atLeast"/>
      <w:ind w:firstLine="567"/>
      <w:jc w:val="both"/>
    </w:pPr>
    <w:rPr>
      <w:rFonts w:ascii="Arial" w:eastAsia="Times New Roman" w:hAnsi="Arial" w:cs="Times New Roman"/>
      <w:spacing w:val="-5"/>
      <w:kern w:val="28"/>
      <w:sz w:val="24"/>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ff9">
    <w:name w:val="Стандартная таблица1"/>
    <w:basedOn w:val="a4"/>
    <w:rsid w:val="001E0700"/>
    <w:pPr>
      <w:widowControl w:val="0"/>
      <w:adjustRightInd w:val="0"/>
      <w:spacing w:after="120" w:line="360" w:lineRule="auto"/>
      <w:ind w:firstLine="567"/>
      <w:jc w:val="both"/>
    </w:pPr>
    <w:rPr>
      <w:rFonts w:ascii="Arial" w:eastAsia="Times New Roman" w:hAnsi="Arial" w:cs="Times New Roman"/>
      <w:spacing w:val="-5"/>
      <w:kern w:val="28"/>
      <w:sz w:val="24"/>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20">
    <w:name w:val="Классическая таблица 122"/>
    <w:basedOn w:val="a4"/>
    <w:rsid w:val="001E0700"/>
    <w:pPr>
      <w:widowControl w:val="0"/>
      <w:adjustRightInd w:val="0"/>
      <w:spacing w:after="120" w:line="360" w:lineRule="auto"/>
      <w:ind w:firstLine="567"/>
      <w:jc w:val="both"/>
    </w:pPr>
    <w:rPr>
      <w:rFonts w:ascii="Arial" w:eastAsia="Times New Roman" w:hAnsi="Arial" w:cs="Times New Roman"/>
      <w:spacing w:val="-5"/>
      <w:kern w:val="28"/>
      <w:sz w:val="24"/>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b">
    <w:name w:val="Классическая таблица 21"/>
    <w:basedOn w:val="a4"/>
    <w:rsid w:val="001E0700"/>
    <w:pPr>
      <w:widowControl w:val="0"/>
      <w:adjustRightInd w:val="0"/>
      <w:spacing w:after="120" w:line="360" w:lineRule="auto"/>
      <w:ind w:firstLine="567"/>
      <w:jc w:val="both"/>
    </w:pPr>
    <w:rPr>
      <w:rFonts w:ascii="Arial" w:eastAsia="Times New Roman" w:hAnsi="Arial" w:cs="Times New Roman"/>
      <w:spacing w:val="-5"/>
      <w:kern w:val="28"/>
      <w:sz w:val="24"/>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1">
    <w:name w:val="Классическая таблица 1112"/>
    <w:basedOn w:val="a4"/>
    <w:rsid w:val="001E0700"/>
    <w:pPr>
      <w:widowControl w:val="0"/>
      <w:adjustRightInd w:val="0"/>
      <w:spacing w:after="120" w:line="360" w:lineRule="auto"/>
      <w:ind w:firstLine="567"/>
      <w:jc w:val="both"/>
    </w:pPr>
    <w:rPr>
      <w:rFonts w:ascii="Arial" w:eastAsia="Times New Roman" w:hAnsi="Arial" w:cs="Times New Roman"/>
      <w:spacing w:val="-5"/>
      <w:kern w:val="28"/>
      <w:sz w:val="24"/>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30">
    <w:name w:val="Сетка таблицы 53"/>
    <w:basedOn w:val="a4"/>
    <w:locked/>
    <w:rsid w:val="001E0700"/>
    <w:pPr>
      <w:spacing w:after="0" w:line="360" w:lineRule="auto"/>
      <w:ind w:left="1080" w:firstLine="567"/>
      <w:jc w:val="both"/>
    </w:pPr>
    <w:rPr>
      <w:rFonts w:ascii="Arial" w:eastAsia="Times New Roman" w:hAnsi="Arial" w:cs="Times New Roman"/>
      <w:spacing w:val="-5"/>
      <w:kern w:val="28"/>
      <w:sz w:val="24"/>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
    <w:name w:val="Table Grid12"/>
    <w:basedOn w:val="a4"/>
    <w:rsid w:val="001E0700"/>
    <w:pPr>
      <w:spacing w:after="0" w:line="360" w:lineRule="auto"/>
      <w:ind w:firstLine="567"/>
      <w:jc w:val="both"/>
    </w:pPr>
    <w:rPr>
      <w:rFonts w:ascii="Arial" w:eastAsia="Times New Roman" w:hAnsi="Arial" w:cs="Times New Roman"/>
      <w:spacing w:val="-5"/>
      <w:kern w:val="28"/>
      <w:sz w:val="24"/>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2ff4">
    <w:name w:val="Папушкин2"/>
    <w:basedOn w:val="a6"/>
    <w:rsid w:val="001E0700"/>
    <w:pPr>
      <w:spacing w:line="360" w:lineRule="auto"/>
      <w:ind w:firstLine="567"/>
    </w:pPr>
    <w:rPr>
      <w:rFonts w:ascii="Arial" w:eastAsia="Times New Roman" w:hAnsi="Arial" w:cs="Times New Roman"/>
      <w:spacing w:val="-5"/>
      <w:kern w:val="28"/>
      <w:sz w:val="18"/>
      <w:szCs w:val="18"/>
    </w:rPr>
    <w:tblPr>
      <w:tblStyleRowBandSize w:val="1"/>
      <w:jc w:val="left"/>
    </w:tblPr>
    <w:trPr>
      <w:jc w:val="left"/>
    </w:tr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20">
    <w:name w:val="Сетка таблицы 522"/>
    <w:basedOn w:val="a4"/>
    <w:rsid w:val="001E0700"/>
    <w:pPr>
      <w:spacing w:after="0" w:line="360" w:lineRule="auto"/>
      <w:ind w:left="1080" w:firstLine="567"/>
      <w:jc w:val="both"/>
    </w:pPr>
    <w:rPr>
      <w:rFonts w:ascii="Arial" w:eastAsia="Times New Roman" w:hAnsi="Arial" w:cs="Times New Roman"/>
      <w:spacing w:val="-5"/>
      <w:kern w:val="28"/>
      <w:sz w:val="24"/>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23">
    <w:name w:val="Столбцы таблицы 32"/>
    <w:basedOn w:val="a4"/>
    <w:rsid w:val="001E0700"/>
    <w:pPr>
      <w:widowControl w:val="0"/>
      <w:adjustRightInd w:val="0"/>
      <w:spacing w:after="0" w:line="360" w:lineRule="atLeast"/>
      <w:ind w:firstLine="567"/>
      <w:jc w:val="both"/>
    </w:pPr>
    <w:rPr>
      <w:rFonts w:ascii="Arial" w:eastAsia="Times New Roman" w:hAnsi="Arial" w:cs="Times New Roman"/>
      <w:b/>
      <w:bCs/>
      <w:spacing w:val="-5"/>
      <w:kern w:val="28"/>
      <w:sz w:val="24"/>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2">
    <w:name w:val="Столбцы таблицы 42"/>
    <w:basedOn w:val="a4"/>
    <w:rsid w:val="001E0700"/>
    <w:pPr>
      <w:widowControl w:val="0"/>
      <w:adjustRightInd w:val="0"/>
      <w:spacing w:after="0" w:line="360" w:lineRule="atLeast"/>
      <w:ind w:firstLine="567"/>
      <w:jc w:val="both"/>
    </w:pPr>
    <w:rPr>
      <w:rFonts w:ascii="Arial" w:eastAsia="Times New Roman" w:hAnsi="Arial" w:cs="Times New Roman"/>
      <w:spacing w:val="-5"/>
      <w:kern w:val="28"/>
      <w:sz w:val="24"/>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3">
    <w:name w:val="Столбцы таблицы 52"/>
    <w:basedOn w:val="a4"/>
    <w:rsid w:val="001E0700"/>
    <w:pPr>
      <w:widowControl w:val="0"/>
      <w:adjustRightInd w:val="0"/>
      <w:spacing w:after="0" w:line="360" w:lineRule="atLeast"/>
      <w:ind w:firstLine="567"/>
      <w:jc w:val="both"/>
    </w:pPr>
    <w:rPr>
      <w:rFonts w:ascii="Arial" w:eastAsia="Times New Roman" w:hAnsi="Arial" w:cs="Times New Roman"/>
      <w:spacing w:val="-5"/>
      <w:kern w:val="28"/>
      <w:sz w:val="24"/>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2">
    <w:name w:val="Таблица-список 12"/>
    <w:basedOn w:val="a4"/>
    <w:rsid w:val="001E0700"/>
    <w:pPr>
      <w:widowControl w:val="0"/>
      <w:adjustRightInd w:val="0"/>
      <w:spacing w:after="0" w:line="360" w:lineRule="atLeast"/>
      <w:ind w:firstLine="567"/>
      <w:jc w:val="both"/>
    </w:pPr>
    <w:rPr>
      <w:rFonts w:ascii="Arial" w:eastAsia="Times New Roman" w:hAnsi="Arial" w:cs="Times New Roman"/>
      <w:spacing w:val="-5"/>
      <w:kern w:val="28"/>
      <w:sz w:val="24"/>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4">
    <w:name w:val="Столбцы таблицы 22"/>
    <w:basedOn w:val="a4"/>
    <w:rsid w:val="001E0700"/>
    <w:pPr>
      <w:widowControl w:val="0"/>
      <w:adjustRightInd w:val="0"/>
      <w:spacing w:after="0" w:line="360" w:lineRule="atLeast"/>
      <w:ind w:firstLine="567"/>
      <w:jc w:val="both"/>
    </w:pPr>
    <w:rPr>
      <w:rFonts w:ascii="Arial" w:eastAsia="Times New Roman" w:hAnsi="Arial" w:cs="Times New Roman"/>
      <w:b/>
      <w:bCs/>
      <w:spacing w:val="-5"/>
      <w:kern w:val="28"/>
      <w:sz w:val="24"/>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
    <w:name w:val="Таблица-список 22"/>
    <w:basedOn w:val="a4"/>
    <w:rsid w:val="001E0700"/>
    <w:pPr>
      <w:widowControl w:val="0"/>
      <w:adjustRightInd w:val="0"/>
      <w:spacing w:after="0" w:line="360" w:lineRule="atLeast"/>
      <w:ind w:firstLine="567"/>
      <w:jc w:val="both"/>
    </w:pPr>
    <w:rPr>
      <w:rFonts w:ascii="Arial" w:eastAsia="Times New Roman" w:hAnsi="Arial" w:cs="Times New Roman"/>
      <w:spacing w:val="-5"/>
      <w:kern w:val="28"/>
      <w:sz w:val="24"/>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ff5">
    <w:name w:val="Современная таблица2"/>
    <w:basedOn w:val="a4"/>
    <w:rsid w:val="001E0700"/>
    <w:pPr>
      <w:widowControl w:val="0"/>
      <w:adjustRightInd w:val="0"/>
      <w:spacing w:after="0" w:line="360" w:lineRule="atLeast"/>
      <w:ind w:firstLine="567"/>
      <w:jc w:val="both"/>
    </w:pPr>
    <w:rPr>
      <w:rFonts w:ascii="Arial" w:eastAsia="Times New Roman" w:hAnsi="Arial" w:cs="Times New Roman"/>
      <w:spacing w:val="-5"/>
      <w:kern w:val="28"/>
      <w:sz w:val="24"/>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23">
    <w:name w:val="Средний список 112"/>
    <w:basedOn w:val="a4"/>
    <w:uiPriority w:val="65"/>
    <w:rsid w:val="001E0700"/>
    <w:pPr>
      <w:spacing w:after="0" w:line="360" w:lineRule="auto"/>
      <w:ind w:firstLine="567"/>
      <w:jc w:val="both"/>
    </w:pPr>
    <w:rPr>
      <w:rFonts w:ascii="Arial" w:eastAsia="Times New Roman" w:hAnsi="Arial" w:cs="Times New Roman"/>
      <w:color w:val="000000"/>
      <w:spacing w:val="-5"/>
      <w:kern w:val="28"/>
      <w:sz w:val="24"/>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
    <w:name w:val="Средний список 1 - Акцент 112"/>
    <w:basedOn w:val="a4"/>
    <w:uiPriority w:val="65"/>
    <w:rsid w:val="001E0700"/>
    <w:pPr>
      <w:spacing w:after="0" w:line="360" w:lineRule="auto"/>
      <w:ind w:firstLine="567"/>
      <w:jc w:val="both"/>
    </w:pPr>
    <w:rPr>
      <w:rFonts w:ascii="Arial" w:eastAsia="Times New Roman" w:hAnsi="Arial" w:cs="Times New Roman"/>
      <w:color w:val="000000"/>
      <w:spacing w:val="-5"/>
      <w:kern w:val="28"/>
      <w:sz w:val="24"/>
    </w:rPr>
    <w:tblPr>
      <w:tblStyleRowBandSize w:val="1"/>
      <w:tblStyleColBandSize w:val="1"/>
      <w:tblBorders>
        <w:top w:val="single" w:sz="8" w:space="0" w:color="4F81BD"/>
        <w:bottom w:val="single" w:sz="8" w:space="0" w:color="4F81BD"/>
      </w:tblBorders>
    </w:tblPr>
    <w:tblStylePr w:type="firstRow">
      <w:rPr>
        <w:rFonts w:ascii="Cambria" w:eastAsia="Times New Roman" w:hAnsi="Cambria"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25">
    <w:name w:val="Простая таблица 22"/>
    <w:basedOn w:val="a4"/>
    <w:rsid w:val="001E0700"/>
    <w:pPr>
      <w:widowControl w:val="0"/>
      <w:adjustRightInd w:val="0"/>
      <w:spacing w:after="0" w:line="360" w:lineRule="atLeast"/>
      <w:ind w:firstLine="567"/>
      <w:jc w:val="both"/>
    </w:pPr>
    <w:rPr>
      <w:rFonts w:ascii="Arial" w:eastAsia="Times New Roman" w:hAnsi="Arial" w:cs="Times New Roman"/>
      <w:spacing w:val="-5"/>
      <w:kern w:val="28"/>
      <w:sz w:val="24"/>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2ff6">
    <w:name w:val="Стандартная таблица2"/>
    <w:basedOn w:val="a4"/>
    <w:rsid w:val="001E0700"/>
    <w:pPr>
      <w:widowControl w:val="0"/>
      <w:adjustRightInd w:val="0"/>
      <w:spacing w:after="120" w:line="360" w:lineRule="auto"/>
      <w:ind w:firstLine="567"/>
      <w:jc w:val="both"/>
    </w:pPr>
    <w:rPr>
      <w:rFonts w:ascii="Arial" w:eastAsia="Times New Roman" w:hAnsi="Arial" w:cs="Times New Roman"/>
      <w:spacing w:val="-5"/>
      <w:kern w:val="28"/>
      <w:sz w:val="24"/>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314">
    <w:name w:val="Классическая таблица 131"/>
    <w:basedOn w:val="a4"/>
    <w:rsid w:val="001E0700"/>
    <w:pPr>
      <w:widowControl w:val="0"/>
      <w:adjustRightInd w:val="0"/>
      <w:spacing w:after="120" w:line="360" w:lineRule="auto"/>
      <w:ind w:firstLine="567"/>
      <w:jc w:val="both"/>
    </w:pPr>
    <w:rPr>
      <w:rFonts w:ascii="Arial" w:eastAsia="Times New Roman" w:hAnsi="Arial" w:cs="Times New Roman"/>
      <w:spacing w:val="-5"/>
      <w:kern w:val="28"/>
      <w:sz w:val="24"/>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6">
    <w:name w:val="Классическая таблица 22"/>
    <w:basedOn w:val="a4"/>
    <w:rsid w:val="001E0700"/>
    <w:pPr>
      <w:widowControl w:val="0"/>
      <w:adjustRightInd w:val="0"/>
      <w:spacing w:after="120" w:line="360" w:lineRule="auto"/>
      <w:ind w:firstLine="567"/>
      <w:jc w:val="both"/>
    </w:pPr>
    <w:rPr>
      <w:rFonts w:ascii="Arial" w:eastAsia="Times New Roman" w:hAnsi="Arial" w:cs="Times New Roman"/>
      <w:spacing w:val="-5"/>
      <w:kern w:val="28"/>
      <w:sz w:val="24"/>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0">
    <w:name w:val="Классическая таблица 1121"/>
    <w:basedOn w:val="a4"/>
    <w:rsid w:val="001E0700"/>
    <w:pPr>
      <w:widowControl w:val="0"/>
      <w:adjustRightInd w:val="0"/>
      <w:spacing w:after="120" w:line="360" w:lineRule="auto"/>
      <w:ind w:firstLine="567"/>
      <w:jc w:val="both"/>
    </w:pPr>
    <w:rPr>
      <w:rFonts w:ascii="Arial" w:eastAsia="Times New Roman" w:hAnsi="Arial" w:cs="Times New Roman"/>
      <w:spacing w:val="-5"/>
      <w:kern w:val="28"/>
      <w:sz w:val="24"/>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
    <w:name w:val="Таблица-список 13"/>
    <w:basedOn w:val="a4"/>
    <w:rsid w:val="001E0700"/>
    <w:pPr>
      <w:spacing w:after="0" w:line="240" w:lineRule="auto"/>
      <w:ind w:left="1080"/>
    </w:pPr>
    <w:rPr>
      <w:rFonts w:ascii="Times New Roman" w:eastAsia="Times New Roman" w:hAnsi="Times New Roman" w:cs="Times New Roman"/>
      <w:sz w:val="20"/>
      <w:szCs w:val="20"/>
    </w:rPr>
    <w:tblPr>
      <w:tblStyleRowBandSize w:val="1"/>
      <w:tblBorders>
        <w:top w:val="thinThickSmallGap" w:sz="24" w:space="0" w:color="auto"/>
        <w:bottom w:val="thickThinSmallGap" w:sz="24" w:space="0" w:color="auto"/>
        <w:insideH w:val="single" w:sz="6" w:space="0" w:color="auto"/>
      </w:tblBorders>
    </w:tblPr>
    <w:tcPr>
      <w:vAlign w:val="center"/>
    </w:tc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affffffffff9">
    <w:name w:val="новый"/>
    <w:basedOn w:val="a6"/>
    <w:rsid w:val="001E0700"/>
    <w:rPr>
      <w:rFonts w:ascii="Arial" w:eastAsia="Times New Roman" w:hAnsi="Arial" w:cs="Times New Roman"/>
      <w:sz w:val="18"/>
      <w:szCs w:val="20"/>
    </w:rPr>
    <w:tblPr>
      <w:tblStyleRowBandSize w:val="1"/>
      <w:jc w:val="left"/>
      <w:tblBorders>
        <w:top w:val="none" w:sz="0" w:space="0" w:color="auto"/>
        <w:left w:val="none" w:sz="0" w:space="0" w:color="auto"/>
        <w:bottom w:val="thickThinSmallGap" w:sz="24" w:space="0" w:color="auto"/>
        <w:right w:val="none" w:sz="0" w:space="0" w:color="auto"/>
        <w:insideH w:val="single" w:sz="6" w:space="0" w:color="auto"/>
        <w:insideV w:val="none" w:sz="0" w:space="0" w:color="auto"/>
      </w:tblBorders>
    </w:tblPr>
    <w:trPr>
      <w:jc w:val="left"/>
    </w:trPr>
    <w:tblStylePr w:type="firstRow">
      <w:pPr>
        <w:jc w:val="center"/>
      </w:pPr>
      <w:rPr>
        <w:rFonts w:ascii="Arial" w:hAnsi="Arial" w:cs="Arial" w:hint="default"/>
        <w:b/>
        <w:bCs/>
        <w:i w:val="0"/>
        <w:iCs/>
        <w:color w:val="auto"/>
        <w:sz w:val="18"/>
        <w:szCs w:val="18"/>
      </w:rPr>
      <w:tblPr/>
      <w:tcPr>
        <w:tcBorders>
          <w:top w:val="thinThickSmallGap" w:sz="24" w:space="0" w:color="auto"/>
          <w:bottom w:val="thickThinSmallGap" w:sz="24" w:space="0" w:color="auto"/>
          <w:insideH w:val="single" w:sz="6" w:space="0" w:color="auto"/>
          <w:insideV w:val="single" w:sz="6" w:space="0" w:color="auto"/>
        </w:tcBorders>
        <w:shd w:val="clear" w:color="auto" w:fill="D9D9D9"/>
      </w:tcPr>
    </w:tblStylePr>
    <w:tblStylePr w:type="lastRow">
      <w:pPr>
        <w:jc w:val="center"/>
      </w:pPr>
      <w:rPr>
        <w:rFonts w:ascii="Arial" w:hAnsi="Arial" w:cs="Arial" w:hint="default"/>
        <w:sz w:val="18"/>
        <w:szCs w:val="18"/>
      </w:rPr>
    </w:tblStylePr>
    <w:tblStylePr w:type="band1Horz">
      <w:rPr>
        <w:color w:val="auto"/>
      </w:rPr>
    </w:tblStylePr>
    <w:tblStylePr w:type="band2Horz">
      <w:rPr>
        <w:color w:val="auto"/>
      </w:rPr>
      <w:tblPr/>
      <w:tcPr>
        <w:shd w:val="clear" w:color="auto" w:fill="D9D9D9"/>
      </w:tcPr>
    </w:tblStylePr>
    <w:tblStylePr w:type="swCell">
      <w:rPr>
        <w:b/>
        <w:bCs/>
      </w:rPr>
      <w:tblPr/>
      <w:tcPr>
        <w:tcBorders>
          <w:tl2br w:val="none" w:sz="0" w:space="0" w:color="auto"/>
          <w:tr2bl w:val="none" w:sz="0" w:space="0" w:color="auto"/>
        </w:tcBorders>
      </w:tcPr>
    </w:tblStylePr>
  </w:style>
  <w:style w:type="table" w:customStyle="1" w:styleId="affffffffffa">
    <w:name w:val="новая"/>
    <w:basedOn w:val="a4"/>
    <w:rsid w:val="001E0700"/>
    <w:pPr>
      <w:spacing w:after="0" w:line="240" w:lineRule="auto"/>
      <w:jc w:val="center"/>
    </w:pPr>
    <w:rPr>
      <w:rFonts w:ascii="Arial" w:eastAsia="Times New Roman" w:hAnsi="Arial" w:cs="Times New Roman"/>
      <w:sz w:val="18"/>
      <w:szCs w:val="20"/>
    </w:rPr>
    <w:tblPr>
      <w:tblStyleRowBandSize w:val="1"/>
      <w:tblBorders>
        <w:insideH w:val="single" w:sz="6" w:space="0" w:color="auto"/>
      </w:tblBorders>
    </w:tblPr>
    <w:tcPr>
      <w:vAlign w:val="center"/>
    </w:tcPr>
    <w:tblStylePr w:type="firstRow">
      <w:rPr>
        <w:rFonts w:ascii="Arial" w:hAnsi="Arial" w:cs="Arial" w:hint="default"/>
        <w:b/>
        <w:sz w:val="18"/>
        <w:szCs w:val="18"/>
      </w:rPr>
      <w:tblPr/>
      <w:tcPr>
        <w:tcBorders>
          <w:top w:val="thinThickSmallGap" w:sz="24" w:space="0" w:color="auto"/>
          <w:bottom w:val="thickThinSmallGap" w:sz="24" w:space="0" w:color="auto"/>
          <w:insideV w:val="single" w:sz="6" w:space="0" w:color="auto"/>
        </w:tcBorders>
        <w:shd w:val="clear" w:color="auto" w:fill="D9D9D9"/>
      </w:tcPr>
    </w:tblStylePr>
    <w:tblStylePr w:type="lastRow">
      <w:tblPr/>
      <w:tcPr>
        <w:tcBorders>
          <w:top w:val="nil"/>
          <w:left w:val="nil"/>
          <w:bottom w:val="thickThinSmallGap" w:sz="24" w:space="0" w:color="auto"/>
          <w:right w:val="nil"/>
          <w:insideH w:val="nil"/>
          <w:insideV w:val="nil"/>
        </w:tcBorders>
        <w:shd w:val="clear" w:color="auto" w:fill="D9D9D9"/>
      </w:tcPr>
    </w:tblStylePr>
    <w:tblStylePr w:type="band2Horz">
      <w:tblPr/>
      <w:tcPr>
        <w:shd w:val="clear" w:color="auto" w:fill="D9D9D9"/>
      </w:tcPr>
    </w:tblStylePr>
  </w:style>
  <w:style w:type="table" w:customStyle="1" w:styleId="affffffffffb">
    <w:name w:val="ВНИПИ"/>
    <w:basedOn w:val="a6"/>
    <w:rsid w:val="001E0700"/>
    <w:rPr>
      <w:rFonts w:ascii="Arial" w:eastAsia="Times New Roman" w:hAnsi="Arial" w:cs="Times New Roman"/>
      <w:szCs w:val="20"/>
    </w:rPr>
    <w:tblPr>
      <w:tblStyleRowBandSize w:val="1"/>
      <w:jc w:val="left"/>
    </w:tblPr>
    <w:trPr>
      <w:jc w:val="left"/>
    </w:trPr>
    <w:tblStylePr w:type="firstRow">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tblPr/>
      <w:tcPr>
        <w:tcBorders>
          <w:bottom w:val="thickThinSmallGap" w:sz="24" w:space="0" w:color="auto"/>
        </w:tcBorders>
      </w:tcPr>
    </w:tblStylePr>
    <w:tblStylePr w:type="band2Horz">
      <w:tblPr/>
      <w:tcPr>
        <w:shd w:val="clear" w:color="auto" w:fill="D9D9D9"/>
      </w:tcPr>
    </w:tblStylePr>
  </w:style>
  <w:style w:type="table" w:customStyle="1" w:styleId="1ffffa">
    <w:name w:val="Стиль таблицы1"/>
    <w:basedOn w:val="a4"/>
    <w:rsid w:val="001E0700"/>
    <w:pPr>
      <w:spacing w:after="0" w:line="240" w:lineRule="auto"/>
      <w:jc w:val="center"/>
    </w:pPr>
    <w:rPr>
      <w:rFonts w:ascii="Arial" w:eastAsia="Times New Roman" w:hAnsi="Arial" w:cs="Times New Roman"/>
      <w:sz w:val="18"/>
      <w:szCs w:val="20"/>
    </w:rPr>
    <w:tblPr>
      <w:tblBorders>
        <w:insideH w:val="single" w:sz="4" w:space="0" w:color="auto"/>
      </w:tblBorders>
    </w:tblPr>
    <w:tcPr>
      <w:vAlign w:val="center"/>
    </w:tcPr>
    <w:tblStylePr w:type="firstRow">
      <w:rPr>
        <w:b/>
      </w:rPr>
    </w:tblStylePr>
  </w:style>
  <w:style w:type="table" w:customStyle="1" w:styleId="affffffffffc">
    <w:name w:val="Шапка ВНИПИ"/>
    <w:basedOn w:val="a4"/>
    <w:rsid w:val="001E0700"/>
    <w:pPr>
      <w:spacing w:after="0" w:line="240" w:lineRule="auto"/>
      <w:jc w:val="center"/>
    </w:pPr>
    <w:rPr>
      <w:rFonts w:ascii="Arial" w:eastAsia="Times New Roman" w:hAnsi="Arial" w:cs="Times New Roman"/>
      <w:b/>
      <w:sz w:val="16"/>
      <w:szCs w:val="20"/>
    </w:rPr>
    <w:tblPr>
      <w:tblBorders>
        <w:top w:val="thinThickSmallGap" w:sz="24" w:space="0" w:color="auto"/>
        <w:bottom w:val="thickThinSmallGap" w:sz="24" w:space="0" w:color="auto"/>
        <w:insideH w:val="single" w:sz="4" w:space="0" w:color="auto"/>
        <w:insideV w:val="single" w:sz="4" w:space="0" w:color="auto"/>
      </w:tblBorders>
    </w:tblPr>
    <w:tcPr>
      <w:shd w:val="clear" w:color="auto" w:fill="D9D9D9"/>
      <w:vAlign w:val="center"/>
    </w:tcPr>
  </w:style>
  <w:style w:type="table" w:customStyle="1" w:styleId="540">
    <w:name w:val="Сетка таблицы 54"/>
    <w:basedOn w:val="a4"/>
    <w:rsid w:val="001E0700"/>
    <w:pPr>
      <w:spacing w:after="0" w:line="240" w:lineRule="auto"/>
    </w:pPr>
    <w:rPr>
      <w:rFonts w:ascii="Times New Roman" w:eastAsia="Times New Roman" w:hAnsi="Times New Roman" w:cs="Times New Roman"/>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5111">
    <w:name w:val="Сетка таблицы 511"/>
    <w:basedOn w:val="a4"/>
    <w:rsid w:val="001E0700"/>
    <w:pPr>
      <w:widowControl w:val="0"/>
      <w:adjustRightInd w:val="0"/>
      <w:spacing w:after="0" w:line="360" w:lineRule="atLeast"/>
      <w:ind w:left="1080"/>
      <w:jc w:val="both"/>
    </w:pPr>
    <w:rPr>
      <w:rFonts w:ascii="Times New Roman" w:eastAsia="Times New Roman" w:hAnsi="Times New Roman" w:cs="Times New Roman"/>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5230">
    <w:name w:val="Сетка таблицы 523"/>
    <w:basedOn w:val="a4"/>
    <w:rsid w:val="001E0700"/>
    <w:pPr>
      <w:widowControl w:val="0"/>
      <w:adjustRightInd w:val="0"/>
      <w:spacing w:after="0" w:line="360" w:lineRule="atLeast"/>
      <w:ind w:left="1080"/>
      <w:jc w:val="both"/>
    </w:pPr>
    <w:rPr>
      <w:rFonts w:ascii="Times New Roman" w:eastAsia="Times New Roman" w:hAnsi="Times New Roman" w:cs="Times New Roman"/>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fb">
    <w:name w:val="Современная таблица3"/>
    <w:basedOn w:val="a4"/>
    <w:rsid w:val="001E0700"/>
    <w:pPr>
      <w:spacing w:after="0" w:line="240" w:lineRule="auto"/>
    </w:pPr>
    <w:rPr>
      <w:rFonts w:ascii="Times New Roman" w:eastAsia="Times New Roman" w:hAnsi="Times New Roman" w:cs="Times New Roman"/>
      <w:sz w:val="20"/>
      <w:szCs w:val="20"/>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550">
    <w:name w:val="Сетка таблицы 55"/>
    <w:basedOn w:val="a4"/>
    <w:rsid w:val="001E0700"/>
    <w:pPr>
      <w:spacing w:after="0" w:line="240" w:lineRule="auto"/>
      <w:ind w:left="1080"/>
    </w:pPr>
    <w:rPr>
      <w:rFonts w:ascii="Times New Roman" w:eastAsia="Times New Roman" w:hAnsi="Times New Roman" w:cs="Times New Roman"/>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3">
    <w:name w:val="Table Grid13"/>
    <w:basedOn w:val="a4"/>
    <w:rsid w:val="001E0700"/>
    <w:pPr>
      <w:spacing w:after="0" w:line="240" w:lineRule="auto"/>
    </w:pPr>
    <w:rPr>
      <w:rFonts w:ascii="Times New Roman" w:eastAsia="Times New Roman" w:hAnsi="Times New Roman" w:cs="Times New Roman"/>
      <w:sz w:val="20"/>
      <w:szCs w:val="20"/>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3fc">
    <w:name w:val="Папушкин3"/>
    <w:basedOn w:val="a6"/>
    <w:rsid w:val="001E0700"/>
    <w:rPr>
      <w:rFonts w:ascii="Arial" w:eastAsia="Times New Roman" w:hAnsi="Arial" w:cs="Times New Roman"/>
      <w:sz w:val="18"/>
      <w:szCs w:val="18"/>
    </w:rPr>
    <w:tblPr>
      <w:tblStyleRowBandSize w:val="1"/>
      <w:jc w:val="left"/>
    </w:tblPr>
    <w:trPr>
      <w:jc w:val="left"/>
    </w:tr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4">
    <w:name w:val="Сетка таблицы 524"/>
    <w:basedOn w:val="a4"/>
    <w:rsid w:val="001E0700"/>
    <w:pPr>
      <w:spacing w:after="0" w:line="240" w:lineRule="auto"/>
      <w:ind w:left="1080"/>
    </w:pPr>
    <w:rPr>
      <w:rFonts w:ascii="Times New Roman" w:eastAsia="Times New Roman" w:hAnsi="Times New Roman" w:cs="Times New Roman"/>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32">
    <w:name w:val="Столбцы таблицы 33"/>
    <w:basedOn w:val="a4"/>
    <w:rsid w:val="001E0700"/>
    <w:pPr>
      <w:widowControl w:val="0"/>
      <w:adjustRightInd w:val="0"/>
      <w:spacing w:after="0" w:line="360" w:lineRule="atLeast"/>
      <w:ind w:firstLine="567"/>
      <w:jc w:val="both"/>
    </w:pPr>
    <w:rPr>
      <w:rFonts w:ascii="Times New Roman" w:eastAsia="Times New Roman" w:hAnsi="Times New Roman" w:cs="Times New Roman"/>
      <w:b/>
      <w:bCs/>
      <w:sz w:val="20"/>
      <w:szCs w:val="20"/>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30">
    <w:name w:val="Столбцы таблицы 43"/>
    <w:basedOn w:val="a4"/>
    <w:rsid w:val="001E0700"/>
    <w:pPr>
      <w:widowControl w:val="0"/>
      <w:adjustRightInd w:val="0"/>
      <w:spacing w:after="0" w:line="360" w:lineRule="atLeast"/>
      <w:ind w:firstLine="567"/>
      <w:jc w:val="both"/>
    </w:pPr>
    <w:rPr>
      <w:rFonts w:ascii="Times New Roman" w:eastAsia="Times New Roman" w:hAnsi="Times New Roman" w:cs="Times New Roman"/>
      <w:sz w:val="20"/>
      <w:szCs w:val="20"/>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31">
    <w:name w:val="Столбцы таблицы 53"/>
    <w:basedOn w:val="a4"/>
    <w:rsid w:val="001E0700"/>
    <w:pPr>
      <w:widowControl w:val="0"/>
      <w:adjustRightInd w:val="0"/>
      <w:spacing w:after="0" w:line="360" w:lineRule="atLeast"/>
      <w:ind w:firstLine="567"/>
      <w:jc w:val="both"/>
    </w:pPr>
    <w:rPr>
      <w:rFonts w:ascii="Times New Roman" w:eastAsia="Times New Roman" w:hAnsi="Times New Roman" w:cs="Times New Roman"/>
      <w:sz w:val="20"/>
      <w:szCs w:val="20"/>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4">
    <w:name w:val="Таблица-список 14"/>
    <w:basedOn w:val="a4"/>
    <w:rsid w:val="001E0700"/>
    <w:pPr>
      <w:widowControl w:val="0"/>
      <w:adjustRightInd w:val="0"/>
      <w:spacing w:after="0" w:line="360" w:lineRule="atLeast"/>
      <w:ind w:firstLine="567"/>
      <w:jc w:val="both"/>
    </w:pPr>
    <w:rPr>
      <w:rFonts w:ascii="Times New Roman" w:eastAsia="Times New Roman" w:hAnsi="Times New Roman" w:cs="Times New Roman"/>
      <w:sz w:val="20"/>
      <w:szCs w:val="20"/>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2">
    <w:name w:val="Столбцы таблицы 23"/>
    <w:basedOn w:val="a4"/>
    <w:rsid w:val="001E0700"/>
    <w:pPr>
      <w:widowControl w:val="0"/>
      <w:adjustRightInd w:val="0"/>
      <w:spacing w:after="0" w:line="360" w:lineRule="atLeast"/>
      <w:ind w:firstLine="567"/>
      <w:jc w:val="both"/>
    </w:pPr>
    <w:rPr>
      <w:rFonts w:ascii="Times New Roman" w:eastAsia="Times New Roman" w:hAnsi="Times New Roman" w:cs="Times New Roman"/>
      <w:b/>
      <w:bCs/>
      <w:sz w:val="20"/>
      <w:szCs w:val="20"/>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
    <w:name w:val="Таблица-список 23"/>
    <w:basedOn w:val="a4"/>
    <w:rsid w:val="001E0700"/>
    <w:pPr>
      <w:widowControl w:val="0"/>
      <w:adjustRightInd w:val="0"/>
      <w:spacing w:after="0" w:line="360" w:lineRule="atLeast"/>
      <w:ind w:firstLine="567"/>
      <w:jc w:val="both"/>
    </w:pPr>
    <w:rPr>
      <w:rFonts w:ascii="Times New Roman" w:eastAsia="Times New Roman" w:hAnsi="Times New Roman" w:cs="Times New Roman"/>
      <w:sz w:val="20"/>
      <w:szCs w:val="20"/>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d">
    <w:name w:val="Современная таблица4"/>
    <w:basedOn w:val="a4"/>
    <w:rsid w:val="001E0700"/>
    <w:pPr>
      <w:widowControl w:val="0"/>
      <w:adjustRightInd w:val="0"/>
      <w:spacing w:after="0" w:line="360" w:lineRule="atLeast"/>
      <w:ind w:firstLine="567"/>
      <w:jc w:val="both"/>
    </w:pPr>
    <w:rPr>
      <w:rFonts w:ascii="Times New Roman" w:eastAsia="Times New Roman" w:hAnsi="Times New Roman" w:cs="Times New Roman"/>
      <w:sz w:val="20"/>
      <w:szCs w:val="20"/>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31">
    <w:name w:val="Средний список 113"/>
    <w:basedOn w:val="a4"/>
    <w:uiPriority w:val="65"/>
    <w:rsid w:val="001E0700"/>
    <w:pPr>
      <w:spacing w:after="0" w:line="240" w:lineRule="auto"/>
    </w:pPr>
    <w:rPr>
      <w:rFonts w:ascii="Times New Roman" w:eastAsia="Times New Roman" w:hAnsi="Times New Roman" w:cs="Times New Roman"/>
      <w:color w:val="000000"/>
      <w:sz w:val="20"/>
      <w:szCs w:val="20"/>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
    <w:name w:val="Средний список 1 - Акцент 113"/>
    <w:basedOn w:val="a4"/>
    <w:uiPriority w:val="65"/>
    <w:rsid w:val="001E0700"/>
    <w:pPr>
      <w:spacing w:after="0" w:line="240" w:lineRule="auto"/>
    </w:pPr>
    <w:rPr>
      <w:rFonts w:ascii="Times New Roman" w:eastAsia="Times New Roman" w:hAnsi="Times New Roman" w:cs="Times New Roman"/>
      <w:color w:val="000000"/>
      <w:sz w:val="20"/>
      <w:szCs w:val="20"/>
    </w:rPr>
    <w:tblPr>
      <w:tblStyleRowBandSize w:val="1"/>
      <w:tblStyleColBandSize w:val="1"/>
      <w:tblBorders>
        <w:top w:val="single" w:sz="8" w:space="0" w:color="4F81BD"/>
        <w:bottom w:val="single" w:sz="8" w:space="0" w:color="4F81BD"/>
      </w:tblBorders>
    </w:tblPr>
    <w:tblStylePr w:type="firstRow">
      <w:rPr>
        <w:rFonts w:ascii="Tahoma" w:eastAsia="Times New Roman" w:hAnsi="Tahoma"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33">
    <w:name w:val="Простая таблица 23"/>
    <w:basedOn w:val="a4"/>
    <w:rsid w:val="001E0700"/>
    <w:pPr>
      <w:widowControl w:val="0"/>
      <w:adjustRightInd w:val="0"/>
      <w:spacing w:after="0" w:line="360" w:lineRule="atLeast"/>
      <w:ind w:firstLine="567"/>
      <w:jc w:val="both"/>
    </w:pPr>
    <w:rPr>
      <w:rFonts w:ascii="Times New Roman" w:eastAsia="Times New Roman" w:hAnsi="Times New Roman" w:cs="Times New Roman"/>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fd">
    <w:name w:val="Стандартная таблица3"/>
    <w:basedOn w:val="a4"/>
    <w:rsid w:val="001E0700"/>
    <w:pPr>
      <w:widowControl w:val="0"/>
      <w:adjustRightInd w:val="0"/>
      <w:spacing w:before="120" w:after="120" w:line="240" w:lineRule="auto"/>
      <w:ind w:firstLine="567"/>
      <w:jc w:val="both"/>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234">
    <w:name w:val="Классическая таблица 23"/>
    <w:basedOn w:val="a4"/>
    <w:rsid w:val="001E0700"/>
    <w:pPr>
      <w:widowControl w:val="0"/>
      <w:adjustRightInd w:val="0"/>
      <w:spacing w:before="120" w:after="120" w:line="240" w:lineRule="auto"/>
      <w:ind w:firstLine="567"/>
      <w:jc w:val="both"/>
    </w:pPr>
    <w:rPr>
      <w:rFonts w:ascii="Times New Roman" w:eastAsia="Times New Roman" w:hAnsi="Times New Roman" w:cs="Times New Roman"/>
      <w:sz w:val="20"/>
      <w:szCs w:val="20"/>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ff7">
    <w:name w:val="Светлая заливка2"/>
    <w:basedOn w:val="a4"/>
    <w:uiPriority w:val="60"/>
    <w:rsid w:val="001E0700"/>
    <w:pPr>
      <w:spacing w:after="0" w:line="240" w:lineRule="auto"/>
    </w:pPr>
    <w:rPr>
      <w:color w:val="000000"/>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1110">
    <w:name w:val="Сетка таблицы3111"/>
    <w:basedOn w:val="a4"/>
    <w:uiPriority w:val="59"/>
    <w:rsid w:val="001E070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wiDate">
    <w:name w:val="CowiDate"/>
    <w:basedOn w:val="FrontPageFrame"/>
    <w:next w:val="FrontPageFrame"/>
    <w:uiPriority w:val="99"/>
    <w:rsid w:val="001E0700"/>
    <w:pPr>
      <w:framePr w:wrap="around"/>
    </w:pPr>
  </w:style>
  <w:style w:type="numbering" w:customStyle="1" w:styleId="111112">
    <w:name w:val="1 / 1.1 / 1.1.2"/>
    <w:rsid w:val="001E0700"/>
    <w:pPr>
      <w:numPr>
        <w:numId w:val="26"/>
      </w:numPr>
    </w:pPr>
  </w:style>
  <w:style w:type="character" w:customStyle="1" w:styleId="1ffffb">
    <w:name w:val="Сильное выделение1"/>
    <w:basedOn w:val="a3"/>
    <w:rsid w:val="001E0700"/>
    <w:rPr>
      <w:b/>
      <w:bCs/>
      <w:i/>
      <w:iCs/>
      <w:color w:val="4F81BD"/>
    </w:rPr>
  </w:style>
  <w:style w:type="paragraph" w:customStyle="1" w:styleId="00">
    <w:name w:val="Основной текст 0"/>
    <w:aliases w:val="95 ПК,А. Основной текст 0,1 Основной текст 0,А. Основной текст 0 Знак Знак Знак Знак,1. Основной текст 0,А. Основной текст 0 Знак Знак,А. Основной текст 0 Знак Знак Знак Знак Знак Знак,Основной тек..."/>
    <w:basedOn w:val="a2"/>
    <w:link w:val="01"/>
    <w:rsid w:val="001E0700"/>
    <w:pPr>
      <w:widowControl/>
      <w:spacing w:line="240" w:lineRule="auto"/>
      <w:ind w:firstLine="539"/>
    </w:pPr>
    <w:rPr>
      <w:rFonts w:eastAsia="Calibri" w:cs="Times New Roman"/>
      <w:color w:val="000000"/>
      <w:kern w:val="24"/>
    </w:rPr>
  </w:style>
  <w:style w:type="character" w:customStyle="1" w:styleId="01">
    <w:name w:val="Основной текст 0 Знак"/>
    <w:aliases w:val="95 ПК Знак,А. Основной текст 0 Знак,1 Основной текст 0 Знак,А. Основной текст 0 Знак Знак Знак Знак Знак Знак Знак Знак Знак"/>
    <w:basedOn w:val="a3"/>
    <w:link w:val="00"/>
    <w:rsid w:val="001E0700"/>
    <w:rPr>
      <w:rFonts w:ascii="Times New Roman" w:eastAsia="Calibri" w:hAnsi="Times New Roman" w:cs="Times New Roman"/>
      <w:color w:val="000000"/>
      <w:kern w:val="24"/>
      <w:sz w:val="24"/>
    </w:rPr>
  </w:style>
  <w:style w:type="paragraph" w:customStyle="1" w:styleId="xl732">
    <w:name w:val="xl732"/>
    <w:basedOn w:val="a2"/>
    <w:rsid w:val="001E0700"/>
    <w:pPr>
      <w:widowControl/>
      <w:spacing w:before="100" w:beforeAutospacing="1" w:after="100" w:afterAutospacing="1" w:line="240" w:lineRule="auto"/>
      <w:ind w:firstLine="0"/>
      <w:jc w:val="left"/>
    </w:pPr>
    <w:rPr>
      <w:rFonts w:eastAsia="Times New Roman" w:cs="Times New Roman"/>
      <w:sz w:val="18"/>
      <w:szCs w:val="18"/>
      <w:lang w:eastAsia="ru-RU"/>
    </w:rPr>
  </w:style>
  <w:style w:type="paragraph" w:customStyle="1" w:styleId="xl733">
    <w:name w:val="xl733"/>
    <w:basedOn w:val="a2"/>
    <w:rsid w:val="001E0700"/>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eastAsia="Times New Roman" w:cs="Times New Roman"/>
      <w:sz w:val="18"/>
      <w:szCs w:val="18"/>
      <w:lang w:eastAsia="ru-RU"/>
    </w:rPr>
  </w:style>
  <w:style w:type="paragraph" w:customStyle="1" w:styleId="xl734">
    <w:name w:val="xl734"/>
    <w:basedOn w:val="a2"/>
    <w:rsid w:val="001E0700"/>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rFonts w:eastAsia="Times New Roman" w:cs="Times New Roman"/>
      <w:sz w:val="18"/>
      <w:szCs w:val="18"/>
      <w:lang w:eastAsia="ru-RU"/>
    </w:rPr>
  </w:style>
  <w:style w:type="paragraph" w:customStyle="1" w:styleId="xl735">
    <w:name w:val="xl735"/>
    <w:basedOn w:val="a2"/>
    <w:rsid w:val="001E0700"/>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eastAsia="Times New Roman" w:cs="Times New Roman"/>
      <w:sz w:val="18"/>
      <w:szCs w:val="18"/>
      <w:lang w:eastAsia="ru-RU"/>
    </w:rPr>
  </w:style>
  <w:style w:type="paragraph" w:customStyle="1" w:styleId="xl736">
    <w:name w:val="xl736"/>
    <w:basedOn w:val="a2"/>
    <w:rsid w:val="001E0700"/>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eastAsia="Times New Roman" w:cs="Times New Roman"/>
      <w:sz w:val="18"/>
      <w:szCs w:val="18"/>
      <w:lang w:eastAsia="ru-RU"/>
    </w:rPr>
  </w:style>
  <w:style w:type="paragraph" w:customStyle="1" w:styleId="xl737">
    <w:name w:val="xl737"/>
    <w:basedOn w:val="a2"/>
    <w:rsid w:val="001E0700"/>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rFonts w:eastAsia="Times New Roman" w:cs="Times New Roman"/>
      <w:b/>
      <w:bCs/>
      <w:sz w:val="18"/>
      <w:szCs w:val="18"/>
      <w:lang w:eastAsia="ru-RU"/>
    </w:rPr>
  </w:style>
  <w:style w:type="paragraph" w:customStyle="1" w:styleId="xl738">
    <w:name w:val="xl738"/>
    <w:basedOn w:val="a2"/>
    <w:rsid w:val="001E0700"/>
    <w:pPr>
      <w:widowControl/>
      <w:pBdr>
        <w:top w:val="single" w:sz="4" w:space="0" w:color="auto"/>
        <w:left w:val="single" w:sz="4" w:space="0" w:color="auto"/>
        <w:bottom w:val="single" w:sz="4" w:space="0" w:color="auto"/>
        <w:right w:val="single" w:sz="4" w:space="0" w:color="auto"/>
      </w:pBdr>
      <w:shd w:val="clear" w:color="000000" w:fill="DDD9C3"/>
      <w:spacing w:before="100" w:beforeAutospacing="1" w:after="100" w:afterAutospacing="1" w:line="240" w:lineRule="auto"/>
      <w:ind w:firstLine="0"/>
      <w:jc w:val="left"/>
    </w:pPr>
    <w:rPr>
      <w:rFonts w:eastAsia="Times New Roman" w:cs="Times New Roman"/>
      <w:sz w:val="18"/>
      <w:szCs w:val="18"/>
      <w:lang w:eastAsia="ru-RU"/>
    </w:rPr>
  </w:style>
  <w:style w:type="table" w:customStyle="1" w:styleId="TableNormal111">
    <w:name w:val="Table Normal111"/>
    <w:uiPriority w:val="2"/>
    <w:semiHidden/>
    <w:unhideWhenUsed/>
    <w:qFormat/>
    <w:rsid w:val="001E0700"/>
    <w:pPr>
      <w:widowControl w:val="0"/>
      <w:spacing w:after="0" w:line="240" w:lineRule="auto"/>
    </w:pPr>
    <w:rPr>
      <w:lang w:val="en-US"/>
    </w:rPr>
    <w:tblPr>
      <w:tblInd w:w="0" w:type="dxa"/>
      <w:tblCellMar>
        <w:top w:w="0" w:type="dxa"/>
        <w:left w:w="0" w:type="dxa"/>
        <w:bottom w:w="0" w:type="dxa"/>
        <w:right w:w="0" w:type="dxa"/>
      </w:tblCellMar>
    </w:tblPr>
  </w:style>
  <w:style w:type="numbering" w:customStyle="1" w:styleId="235">
    <w:name w:val="Нет списка23"/>
    <w:next w:val="a5"/>
    <w:uiPriority w:val="99"/>
    <w:semiHidden/>
    <w:unhideWhenUsed/>
    <w:rsid w:val="001E0700"/>
  </w:style>
  <w:style w:type="table" w:customStyle="1" w:styleId="1119">
    <w:name w:val="Простая таблица 111"/>
    <w:basedOn w:val="a4"/>
    <w:next w:val="1fe"/>
    <w:semiHidden/>
    <w:unhideWhenUsed/>
    <w:rsid w:val="001E0700"/>
    <w:pPr>
      <w:widowControl w:val="0"/>
      <w:adjustRightInd w:val="0"/>
      <w:spacing w:before="120" w:after="120" w:line="240" w:lineRule="auto"/>
      <w:ind w:firstLine="567"/>
      <w:jc w:val="both"/>
    </w:pPr>
    <w:rPr>
      <w:rFonts w:ascii="Times New Roman" w:eastAsia="Times New Roman" w:hAnsi="Times New Roman" w:cs="Times New Roman"/>
      <w:sz w:val="20"/>
      <w:szCs w:val="20"/>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42">
    <w:name w:val="Простая таблица 24"/>
    <w:basedOn w:val="a4"/>
    <w:next w:val="2ff"/>
    <w:semiHidden/>
    <w:unhideWhenUsed/>
    <w:rsid w:val="001E0700"/>
    <w:pPr>
      <w:widowControl w:val="0"/>
      <w:adjustRightInd w:val="0"/>
      <w:spacing w:after="0" w:line="360" w:lineRule="atLeast"/>
      <w:ind w:firstLine="567"/>
      <w:jc w:val="both"/>
    </w:pPr>
    <w:rPr>
      <w:rFonts w:ascii="Times New Roman" w:eastAsia="Times New Roman" w:hAnsi="Times New Roman" w:cs="Times New Roman"/>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3">
    <w:name w:val="Классическая таблица 15"/>
    <w:basedOn w:val="a4"/>
    <w:next w:val="1fff0"/>
    <w:semiHidden/>
    <w:unhideWhenUsed/>
    <w:rsid w:val="001E0700"/>
    <w:pPr>
      <w:widowControl w:val="0"/>
      <w:adjustRightInd w:val="0"/>
      <w:spacing w:before="120" w:after="120" w:line="240" w:lineRule="auto"/>
      <w:ind w:firstLine="567"/>
      <w:jc w:val="both"/>
    </w:pPr>
    <w:rPr>
      <w:rFonts w:ascii="Times New Roman" w:eastAsia="Times New Roman" w:hAnsi="Times New Roman" w:cs="Times New Roman"/>
      <w:sz w:val="20"/>
      <w:szCs w:val="20"/>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3">
    <w:name w:val="Классическая таблица 24"/>
    <w:basedOn w:val="a4"/>
    <w:next w:val="2ff0"/>
    <w:semiHidden/>
    <w:unhideWhenUsed/>
    <w:rsid w:val="001E0700"/>
    <w:pPr>
      <w:widowControl w:val="0"/>
      <w:adjustRightInd w:val="0"/>
      <w:spacing w:before="120" w:after="120" w:line="240" w:lineRule="auto"/>
      <w:ind w:firstLine="567"/>
      <w:jc w:val="both"/>
    </w:pPr>
    <w:rPr>
      <w:rFonts w:ascii="Times New Roman" w:eastAsia="Times New Roman" w:hAnsi="Times New Roman" w:cs="Times New Roman"/>
      <w:sz w:val="20"/>
      <w:szCs w:val="20"/>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44">
    <w:name w:val="Столбцы таблицы 24"/>
    <w:basedOn w:val="a4"/>
    <w:next w:val="2ff1"/>
    <w:semiHidden/>
    <w:unhideWhenUsed/>
    <w:rsid w:val="001E0700"/>
    <w:pPr>
      <w:widowControl w:val="0"/>
      <w:adjustRightInd w:val="0"/>
      <w:spacing w:after="0" w:line="360" w:lineRule="atLeast"/>
      <w:ind w:firstLine="567"/>
      <w:jc w:val="both"/>
    </w:pPr>
    <w:rPr>
      <w:rFonts w:ascii="Times New Roman" w:eastAsia="Times New Roman" w:hAnsi="Times New Roman" w:cs="Times New Roman"/>
      <w:b/>
      <w:bCs/>
      <w:sz w:val="20"/>
      <w:szCs w:val="20"/>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40">
    <w:name w:val="Столбцы таблицы 34"/>
    <w:basedOn w:val="a4"/>
    <w:next w:val="3fa"/>
    <w:semiHidden/>
    <w:unhideWhenUsed/>
    <w:rsid w:val="001E0700"/>
    <w:pPr>
      <w:widowControl w:val="0"/>
      <w:adjustRightInd w:val="0"/>
      <w:spacing w:after="0" w:line="360" w:lineRule="atLeast"/>
      <w:ind w:firstLine="567"/>
      <w:jc w:val="both"/>
    </w:pPr>
    <w:rPr>
      <w:rFonts w:ascii="Times New Roman" w:eastAsia="Times New Roman" w:hAnsi="Times New Roman" w:cs="Times New Roman"/>
      <w:b/>
      <w:bCs/>
      <w:sz w:val="20"/>
      <w:szCs w:val="20"/>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40">
    <w:name w:val="Столбцы таблицы 44"/>
    <w:basedOn w:val="a4"/>
    <w:next w:val="4c"/>
    <w:semiHidden/>
    <w:unhideWhenUsed/>
    <w:rsid w:val="001E0700"/>
    <w:pPr>
      <w:widowControl w:val="0"/>
      <w:adjustRightInd w:val="0"/>
      <w:spacing w:after="0" w:line="360" w:lineRule="atLeast"/>
      <w:ind w:firstLine="567"/>
      <w:jc w:val="both"/>
    </w:pPr>
    <w:rPr>
      <w:rFonts w:ascii="Times New Roman" w:eastAsia="Times New Roman" w:hAnsi="Times New Roman" w:cs="Times New Roman"/>
      <w:sz w:val="20"/>
      <w:szCs w:val="20"/>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41">
    <w:name w:val="Столбцы таблицы 54"/>
    <w:basedOn w:val="a4"/>
    <w:next w:val="5c"/>
    <w:semiHidden/>
    <w:unhideWhenUsed/>
    <w:rsid w:val="001E0700"/>
    <w:pPr>
      <w:widowControl w:val="0"/>
      <w:adjustRightInd w:val="0"/>
      <w:spacing w:after="0" w:line="360" w:lineRule="atLeast"/>
      <w:ind w:firstLine="567"/>
      <w:jc w:val="both"/>
    </w:pPr>
    <w:rPr>
      <w:rFonts w:ascii="Times New Roman" w:eastAsia="Times New Roman" w:hAnsi="Times New Roman" w:cs="Times New Roman"/>
      <w:sz w:val="20"/>
      <w:szCs w:val="20"/>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21c">
    <w:name w:val="Сетка таблицы 21"/>
    <w:basedOn w:val="a4"/>
    <w:next w:val="2ff2"/>
    <w:semiHidden/>
    <w:unhideWhenUsed/>
    <w:rsid w:val="001E0700"/>
    <w:pPr>
      <w:widowControl w:val="0"/>
      <w:adjustRightInd w:val="0"/>
      <w:spacing w:before="120" w:after="120" w:line="240" w:lineRule="auto"/>
      <w:ind w:firstLine="567"/>
      <w:jc w:val="both"/>
    </w:pPr>
    <w:rPr>
      <w:rFonts w:ascii="Times New Roman" w:eastAsia="Times New Roman" w:hAnsi="Times New Roman" w:cs="Times New Roman"/>
      <w:sz w:val="20"/>
      <w:szCs w:val="20"/>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60">
    <w:name w:val="Сетка таблицы 56"/>
    <w:basedOn w:val="a4"/>
    <w:next w:val="5d"/>
    <w:semiHidden/>
    <w:unhideWhenUsed/>
    <w:rsid w:val="001E0700"/>
    <w:pPr>
      <w:spacing w:after="0" w:line="240" w:lineRule="auto"/>
      <w:ind w:left="1080"/>
    </w:pPr>
    <w:rPr>
      <w:rFonts w:ascii="Times New Roman" w:eastAsia="Times New Roman" w:hAnsi="Times New Roman" w:cs="Times New Roman"/>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3">
    <w:name w:val="Сетка таблицы 71"/>
    <w:basedOn w:val="a4"/>
    <w:next w:val="76"/>
    <w:semiHidden/>
    <w:unhideWhenUsed/>
    <w:rsid w:val="001E0700"/>
    <w:pPr>
      <w:spacing w:after="0" w:line="240" w:lineRule="auto"/>
    </w:pPr>
    <w:rPr>
      <w:rFonts w:ascii="Times New Roman" w:eastAsia="Times New Roman" w:hAnsi="Times New Roman" w:cs="Times New Roman"/>
      <w:b/>
      <w:bCs/>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12">
    <w:name w:val="Сетка таблицы 81"/>
    <w:basedOn w:val="a4"/>
    <w:next w:val="84"/>
    <w:semiHidden/>
    <w:unhideWhenUsed/>
    <w:rsid w:val="001E0700"/>
    <w:pPr>
      <w:widowControl w:val="0"/>
      <w:adjustRightInd w:val="0"/>
      <w:spacing w:before="120" w:after="120" w:line="240" w:lineRule="auto"/>
      <w:ind w:firstLine="567"/>
      <w:jc w:val="both"/>
    </w:pPr>
    <w:rPr>
      <w:rFonts w:ascii="Times New Roman" w:eastAsia="Times New Roman" w:hAnsi="Times New Roman" w:cs="Times New Roman"/>
      <w:sz w:val="20"/>
      <w:szCs w:val="20"/>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5">
    <w:name w:val="Таблица-список 15"/>
    <w:basedOn w:val="a4"/>
    <w:next w:val="-10"/>
    <w:semiHidden/>
    <w:unhideWhenUsed/>
    <w:rsid w:val="001E0700"/>
    <w:pPr>
      <w:widowControl w:val="0"/>
      <w:adjustRightInd w:val="0"/>
      <w:spacing w:after="0" w:line="360" w:lineRule="atLeast"/>
      <w:ind w:firstLine="567"/>
      <w:jc w:val="both"/>
    </w:pPr>
    <w:rPr>
      <w:rFonts w:ascii="Times New Roman" w:eastAsia="Times New Roman" w:hAnsi="Times New Roman" w:cs="Times New Roman"/>
      <w:sz w:val="20"/>
      <w:szCs w:val="20"/>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
    <w:name w:val="Таблица-список 24"/>
    <w:basedOn w:val="a4"/>
    <w:next w:val="-2"/>
    <w:semiHidden/>
    <w:unhideWhenUsed/>
    <w:rsid w:val="001E0700"/>
    <w:pPr>
      <w:widowControl w:val="0"/>
      <w:adjustRightInd w:val="0"/>
      <w:spacing w:after="0" w:line="360" w:lineRule="atLeast"/>
      <w:ind w:firstLine="567"/>
      <w:jc w:val="both"/>
    </w:pPr>
    <w:rPr>
      <w:rFonts w:ascii="Times New Roman" w:eastAsia="Times New Roman" w:hAnsi="Times New Roman" w:cs="Times New Roman"/>
      <w:sz w:val="20"/>
      <w:szCs w:val="20"/>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e">
    <w:name w:val="Современная таблица5"/>
    <w:basedOn w:val="a4"/>
    <w:next w:val="affffffffff5"/>
    <w:semiHidden/>
    <w:unhideWhenUsed/>
    <w:rsid w:val="001E0700"/>
    <w:pPr>
      <w:widowControl w:val="0"/>
      <w:adjustRightInd w:val="0"/>
      <w:spacing w:after="0" w:line="360" w:lineRule="atLeast"/>
      <w:ind w:firstLine="567"/>
      <w:jc w:val="both"/>
    </w:pPr>
    <w:rPr>
      <w:rFonts w:ascii="Times New Roman" w:eastAsia="Times New Roman" w:hAnsi="Times New Roman" w:cs="Times New Roman"/>
      <w:sz w:val="20"/>
      <w:szCs w:val="20"/>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ffffc">
    <w:name w:val="Изысканная таблица1"/>
    <w:basedOn w:val="a4"/>
    <w:next w:val="affffffffff6"/>
    <w:semiHidden/>
    <w:unhideWhenUsed/>
    <w:rsid w:val="001E0700"/>
    <w:pPr>
      <w:widowControl w:val="0"/>
      <w:adjustRightInd w:val="0"/>
      <w:spacing w:before="120" w:after="120" w:line="240" w:lineRule="auto"/>
      <w:ind w:firstLine="567"/>
      <w:jc w:val="both"/>
    </w:pPr>
    <w:rPr>
      <w:rFonts w:ascii="Times New Roman" w:eastAsia="Times New Roman" w:hAnsi="Times New Roma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4e">
    <w:name w:val="Стандартная таблица4"/>
    <w:basedOn w:val="a4"/>
    <w:next w:val="affffffffff7"/>
    <w:semiHidden/>
    <w:unhideWhenUsed/>
    <w:rsid w:val="001E0700"/>
    <w:pPr>
      <w:widowControl w:val="0"/>
      <w:adjustRightInd w:val="0"/>
      <w:spacing w:before="120" w:after="120" w:line="240" w:lineRule="auto"/>
      <w:ind w:firstLine="567"/>
      <w:jc w:val="both"/>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f4">
    <w:name w:val="Изящная таблица 11"/>
    <w:basedOn w:val="a4"/>
    <w:next w:val="1ffff5"/>
    <w:semiHidden/>
    <w:unhideWhenUsed/>
    <w:rsid w:val="001E0700"/>
    <w:pPr>
      <w:widowControl w:val="0"/>
      <w:adjustRightInd w:val="0"/>
      <w:spacing w:before="120" w:after="120" w:line="240" w:lineRule="auto"/>
      <w:ind w:firstLine="567"/>
      <w:jc w:val="both"/>
    </w:pPr>
    <w:rPr>
      <w:rFonts w:ascii="Times New Roman" w:eastAsia="Times New Roman" w:hAnsi="Times New Roman" w:cs="Times New Roman"/>
      <w:sz w:val="20"/>
      <w:szCs w:val="20"/>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d">
    <w:name w:val="Изящная таблица 21"/>
    <w:basedOn w:val="a4"/>
    <w:next w:val="2ff3"/>
    <w:semiHidden/>
    <w:unhideWhenUsed/>
    <w:rsid w:val="001E0700"/>
    <w:pPr>
      <w:widowControl w:val="0"/>
      <w:adjustRightInd w:val="0"/>
      <w:spacing w:before="120" w:after="120" w:line="240" w:lineRule="auto"/>
      <w:ind w:firstLine="567"/>
      <w:jc w:val="both"/>
    </w:pPr>
    <w:rPr>
      <w:rFonts w:ascii="Times New Roman" w:eastAsia="Times New Roman" w:hAnsi="Times New Roman" w:cs="Times New Roman"/>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
    <w:name w:val="Веб-таблица 11"/>
    <w:basedOn w:val="a4"/>
    <w:next w:val="-11"/>
    <w:semiHidden/>
    <w:unhideWhenUsed/>
    <w:rsid w:val="001E0700"/>
    <w:pPr>
      <w:widowControl w:val="0"/>
      <w:adjustRightInd w:val="0"/>
      <w:spacing w:before="120" w:after="120" w:line="240" w:lineRule="auto"/>
      <w:ind w:firstLine="567"/>
      <w:jc w:val="both"/>
    </w:pPr>
    <w:rPr>
      <w:rFonts w:ascii="Times New Roman" w:eastAsia="Times New Roman" w:hAnsi="Times New Roman" w:cs="Times New Roman"/>
      <w:sz w:val="20"/>
      <w:szCs w:val="20"/>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0">
    <w:name w:val="Веб-таблица 21"/>
    <w:basedOn w:val="a4"/>
    <w:next w:val="-20"/>
    <w:semiHidden/>
    <w:unhideWhenUsed/>
    <w:rsid w:val="001E0700"/>
    <w:pPr>
      <w:widowControl w:val="0"/>
      <w:adjustRightInd w:val="0"/>
      <w:spacing w:before="120" w:after="120" w:line="240" w:lineRule="auto"/>
      <w:ind w:firstLine="567"/>
      <w:jc w:val="both"/>
    </w:pPr>
    <w:rPr>
      <w:rFonts w:ascii="Times New Roman" w:eastAsia="Times New Roman" w:hAnsi="Times New Roman" w:cs="Times New Roman"/>
      <w:sz w:val="20"/>
      <w:szCs w:val="20"/>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
    <w:name w:val="Веб-таблица 31"/>
    <w:basedOn w:val="a4"/>
    <w:next w:val="-3"/>
    <w:semiHidden/>
    <w:unhideWhenUsed/>
    <w:rsid w:val="001E0700"/>
    <w:pPr>
      <w:widowControl w:val="0"/>
      <w:adjustRightInd w:val="0"/>
      <w:spacing w:before="120" w:after="120" w:line="240" w:lineRule="auto"/>
      <w:ind w:firstLine="567"/>
      <w:jc w:val="both"/>
    </w:pPr>
    <w:rPr>
      <w:rFonts w:ascii="Times New Roman" w:eastAsia="Times New Roman" w:hAnsi="Times New Roman" w:cs="Times New Roman"/>
      <w:sz w:val="20"/>
      <w:szCs w:val="20"/>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90">
    <w:name w:val="Сетка таблицы29"/>
    <w:basedOn w:val="a4"/>
    <w:next w:val="a6"/>
    <w:uiPriority w:val="59"/>
    <w:rsid w:val="001E070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0">
    <w:name w:val="Сетка таблицы210"/>
    <w:basedOn w:val="a4"/>
    <w:rsid w:val="001E0700"/>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Сетка таблицы323"/>
    <w:basedOn w:val="a4"/>
    <w:uiPriority w:val="59"/>
    <w:rsid w:val="001E0700"/>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Сетка таблицы413"/>
    <w:basedOn w:val="a4"/>
    <w:uiPriority w:val="59"/>
    <w:rsid w:val="001E0700"/>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0">
    <w:name w:val="Сетка таблицы5111"/>
    <w:basedOn w:val="a4"/>
    <w:uiPriority w:val="59"/>
    <w:rsid w:val="001E0700"/>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Сетка таблицы1111"/>
    <w:basedOn w:val="a4"/>
    <w:rsid w:val="001E0700"/>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1">
    <w:name w:val="Сетка таблицы1611"/>
    <w:basedOn w:val="a4"/>
    <w:uiPriority w:val="59"/>
    <w:rsid w:val="001E0700"/>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Сетка таблицы2112"/>
    <w:basedOn w:val="a4"/>
    <w:rsid w:val="001E0700"/>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f5">
    <w:name w:val="Светлая заливка11"/>
    <w:basedOn w:val="a4"/>
    <w:uiPriority w:val="60"/>
    <w:rsid w:val="001E0700"/>
    <w:pPr>
      <w:spacing w:after="0" w:line="240" w:lineRule="auto"/>
    </w:pPr>
    <w:rPr>
      <w:color w:val="000000"/>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40">
    <w:name w:val="Средний список 114"/>
    <w:basedOn w:val="a4"/>
    <w:uiPriority w:val="65"/>
    <w:rsid w:val="001E0700"/>
    <w:pPr>
      <w:spacing w:after="0" w:line="240" w:lineRule="auto"/>
    </w:pPr>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TableGrid14">
    <w:name w:val="Table Grid14"/>
    <w:basedOn w:val="a4"/>
    <w:rsid w:val="001E0700"/>
    <w:pPr>
      <w:spacing w:after="0" w:line="240" w:lineRule="auto"/>
    </w:pPr>
    <w:rPr>
      <w:rFonts w:ascii="Times New Roman" w:eastAsia="Times New Roman" w:hAnsi="Times New Roman" w:cs="Times New Roman"/>
      <w:sz w:val="20"/>
      <w:szCs w:val="20"/>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4f">
    <w:name w:val="Папушкин4"/>
    <w:basedOn w:val="a6"/>
    <w:rsid w:val="001E0700"/>
    <w:rPr>
      <w:rFonts w:ascii="Arial" w:eastAsia="Times New Roman" w:hAnsi="Arial" w:cs="Times New Roman"/>
      <w:sz w:val="18"/>
      <w:szCs w:val="18"/>
    </w:rPr>
    <w:tblPr>
      <w:tblStyleRowBandSize w:val="1"/>
      <w:jc w:val="left"/>
    </w:tblPr>
    <w:trPr>
      <w:jc w:val="left"/>
    </w:tr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5">
    <w:name w:val="Сетка таблицы 525"/>
    <w:basedOn w:val="a4"/>
    <w:rsid w:val="001E0700"/>
    <w:pPr>
      <w:spacing w:after="0" w:line="240" w:lineRule="auto"/>
      <w:ind w:left="1080"/>
    </w:pPr>
    <w:rPr>
      <w:rFonts w:ascii="Times New Roman" w:eastAsia="Times New Roman" w:hAnsi="Times New Roman" w:cs="Times New Roman"/>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14">
    <w:name w:val="Средний список 1 - Акцент 114"/>
    <w:basedOn w:val="a4"/>
    <w:uiPriority w:val="65"/>
    <w:rsid w:val="001E0700"/>
    <w:pPr>
      <w:spacing w:after="0" w:line="240" w:lineRule="auto"/>
    </w:pPr>
    <w:rPr>
      <w:rFonts w:ascii="Times New Roman" w:eastAsia="Times New Roman" w:hAnsi="Times New Roman" w:cs="Times New Roman"/>
      <w:color w:val="000000"/>
      <w:sz w:val="20"/>
      <w:szCs w:val="20"/>
    </w:rPr>
    <w:tblPr>
      <w:tblStyleRowBandSize w:val="1"/>
      <w:tblStyleColBandSize w:val="1"/>
      <w:tblBorders>
        <w:top w:val="single" w:sz="8" w:space="0" w:color="4F81BD"/>
        <w:bottom w:val="single" w:sz="8" w:space="0" w:color="4F81BD"/>
      </w:tblBorders>
    </w:tblPr>
    <w:tblStylePr w:type="firstRow">
      <w:rPr>
        <w:rFonts w:ascii="Tahoma" w:eastAsia="Times New Roman" w:hAnsi="Tahoma"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213">
    <w:name w:val="Средний список 121"/>
    <w:basedOn w:val="a4"/>
    <w:uiPriority w:val="65"/>
    <w:rsid w:val="001E0700"/>
    <w:pPr>
      <w:spacing w:after="0" w:line="240" w:lineRule="auto"/>
    </w:pPr>
    <w:rPr>
      <w:rFonts w:ascii="Times New Roman" w:eastAsia="Times New Roman" w:hAnsi="Times New Roman" w:cs="Times New Roman"/>
      <w:color w:val="000000"/>
      <w:sz w:val="20"/>
      <w:szCs w:val="2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5120">
    <w:name w:val="Сетка таблицы 512"/>
    <w:basedOn w:val="a4"/>
    <w:locked/>
    <w:rsid w:val="001E0700"/>
    <w:pPr>
      <w:spacing w:after="0" w:line="360" w:lineRule="auto"/>
      <w:ind w:left="1080" w:firstLine="567"/>
      <w:jc w:val="both"/>
    </w:pPr>
    <w:rPr>
      <w:rFonts w:ascii="Arial" w:eastAsia="Times New Roman" w:hAnsi="Arial" w:cs="Times New Roman"/>
      <w:spacing w:val="-5"/>
      <w:kern w:val="28"/>
      <w:sz w:val="24"/>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1">
    <w:name w:val="Table Grid111"/>
    <w:basedOn w:val="a4"/>
    <w:rsid w:val="001E0700"/>
    <w:pPr>
      <w:spacing w:after="0" w:line="360" w:lineRule="auto"/>
      <w:ind w:firstLine="567"/>
      <w:jc w:val="both"/>
    </w:pPr>
    <w:rPr>
      <w:rFonts w:ascii="Arial" w:eastAsia="Times New Roman" w:hAnsi="Arial" w:cs="Times New Roman"/>
      <w:spacing w:val="-5"/>
      <w:kern w:val="28"/>
      <w:sz w:val="24"/>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11f6">
    <w:name w:val="Папушкин11"/>
    <w:basedOn w:val="a6"/>
    <w:rsid w:val="001E0700"/>
    <w:pPr>
      <w:spacing w:line="360" w:lineRule="auto"/>
      <w:ind w:firstLine="567"/>
    </w:pPr>
    <w:rPr>
      <w:rFonts w:ascii="Arial" w:eastAsia="Times New Roman" w:hAnsi="Arial" w:cs="Times New Roman"/>
      <w:spacing w:val="-5"/>
      <w:kern w:val="28"/>
      <w:sz w:val="18"/>
      <w:szCs w:val="18"/>
    </w:rPr>
    <w:tblPr>
      <w:tblStyleRowBandSize w:val="1"/>
      <w:jc w:val="left"/>
    </w:tblPr>
    <w:trPr>
      <w:jc w:val="left"/>
    </w:tr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10">
    <w:name w:val="Сетка таблицы 5211"/>
    <w:basedOn w:val="a4"/>
    <w:rsid w:val="001E0700"/>
    <w:pPr>
      <w:spacing w:after="0" w:line="360" w:lineRule="auto"/>
      <w:ind w:left="1080" w:firstLine="567"/>
      <w:jc w:val="both"/>
    </w:pPr>
    <w:rPr>
      <w:rFonts w:ascii="Arial" w:eastAsia="Times New Roman" w:hAnsi="Arial" w:cs="Times New Roman"/>
      <w:spacing w:val="-5"/>
      <w:kern w:val="28"/>
      <w:sz w:val="24"/>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12">
    <w:name w:val="Столбцы таблицы 311"/>
    <w:basedOn w:val="a4"/>
    <w:rsid w:val="001E0700"/>
    <w:pPr>
      <w:widowControl w:val="0"/>
      <w:adjustRightInd w:val="0"/>
      <w:spacing w:after="0" w:line="360" w:lineRule="atLeast"/>
      <w:ind w:firstLine="567"/>
      <w:jc w:val="both"/>
    </w:pPr>
    <w:rPr>
      <w:rFonts w:ascii="Arial" w:eastAsia="Times New Roman" w:hAnsi="Arial" w:cs="Times New Roman"/>
      <w:b/>
      <w:bCs/>
      <w:spacing w:val="-5"/>
      <w:kern w:val="28"/>
      <w:sz w:val="24"/>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3">
    <w:name w:val="Столбцы таблицы 411"/>
    <w:basedOn w:val="a4"/>
    <w:rsid w:val="001E0700"/>
    <w:pPr>
      <w:widowControl w:val="0"/>
      <w:adjustRightInd w:val="0"/>
      <w:spacing w:after="0" w:line="360" w:lineRule="atLeast"/>
      <w:ind w:firstLine="567"/>
      <w:jc w:val="both"/>
    </w:pPr>
    <w:rPr>
      <w:rFonts w:ascii="Arial" w:eastAsia="Times New Roman" w:hAnsi="Arial" w:cs="Times New Roman"/>
      <w:spacing w:val="-5"/>
      <w:kern w:val="28"/>
      <w:sz w:val="24"/>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2">
    <w:name w:val="Столбцы таблицы 511"/>
    <w:basedOn w:val="a4"/>
    <w:rsid w:val="001E0700"/>
    <w:pPr>
      <w:widowControl w:val="0"/>
      <w:adjustRightInd w:val="0"/>
      <w:spacing w:after="0" w:line="360" w:lineRule="atLeast"/>
      <w:ind w:firstLine="567"/>
      <w:jc w:val="both"/>
    </w:pPr>
    <w:rPr>
      <w:rFonts w:ascii="Arial" w:eastAsia="Times New Roman" w:hAnsi="Arial" w:cs="Times New Roman"/>
      <w:spacing w:val="-5"/>
      <w:kern w:val="28"/>
      <w:sz w:val="24"/>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0">
    <w:name w:val="Таблица-список 111"/>
    <w:basedOn w:val="a4"/>
    <w:rsid w:val="001E0700"/>
    <w:pPr>
      <w:widowControl w:val="0"/>
      <w:adjustRightInd w:val="0"/>
      <w:spacing w:after="0" w:line="360" w:lineRule="atLeast"/>
      <w:ind w:firstLine="567"/>
      <w:jc w:val="both"/>
    </w:pPr>
    <w:rPr>
      <w:rFonts w:ascii="Arial" w:eastAsia="Times New Roman" w:hAnsi="Arial" w:cs="Times New Roman"/>
      <w:spacing w:val="-5"/>
      <w:kern w:val="28"/>
      <w:sz w:val="24"/>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3">
    <w:name w:val="Столбцы таблицы 211"/>
    <w:basedOn w:val="a4"/>
    <w:rsid w:val="001E0700"/>
    <w:pPr>
      <w:widowControl w:val="0"/>
      <w:adjustRightInd w:val="0"/>
      <w:spacing w:after="0" w:line="360" w:lineRule="atLeast"/>
      <w:ind w:firstLine="567"/>
      <w:jc w:val="both"/>
    </w:pPr>
    <w:rPr>
      <w:rFonts w:ascii="Arial" w:eastAsia="Times New Roman" w:hAnsi="Arial" w:cs="Times New Roman"/>
      <w:b/>
      <w:bCs/>
      <w:spacing w:val="-5"/>
      <w:kern w:val="28"/>
      <w:sz w:val="24"/>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
    <w:name w:val="Таблица-список 211"/>
    <w:basedOn w:val="a4"/>
    <w:rsid w:val="001E0700"/>
    <w:pPr>
      <w:widowControl w:val="0"/>
      <w:adjustRightInd w:val="0"/>
      <w:spacing w:after="0" w:line="360" w:lineRule="atLeast"/>
      <w:ind w:firstLine="567"/>
      <w:jc w:val="both"/>
    </w:pPr>
    <w:rPr>
      <w:rFonts w:ascii="Arial" w:eastAsia="Times New Roman" w:hAnsi="Arial" w:cs="Times New Roman"/>
      <w:spacing w:val="-5"/>
      <w:kern w:val="28"/>
      <w:sz w:val="24"/>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f7">
    <w:name w:val="Современная таблица11"/>
    <w:basedOn w:val="a4"/>
    <w:rsid w:val="001E0700"/>
    <w:pPr>
      <w:widowControl w:val="0"/>
      <w:adjustRightInd w:val="0"/>
      <w:spacing w:after="0" w:line="360" w:lineRule="atLeast"/>
      <w:ind w:firstLine="567"/>
      <w:jc w:val="both"/>
    </w:pPr>
    <w:rPr>
      <w:rFonts w:ascii="Arial" w:eastAsia="Times New Roman" w:hAnsi="Arial" w:cs="Times New Roman"/>
      <w:spacing w:val="-5"/>
      <w:kern w:val="28"/>
      <w:sz w:val="24"/>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13">
    <w:name w:val="Средний список 1111"/>
    <w:basedOn w:val="a4"/>
    <w:uiPriority w:val="65"/>
    <w:rsid w:val="001E0700"/>
    <w:pPr>
      <w:spacing w:after="0" w:line="360" w:lineRule="auto"/>
      <w:ind w:firstLine="567"/>
      <w:jc w:val="both"/>
    </w:pPr>
    <w:rPr>
      <w:rFonts w:ascii="Arial" w:eastAsia="Times New Roman" w:hAnsi="Arial" w:cs="Times New Roman"/>
      <w:color w:val="000000"/>
      <w:spacing w:val="-5"/>
      <w:kern w:val="28"/>
      <w:sz w:val="24"/>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
    <w:name w:val="Средний список 1 - Акцент 1111"/>
    <w:basedOn w:val="a4"/>
    <w:uiPriority w:val="65"/>
    <w:rsid w:val="001E0700"/>
    <w:pPr>
      <w:spacing w:after="0" w:line="360" w:lineRule="auto"/>
      <w:ind w:firstLine="567"/>
      <w:jc w:val="both"/>
    </w:pPr>
    <w:rPr>
      <w:rFonts w:ascii="Arial" w:eastAsia="Times New Roman" w:hAnsi="Arial" w:cs="Times New Roman"/>
      <w:color w:val="000000"/>
      <w:spacing w:val="-5"/>
      <w:kern w:val="28"/>
      <w:sz w:val="24"/>
    </w:rPr>
    <w:tblPr>
      <w:tblStyleRowBandSize w:val="1"/>
      <w:tblStyleColBandSize w:val="1"/>
      <w:tblBorders>
        <w:top w:val="single" w:sz="8" w:space="0" w:color="4F81BD"/>
        <w:bottom w:val="single" w:sz="8" w:space="0" w:color="4F81BD"/>
      </w:tblBorders>
    </w:tblPr>
    <w:tblStylePr w:type="firstRow">
      <w:rPr>
        <w:rFonts w:ascii="Cambria" w:eastAsia="Times New Roman" w:hAnsi="Cambria"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14">
    <w:name w:val="Простая таблица 211"/>
    <w:basedOn w:val="a4"/>
    <w:rsid w:val="001E0700"/>
    <w:pPr>
      <w:widowControl w:val="0"/>
      <w:adjustRightInd w:val="0"/>
      <w:spacing w:after="0" w:line="360" w:lineRule="atLeast"/>
      <w:ind w:firstLine="567"/>
      <w:jc w:val="both"/>
    </w:pPr>
    <w:rPr>
      <w:rFonts w:ascii="Arial" w:eastAsia="Times New Roman" w:hAnsi="Arial" w:cs="Times New Roman"/>
      <w:spacing w:val="-5"/>
      <w:kern w:val="28"/>
      <w:sz w:val="24"/>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f8">
    <w:name w:val="Стандартная таблица11"/>
    <w:basedOn w:val="a4"/>
    <w:rsid w:val="001E0700"/>
    <w:pPr>
      <w:widowControl w:val="0"/>
      <w:adjustRightInd w:val="0"/>
      <w:spacing w:after="120" w:line="360" w:lineRule="auto"/>
      <w:ind w:firstLine="567"/>
      <w:jc w:val="both"/>
    </w:pPr>
    <w:rPr>
      <w:rFonts w:ascii="Arial" w:eastAsia="Times New Roman" w:hAnsi="Arial" w:cs="Times New Roman"/>
      <w:spacing w:val="-5"/>
      <w:kern w:val="28"/>
      <w:sz w:val="24"/>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112">
    <w:name w:val="Классическая таблица 1211"/>
    <w:basedOn w:val="a4"/>
    <w:rsid w:val="001E0700"/>
    <w:pPr>
      <w:widowControl w:val="0"/>
      <w:adjustRightInd w:val="0"/>
      <w:spacing w:after="120" w:line="360" w:lineRule="auto"/>
      <w:ind w:firstLine="567"/>
      <w:jc w:val="both"/>
    </w:pPr>
    <w:rPr>
      <w:rFonts w:ascii="Arial" w:eastAsia="Times New Roman" w:hAnsi="Arial" w:cs="Times New Roman"/>
      <w:spacing w:val="-5"/>
      <w:kern w:val="28"/>
      <w:sz w:val="24"/>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5">
    <w:name w:val="Классическая таблица 211"/>
    <w:basedOn w:val="a4"/>
    <w:rsid w:val="001E0700"/>
    <w:pPr>
      <w:widowControl w:val="0"/>
      <w:adjustRightInd w:val="0"/>
      <w:spacing w:after="120" w:line="360" w:lineRule="auto"/>
      <w:ind w:firstLine="567"/>
      <w:jc w:val="both"/>
    </w:pPr>
    <w:rPr>
      <w:rFonts w:ascii="Arial" w:eastAsia="Times New Roman" w:hAnsi="Arial" w:cs="Times New Roman"/>
      <w:spacing w:val="-5"/>
      <w:kern w:val="28"/>
      <w:sz w:val="24"/>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110">
    <w:name w:val="Классическая таблица 11111"/>
    <w:basedOn w:val="a4"/>
    <w:rsid w:val="001E0700"/>
    <w:pPr>
      <w:widowControl w:val="0"/>
      <w:adjustRightInd w:val="0"/>
      <w:spacing w:after="120" w:line="360" w:lineRule="auto"/>
      <w:ind w:firstLine="567"/>
      <w:jc w:val="both"/>
    </w:pPr>
    <w:rPr>
      <w:rFonts w:ascii="Arial" w:eastAsia="Times New Roman" w:hAnsi="Arial" w:cs="Times New Roman"/>
      <w:spacing w:val="-5"/>
      <w:kern w:val="28"/>
      <w:sz w:val="24"/>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310">
    <w:name w:val="Сетка таблицы 531"/>
    <w:basedOn w:val="a4"/>
    <w:locked/>
    <w:rsid w:val="001E0700"/>
    <w:pPr>
      <w:spacing w:after="0" w:line="360" w:lineRule="auto"/>
      <w:ind w:left="1080" w:firstLine="567"/>
      <w:jc w:val="both"/>
    </w:pPr>
    <w:rPr>
      <w:rFonts w:ascii="Arial" w:eastAsia="Times New Roman" w:hAnsi="Arial" w:cs="Times New Roman"/>
      <w:spacing w:val="-5"/>
      <w:kern w:val="28"/>
      <w:sz w:val="24"/>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1">
    <w:name w:val="Table Grid121"/>
    <w:basedOn w:val="a4"/>
    <w:rsid w:val="001E0700"/>
    <w:pPr>
      <w:spacing w:after="0" w:line="360" w:lineRule="auto"/>
      <w:ind w:firstLine="567"/>
      <w:jc w:val="both"/>
    </w:pPr>
    <w:rPr>
      <w:rFonts w:ascii="Arial" w:eastAsia="Times New Roman" w:hAnsi="Arial" w:cs="Times New Roman"/>
      <w:spacing w:val="-5"/>
      <w:kern w:val="28"/>
      <w:sz w:val="24"/>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21e">
    <w:name w:val="Папушкин21"/>
    <w:basedOn w:val="a6"/>
    <w:rsid w:val="001E0700"/>
    <w:pPr>
      <w:spacing w:line="360" w:lineRule="auto"/>
      <w:ind w:firstLine="567"/>
    </w:pPr>
    <w:rPr>
      <w:rFonts w:ascii="Arial" w:eastAsia="Times New Roman" w:hAnsi="Arial" w:cs="Times New Roman"/>
      <w:spacing w:val="-5"/>
      <w:kern w:val="28"/>
      <w:sz w:val="18"/>
      <w:szCs w:val="18"/>
    </w:rPr>
    <w:tblPr>
      <w:tblStyleRowBandSize w:val="1"/>
      <w:jc w:val="left"/>
    </w:tblPr>
    <w:trPr>
      <w:jc w:val="left"/>
    </w:tr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21">
    <w:name w:val="Сетка таблицы 5221"/>
    <w:basedOn w:val="a4"/>
    <w:rsid w:val="001E0700"/>
    <w:pPr>
      <w:spacing w:after="0" w:line="360" w:lineRule="auto"/>
      <w:ind w:left="1080" w:firstLine="567"/>
      <w:jc w:val="both"/>
    </w:pPr>
    <w:rPr>
      <w:rFonts w:ascii="Arial" w:eastAsia="Times New Roman" w:hAnsi="Arial" w:cs="Times New Roman"/>
      <w:spacing w:val="-5"/>
      <w:kern w:val="28"/>
      <w:sz w:val="24"/>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212">
    <w:name w:val="Столбцы таблицы 321"/>
    <w:basedOn w:val="a4"/>
    <w:rsid w:val="001E0700"/>
    <w:pPr>
      <w:widowControl w:val="0"/>
      <w:adjustRightInd w:val="0"/>
      <w:spacing w:after="0" w:line="360" w:lineRule="atLeast"/>
      <w:ind w:firstLine="567"/>
      <w:jc w:val="both"/>
    </w:pPr>
    <w:rPr>
      <w:rFonts w:ascii="Arial" w:eastAsia="Times New Roman" w:hAnsi="Arial" w:cs="Times New Roman"/>
      <w:b/>
      <w:bCs/>
      <w:spacing w:val="-5"/>
      <w:kern w:val="28"/>
      <w:sz w:val="24"/>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11">
    <w:name w:val="Столбцы таблицы 421"/>
    <w:basedOn w:val="a4"/>
    <w:rsid w:val="001E0700"/>
    <w:pPr>
      <w:widowControl w:val="0"/>
      <w:adjustRightInd w:val="0"/>
      <w:spacing w:after="0" w:line="360" w:lineRule="atLeast"/>
      <w:ind w:firstLine="567"/>
      <w:jc w:val="both"/>
    </w:pPr>
    <w:rPr>
      <w:rFonts w:ascii="Arial" w:eastAsia="Times New Roman" w:hAnsi="Arial" w:cs="Times New Roman"/>
      <w:spacing w:val="-5"/>
      <w:kern w:val="28"/>
      <w:sz w:val="24"/>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12">
    <w:name w:val="Столбцы таблицы 521"/>
    <w:basedOn w:val="a4"/>
    <w:rsid w:val="001E0700"/>
    <w:pPr>
      <w:widowControl w:val="0"/>
      <w:adjustRightInd w:val="0"/>
      <w:spacing w:after="0" w:line="360" w:lineRule="atLeast"/>
      <w:ind w:firstLine="567"/>
      <w:jc w:val="both"/>
    </w:pPr>
    <w:rPr>
      <w:rFonts w:ascii="Arial" w:eastAsia="Times New Roman" w:hAnsi="Arial" w:cs="Times New Roman"/>
      <w:spacing w:val="-5"/>
      <w:kern w:val="28"/>
      <w:sz w:val="24"/>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21">
    <w:name w:val="Таблица-список 121"/>
    <w:basedOn w:val="a4"/>
    <w:rsid w:val="001E0700"/>
    <w:pPr>
      <w:widowControl w:val="0"/>
      <w:adjustRightInd w:val="0"/>
      <w:spacing w:after="0" w:line="360" w:lineRule="atLeast"/>
      <w:ind w:firstLine="567"/>
      <w:jc w:val="both"/>
    </w:pPr>
    <w:rPr>
      <w:rFonts w:ascii="Arial" w:eastAsia="Times New Roman" w:hAnsi="Arial" w:cs="Times New Roman"/>
      <w:spacing w:val="-5"/>
      <w:kern w:val="28"/>
      <w:sz w:val="24"/>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12">
    <w:name w:val="Столбцы таблицы 221"/>
    <w:basedOn w:val="a4"/>
    <w:rsid w:val="001E0700"/>
    <w:pPr>
      <w:widowControl w:val="0"/>
      <w:adjustRightInd w:val="0"/>
      <w:spacing w:after="0" w:line="360" w:lineRule="atLeast"/>
      <w:ind w:firstLine="567"/>
      <w:jc w:val="both"/>
    </w:pPr>
    <w:rPr>
      <w:rFonts w:ascii="Arial" w:eastAsia="Times New Roman" w:hAnsi="Arial" w:cs="Times New Roman"/>
      <w:b/>
      <w:bCs/>
      <w:spacing w:val="-5"/>
      <w:kern w:val="28"/>
      <w:sz w:val="24"/>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1">
    <w:name w:val="Таблица-список 221"/>
    <w:basedOn w:val="a4"/>
    <w:rsid w:val="001E0700"/>
    <w:pPr>
      <w:widowControl w:val="0"/>
      <w:adjustRightInd w:val="0"/>
      <w:spacing w:after="0" w:line="360" w:lineRule="atLeast"/>
      <w:ind w:firstLine="567"/>
      <w:jc w:val="both"/>
    </w:pPr>
    <w:rPr>
      <w:rFonts w:ascii="Arial" w:eastAsia="Times New Roman" w:hAnsi="Arial" w:cs="Times New Roman"/>
      <w:spacing w:val="-5"/>
      <w:kern w:val="28"/>
      <w:sz w:val="24"/>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f">
    <w:name w:val="Современная таблица21"/>
    <w:basedOn w:val="a4"/>
    <w:rsid w:val="001E0700"/>
    <w:pPr>
      <w:widowControl w:val="0"/>
      <w:adjustRightInd w:val="0"/>
      <w:spacing w:after="0" w:line="360" w:lineRule="atLeast"/>
      <w:ind w:firstLine="567"/>
      <w:jc w:val="both"/>
    </w:pPr>
    <w:rPr>
      <w:rFonts w:ascii="Arial" w:eastAsia="Times New Roman" w:hAnsi="Arial" w:cs="Times New Roman"/>
      <w:spacing w:val="-5"/>
      <w:kern w:val="28"/>
      <w:sz w:val="24"/>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211">
    <w:name w:val="Средний список 1121"/>
    <w:basedOn w:val="a4"/>
    <w:uiPriority w:val="65"/>
    <w:rsid w:val="001E0700"/>
    <w:pPr>
      <w:spacing w:after="0" w:line="360" w:lineRule="auto"/>
      <w:ind w:firstLine="567"/>
      <w:jc w:val="both"/>
    </w:pPr>
    <w:rPr>
      <w:rFonts w:ascii="Arial" w:eastAsia="Times New Roman" w:hAnsi="Arial" w:cs="Times New Roman"/>
      <w:color w:val="000000"/>
      <w:spacing w:val="-5"/>
      <w:kern w:val="28"/>
      <w:sz w:val="24"/>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1">
    <w:name w:val="Средний список 1 - Акцент 1121"/>
    <w:basedOn w:val="a4"/>
    <w:uiPriority w:val="65"/>
    <w:rsid w:val="001E0700"/>
    <w:pPr>
      <w:spacing w:after="0" w:line="360" w:lineRule="auto"/>
      <w:ind w:firstLine="567"/>
      <w:jc w:val="both"/>
    </w:pPr>
    <w:rPr>
      <w:rFonts w:ascii="Arial" w:eastAsia="Times New Roman" w:hAnsi="Arial" w:cs="Times New Roman"/>
      <w:color w:val="000000"/>
      <w:spacing w:val="-5"/>
      <w:kern w:val="28"/>
      <w:sz w:val="24"/>
    </w:rPr>
    <w:tblPr>
      <w:tblStyleRowBandSize w:val="1"/>
      <w:tblStyleColBandSize w:val="1"/>
      <w:tblBorders>
        <w:top w:val="single" w:sz="8" w:space="0" w:color="4F81BD"/>
        <w:bottom w:val="single" w:sz="8" w:space="0" w:color="4F81BD"/>
      </w:tblBorders>
    </w:tblPr>
    <w:tblStylePr w:type="firstRow">
      <w:rPr>
        <w:rFonts w:ascii="Cambria" w:eastAsia="Times New Roman" w:hAnsi="Cambria"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213">
    <w:name w:val="Простая таблица 221"/>
    <w:basedOn w:val="a4"/>
    <w:rsid w:val="001E0700"/>
    <w:pPr>
      <w:widowControl w:val="0"/>
      <w:adjustRightInd w:val="0"/>
      <w:spacing w:after="0" w:line="360" w:lineRule="atLeast"/>
      <w:ind w:firstLine="567"/>
      <w:jc w:val="both"/>
    </w:pPr>
    <w:rPr>
      <w:rFonts w:ascii="Arial" w:eastAsia="Times New Roman" w:hAnsi="Arial" w:cs="Times New Roman"/>
      <w:spacing w:val="-5"/>
      <w:kern w:val="28"/>
      <w:sz w:val="24"/>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21f0">
    <w:name w:val="Стандартная таблица21"/>
    <w:basedOn w:val="a4"/>
    <w:rsid w:val="001E0700"/>
    <w:pPr>
      <w:widowControl w:val="0"/>
      <w:adjustRightInd w:val="0"/>
      <w:spacing w:after="120" w:line="360" w:lineRule="auto"/>
      <w:ind w:firstLine="567"/>
      <w:jc w:val="both"/>
    </w:pPr>
    <w:rPr>
      <w:rFonts w:ascii="Arial" w:eastAsia="Times New Roman" w:hAnsi="Arial" w:cs="Times New Roman"/>
      <w:spacing w:val="-5"/>
      <w:kern w:val="28"/>
      <w:sz w:val="24"/>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2214">
    <w:name w:val="Классическая таблица 221"/>
    <w:basedOn w:val="a4"/>
    <w:rsid w:val="001E0700"/>
    <w:pPr>
      <w:widowControl w:val="0"/>
      <w:adjustRightInd w:val="0"/>
      <w:spacing w:after="120" w:line="360" w:lineRule="auto"/>
      <w:ind w:firstLine="567"/>
      <w:jc w:val="both"/>
    </w:pPr>
    <w:rPr>
      <w:rFonts w:ascii="Arial" w:eastAsia="Times New Roman" w:hAnsi="Arial" w:cs="Times New Roman"/>
      <w:spacing w:val="-5"/>
      <w:kern w:val="28"/>
      <w:sz w:val="24"/>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
    <w:name w:val="Таблица-список 131"/>
    <w:basedOn w:val="a4"/>
    <w:rsid w:val="001E0700"/>
    <w:pPr>
      <w:spacing w:after="0" w:line="240" w:lineRule="auto"/>
      <w:ind w:left="1080"/>
    </w:pPr>
    <w:rPr>
      <w:rFonts w:ascii="Times New Roman" w:eastAsia="Times New Roman" w:hAnsi="Times New Roman" w:cs="Times New Roman"/>
      <w:sz w:val="20"/>
      <w:szCs w:val="20"/>
    </w:rPr>
    <w:tblPr>
      <w:tblStyleRowBandSize w:val="1"/>
      <w:tblBorders>
        <w:top w:val="thinThickSmallGap" w:sz="24" w:space="0" w:color="auto"/>
        <w:bottom w:val="thickThinSmallGap" w:sz="24" w:space="0" w:color="auto"/>
        <w:insideH w:val="single" w:sz="6" w:space="0" w:color="auto"/>
      </w:tblBorders>
    </w:tblPr>
    <w:tcPr>
      <w:vAlign w:val="center"/>
    </w:tc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ffffd">
    <w:name w:val="новый1"/>
    <w:basedOn w:val="a6"/>
    <w:rsid w:val="001E0700"/>
    <w:rPr>
      <w:rFonts w:ascii="Arial" w:eastAsia="Times New Roman" w:hAnsi="Arial" w:cs="Times New Roman"/>
      <w:sz w:val="18"/>
      <w:szCs w:val="20"/>
    </w:rPr>
    <w:tblPr>
      <w:tblStyleRowBandSize w:val="1"/>
      <w:jc w:val="left"/>
      <w:tblBorders>
        <w:top w:val="none" w:sz="0" w:space="0" w:color="auto"/>
        <w:left w:val="none" w:sz="0" w:space="0" w:color="auto"/>
        <w:bottom w:val="thickThinSmallGap" w:sz="24" w:space="0" w:color="auto"/>
        <w:right w:val="none" w:sz="0" w:space="0" w:color="auto"/>
        <w:insideH w:val="single" w:sz="6" w:space="0" w:color="auto"/>
        <w:insideV w:val="none" w:sz="0" w:space="0" w:color="auto"/>
      </w:tblBorders>
    </w:tblPr>
    <w:trPr>
      <w:jc w:val="left"/>
    </w:trPr>
    <w:tblStylePr w:type="firstRow">
      <w:pPr>
        <w:jc w:val="center"/>
      </w:pPr>
      <w:rPr>
        <w:rFonts w:ascii="Arial" w:hAnsi="Arial" w:cs="Arial" w:hint="default"/>
        <w:b/>
        <w:bCs/>
        <w:i w:val="0"/>
        <w:iCs/>
        <w:color w:val="auto"/>
        <w:sz w:val="18"/>
        <w:szCs w:val="18"/>
      </w:rPr>
      <w:tblPr/>
      <w:tcPr>
        <w:tcBorders>
          <w:top w:val="thinThickSmallGap" w:sz="24" w:space="0" w:color="auto"/>
          <w:bottom w:val="thickThinSmallGap" w:sz="24" w:space="0" w:color="auto"/>
          <w:insideH w:val="single" w:sz="6" w:space="0" w:color="auto"/>
          <w:insideV w:val="single" w:sz="6" w:space="0" w:color="auto"/>
        </w:tcBorders>
        <w:shd w:val="clear" w:color="auto" w:fill="D9D9D9"/>
      </w:tcPr>
    </w:tblStylePr>
    <w:tblStylePr w:type="lastRow">
      <w:pPr>
        <w:jc w:val="center"/>
      </w:pPr>
      <w:rPr>
        <w:rFonts w:ascii="Arial" w:hAnsi="Arial" w:cs="Arial" w:hint="default"/>
        <w:sz w:val="18"/>
        <w:szCs w:val="18"/>
      </w:rPr>
    </w:tblStylePr>
    <w:tblStylePr w:type="band1Horz">
      <w:rPr>
        <w:color w:val="auto"/>
      </w:rPr>
    </w:tblStylePr>
    <w:tblStylePr w:type="band2Horz">
      <w:rPr>
        <w:color w:val="auto"/>
      </w:rPr>
      <w:tblPr/>
      <w:tcPr>
        <w:shd w:val="clear" w:color="auto" w:fill="D9D9D9"/>
      </w:tcPr>
    </w:tblStylePr>
    <w:tblStylePr w:type="swCell">
      <w:rPr>
        <w:b/>
        <w:bCs/>
      </w:rPr>
      <w:tblPr/>
      <w:tcPr>
        <w:tcBorders>
          <w:tl2br w:val="none" w:sz="0" w:space="0" w:color="auto"/>
          <w:tr2bl w:val="none" w:sz="0" w:space="0" w:color="auto"/>
        </w:tcBorders>
      </w:tcPr>
    </w:tblStylePr>
  </w:style>
  <w:style w:type="table" w:customStyle="1" w:styleId="1ffffe">
    <w:name w:val="новая1"/>
    <w:basedOn w:val="a4"/>
    <w:rsid w:val="001E0700"/>
    <w:pPr>
      <w:spacing w:after="0" w:line="240" w:lineRule="auto"/>
      <w:jc w:val="center"/>
    </w:pPr>
    <w:rPr>
      <w:rFonts w:ascii="Arial" w:eastAsia="Times New Roman" w:hAnsi="Arial" w:cs="Times New Roman"/>
      <w:sz w:val="18"/>
      <w:szCs w:val="20"/>
    </w:rPr>
    <w:tblPr>
      <w:tblStyleRowBandSize w:val="1"/>
      <w:tblBorders>
        <w:insideH w:val="single" w:sz="6" w:space="0" w:color="auto"/>
      </w:tblBorders>
    </w:tblPr>
    <w:tcPr>
      <w:vAlign w:val="center"/>
    </w:tcPr>
    <w:tblStylePr w:type="firstRow">
      <w:rPr>
        <w:rFonts w:ascii="Arial" w:hAnsi="Arial" w:cs="Arial" w:hint="default"/>
        <w:b/>
        <w:sz w:val="18"/>
        <w:szCs w:val="18"/>
      </w:rPr>
      <w:tblPr/>
      <w:tcPr>
        <w:tcBorders>
          <w:top w:val="thinThickSmallGap" w:sz="24" w:space="0" w:color="auto"/>
          <w:bottom w:val="thickThinSmallGap" w:sz="24" w:space="0" w:color="auto"/>
          <w:insideV w:val="single" w:sz="6" w:space="0" w:color="auto"/>
        </w:tcBorders>
        <w:shd w:val="clear" w:color="auto" w:fill="D9D9D9"/>
      </w:tcPr>
    </w:tblStylePr>
    <w:tblStylePr w:type="lastRow">
      <w:tblPr/>
      <w:tcPr>
        <w:tcBorders>
          <w:top w:val="nil"/>
          <w:left w:val="nil"/>
          <w:bottom w:val="thickThinSmallGap" w:sz="24" w:space="0" w:color="auto"/>
          <w:right w:val="nil"/>
          <w:insideH w:val="nil"/>
          <w:insideV w:val="nil"/>
        </w:tcBorders>
        <w:shd w:val="clear" w:color="auto" w:fill="D9D9D9"/>
      </w:tcPr>
    </w:tblStylePr>
    <w:tblStylePr w:type="band2Horz">
      <w:tblPr/>
      <w:tcPr>
        <w:shd w:val="clear" w:color="auto" w:fill="D9D9D9"/>
      </w:tcPr>
    </w:tblStylePr>
  </w:style>
  <w:style w:type="table" w:customStyle="1" w:styleId="1fffff">
    <w:name w:val="ВНИПИ1"/>
    <w:basedOn w:val="a6"/>
    <w:rsid w:val="001E0700"/>
    <w:rPr>
      <w:rFonts w:ascii="Arial" w:eastAsia="Times New Roman" w:hAnsi="Arial" w:cs="Times New Roman"/>
      <w:szCs w:val="20"/>
    </w:rPr>
    <w:tblPr>
      <w:tblStyleRowBandSize w:val="1"/>
      <w:jc w:val="left"/>
    </w:tblPr>
    <w:trPr>
      <w:jc w:val="left"/>
    </w:trPr>
    <w:tblStylePr w:type="firstRow">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tblPr/>
      <w:tcPr>
        <w:tcBorders>
          <w:bottom w:val="thickThinSmallGap" w:sz="24" w:space="0" w:color="auto"/>
        </w:tcBorders>
      </w:tcPr>
    </w:tblStylePr>
    <w:tblStylePr w:type="band2Horz">
      <w:tblPr/>
      <w:tcPr>
        <w:shd w:val="clear" w:color="auto" w:fill="D9D9D9"/>
      </w:tcPr>
    </w:tblStylePr>
  </w:style>
  <w:style w:type="table" w:customStyle="1" w:styleId="11f9">
    <w:name w:val="Стиль таблицы11"/>
    <w:basedOn w:val="a4"/>
    <w:rsid w:val="001E0700"/>
    <w:pPr>
      <w:spacing w:after="0" w:line="240" w:lineRule="auto"/>
      <w:jc w:val="center"/>
    </w:pPr>
    <w:rPr>
      <w:rFonts w:ascii="Arial" w:eastAsia="Times New Roman" w:hAnsi="Arial" w:cs="Times New Roman"/>
      <w:sz w:val="18"/>
      <w:szCs w:val="20"/>
    </w:rPr>
    <w:tblPr>
      <w:tblBorders>
        <w:insideH w:val="single" w:sz="4" w:space="0" w:color="auto"/>
      </w:tblBorders>
    </w:tblPr>
    <w:tcPr>
      <w:vAlign w:val="center"/>
    </w:tcPr>
    <w:tblStylePr w:type="firstRow">
      <w:rPr>
        <w:b/>
      </w:rPr>
    </w:tblStylePr>
  </w:style>
  <w:style w:type="table" w:customStyle="1" w:styleId="1fffff0">
    <w:name w:val="Шапка ВНИПИ1"/>
    <w:basedOn w:val="a4"/>
    <w:rsid w:val="001E0700"/>
    <w:pPr>
      <w:spacing w:after="0" w:line="240" w:lineRule="auto"/>
      <w:jc w:val="center"/>
    </w:pPr>
    <w:rPr>
      <w:rFonts w:ascii="Arial" w:eastAsia="Times New Roman" w:hAnsi="Arial" w:cs="Times New Roman"/>
      <w:b/>
      <w:sz w:val="16"/>
      <w:szCs w:val="20"/>
    </w:rPr>
    <w:tblPr>
      <w:tblBorders>
        <w:top w:val="thinThickSmallGap" w:sz="24" w:space="0" w:color="auto"/>
        <w:bottom w:val="thickThinSmallGap" w:sz="24" w:space="0" w:color="auto"/>
        <w:insideH w:val="single" w:sz="4" w:space="0" w:color="auto"/>
        <w:insideV w:val="single" w:sz="4" w:space="0" w:color="auto"/>
      </w:tblBorders>
    </w:tblPr>
    <w:tcPr>
      <w:shd w:val="clear" w:color="auto" w:fill="D9D9D9"/>
      <w:vAlign w:val="center"/>
    </w:tcPr>
  </w:style>
  <w:style w:type="table" w:customStyle="1" w:styleId="5410">
    <w:name w:val="Сетка таблицы 541"/>
    <w:basedOn w:val="a4"/>
    <w:rsid w:val="001E0700"/>
    <w:pPr>
      <w:spacing w:after="0" w:line="240" w:lineRule="auto"/>
    </w:pPr>
    <w:rPr>
      <w:rFonts w:ascii="Times New Roman" w:eastAsia="Times New Roman" w:hAnsi="Times New Roman" w:cs="Times New Roman"/>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51111">
    <w:name w:val="Сетка таблицы 5111"/>
    <w:basedOn w:val="a4"/>
    <w:rsid w:val="001E0700"/>
    <w:pPr>
      <w:widowControl w:val="0"/>
      <w:adjustRightInd w:val="0"/>
      <w:spacing w:after="0" w:line="360" w:lineRule="atLeast"/>
      <w:ind w:left="1080"/>
      <w:jc w:val="both"/>
    </w:pPr>
    <w:rPr>
      <w:rFonts w:ascii="Times New Roman" w:eastAsia="Times New Roman" w:hAnsi="Times New Roman" w:cs="Times New Roman"/>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5231">
    <w:name w:val="Сетка таблицы 5231"/>
    <w:basedOn w:val="a4"/>
    <w:rsid w:val="001E0700"/>
    <w:pPr>
      <w:widowControl w:val="0"/>
      <w:adjustRightInd w:val="0"/>
      <w:spacing w:after="0" w:line="360" w:lineRule="atLeast"/>
      <w:ind w:left="1080"/>
      <w:jc w:val="both"/>
    </w:pPr>
    <w:rPr>
      <w:rFonts w:ascii="Times New Roman" w:eastAsia="Times New Roman" w:hAnsi="Times New Roman" w:cs="Times New Roman"/>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5">
    <w:name w:val="Современная таблица31"/>
    <w:basedOn w:val="a4"/>
    <w:rsid w:val="001E0700"/>
    <w:pPr>
      <w:spacing w:after="0" w:line="240" w:lineRule="auto"/>
    </w:pPr>
    <w:rPr>
      <w:rFonts w:ascii="Times New Roman" w:eastAsia="Times New Roman" w:hAnsi="Times New Roman" w:cs="Times New Roman"/>
      <w:sz w:val="20"/>
      <w:szCs w:val="20"/>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551">
    <w:name w:val="Сетка таблицы 551"/>
    <w:basedOn w:val="a4"/>
    <w:rsid w:val="001E0700"/>
    <w:pPr>
      <w:spacing w:after="0" w:line="240" w:lineRule="auto"/>
      <w:ind w:left="1080"/>
    </w:pPr>
    <w:rPr>
      <w:rFonts w:ascii="Times New Roman" w:eastAsia="Times New Roman" w:hAnsi="Times New Roman" w:cs="Times New Roman"/>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31">
    <w:name w:val="Table Grid131"/>
    <w:basedOn w:val="a4"/>
    <w:rsid w:val="001E0700"/>
    <w:pPr>
      <w:spacing w:after="0" w:line="240" w:lineRule="auto"/>
    </w:pPr>
    <w:rPr>
      <w:rFonts w:ascii="Times New Roman" w:eastAsia="Times New Roman" w:hAnsi="Times New Roman" w:cs="Times New Roman"/>
      <w:sz w:val="20"/>
      <w:szCs w:val="20"/>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316">
    <w:name w:val="Папушкин31"/>
    <w:basedOn w:val="a6"/>
    <w:rsid w:val="001E0700"/>
    <w:rPr>
      <w:rFonts w:ascii="Arial" w:eastAsia="Times New Roman" w:hAnsi="Arial" w:cs="Times New Roman"/>
      <w:sz w:val="18"/>
      <w:szCs w:val="18"/>
    </w:rPr>
    <w:tblPr>
      <w:tblStyleRowBandSize w:val="1"/>
      <w:jc w:val="left"/>
    </w:tblPr>
    <w:trPr>
      <w:jc w:val="left"/>
    </w:tr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41">
    <w:name w:val="Сетка таблицы 5241"/>
    <w:basedOn w:val="a4"/>
    <w:rsid w:val="001E0700"/>
    <w:pPr>
      <w:spacing w:after="0" w:line="240" w:lineRule="auto"/>
      <w:ind w:left="1080"/>
    </w:pPr>
    <w:rPr>
      <w:rFonts w:ascii="Times New Roman" w:eastAsia="Times New Roman" w:hAnsi="Times New Roman" w:cs="Times New Roman"/>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310">
    <w:name w:val="Столбцы таблицы 331"/>
    <w:basedOn w:val="a4"/>
    <w:rsid w:val="001E0700"/>
    <w:pPr>
      <w:widowControl w:val="0"/>
      <w:adjustRightInd w:val="0"/>
      <w:spacing w:after="0" w:line="360" w:lineRule="atLeast"/>
      <w:ind w:firstLine="567"/>
      <w:jc w:val="both"/>
    </w:pPr>
    <w:rPr>
      <w:rFonts w:ascii="Times New Roman" w:eastAsia="Times New Roman" w:hAnsi="Times New Roman" w:cs="Times New Roman"/>
      <w:b/>
      <w:bCs/>
      <w:sz w:val="20"/>
      <w:szCs w:val="20"/>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31">
    <w:name w:val="Столбцы таблицы 431"/>
    <w:basedOn w:val="a4"/>
    <w:rsid w:val="001E0700"/>
    <w:pPr>
      <w:widowControl w:val="0"/>
      <w:adjustRightInd w:val="0"/>
      <w:spacing w:after="0" w:line="360" w:lineRule="atLeast"/>
      <w:ind w:firstLine="567"/>
      <w:jc w:val="both"/>
    </w:pPr>
    <w:rPr>
      <w:rFonts w:ascii="Times New Roman" w:eastAsia="Times New Roman" w:hAnsi="Times New Roman" w:cs="Times New Roman"/>
      <w:sz w:val="20"/>
      <w:szCs w:val="20"/>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311">
    <w:name w:val="Столбцы таблицы 531"/>
    <w:basedOn w:val="a4"/>
    <w:rsid w:val="001E0700"/>
    <w:pPr>
      <w:widowControl w:val="0"/>
      <w:adjustRightInd w:val="0"/>
      <w:spacing w:after="0" w:line="360" w:lineRule="atLeast"/>
      <w:ind w:firstLine="567"/>
      <w:jc w:val="both"/>
    </w:pPr>
    <w:rPr>
      <w:rFonts w:ascii="Times New Roman" w:eastAsia="Times New Roman" w:hAnsi="Times New Roman" w:cs="Times New Roman"/>
      <w:sz w:val="20"/>
      <w:szCs w:val="20"/>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41">
    <w:name w:val="Таблица-список 141"/>
    <w:basedOn w:val="a4"/>
    <w:rsid w:val="001E0700"/>
    <w:pPr>
      <w:widowControl w:val="0"/>
      <w:adjustRightInd w:val="0"/>
      <w:spacing w:after="0" w:line="360" w:lineRule="atLeast"/>
      <w:ind w:firstLine="567"/>
      <w:jc w:val="both"/>
    </w:pPr>
    <w:rPr>
      <w:rFonts w:ascii="Times New Roman" w:eastAsia="Times New Roman" w:hAnsi="Times New Roman" w:cs="Times New Roman"/>
      <w:sz w:val="20"/>
      <w:szCs w:val="20"/>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10">
    <w:name w:val="Столбцы таблицы 231"/>
    <w:basedOn w:val="a4"/>
    <w:rsid w:val="001E0700"/>
    <w:pPr>
      <w:widowControl w:val="0"/>
      <w:adjustRightInd w:val="0"/>
      <w:spacing w:after="0" w:line="360" w:lineRule="atLeast"/>
      <w:ind w:firstLine="567"/>
      <w:jc w:val="both"/>
    </w:pPr>
    <w:rPr>
      <w:rFonts w:ascii="Times New Roman" w:eastAsia="Times New Roman" w:hAnsi="Times New Roman" w:cs="Times New Roman"/>
      <w:b/>
      <w:bCs/>
      <w:sz w:val="20"/>
      <w:szCs w:val="20"/>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1">
    <w:name w:val="Таблица-список 231"/>
    <w:basedOn w:val="a4"/>
    <w:rsid w:val="001E0700"/>
    <w:pPr>
      <w:widowControl w:val="0"/>
      <w:adjustRightInd w:val="0"/>
      <w:spacing w:after="0" w:line="360" w:lineRule="atLeast"/>
      <w:ind w:firstLine="567"/>
      <w:jc w:val="both"/>
    </w:pPr>
    <w:rPr>
      <w:rFonts w:ascii="Times New Roman" w:eastAsia="Times New Roman" w:hAnsi="Times New Roman" w:cs="Times New Roman"/>
      <w:sz w:val="20"/>
      <w:szCs w:val="20"/>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16">
    <w:name w:val="Современная таблица41"/>
    <w:basedOn w:val="a4"/>
    <w:rsid w:val="001E0700"/>
    <w:pPr>
      <w:widowControl w:val="0"/>
      <w:adjustRightInd w:val="0"/>
      <w:spacing w:after="0" w:line="360" w:lineRule="atLeast"/>
      <w:ind w:firstLine="567"/>
      <w:jc w:val="both"/>
    </w:pPr>
    <w:rPr>
      <w:rFonts w:ascii="Times New Roman" w:eastAsia="Times New Roman" w:hAnsi="Times New Roman" w:cs="Times New Roman"/>
      <w:sz w:val="20"/>
      <w:szCs w:val="20"/>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310">
    <w:name w:val="Средний список 1131"/>
    <w:basedOn w:val="a4"/>
    <w:uiPriority w:val="65"/>
    <w:rsid w:val="001E0700"/>
    <w:pPr>
      <w:spacing w:after="0" w:line="240" w:lineRule="auto"/>
    </w:pPr>
    <w:rPr>
      <w:rFonts w:ascii="Times New Roman" w:eastAsia="Times New Roman" w:hAnsi="Times New Roman" w:cs="Times New Roman"/>
      <w:color w:val="000000"/>
      <w:sz w:val="20"/>
      <w:szCs w:val="20"/>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1">
    <w:name w:val="Средний список 1 - Акцент 1131"/>
    <w:basedOn w:val="a4"/>
    <w:uiPriority w:val="65"/>
    <w:rsid w:val="001E0700"/>
    <w:pPr>
      <w:spacing w:after="0" w:line="240" w:lineRule="auto"/>
    </w:pPr>
    <w:rPr>
      <w:rFonts w:ascii="Times New Roman" w:eastAsia="Times New Roman" w:hAnsi="Times New Roman" w:cs="Times New Roman"/>
      <w:color w:val="000000"/>
      <w:sz w:val="20"/>
      <w:szCs w:val="20"/>
    </w:rPr>
    <w:tblPr>
      <w:tblStyleRowBandSize w:val="1"/>
      <w:tblStyleColBandSize w:val="1"/>
      <w:tblBorders>
        <w:top w:val="single" w:sz="8" w:space="0" w:color="4F81BD"/>
        <w:bottom w:val="single" w:sz="8" w:space="0" w:color="4F81BD"/>
      </w:tblBorders>
    </w:tblPr>
    <w:tblStylePr w:type="firstRow">
      <w:rPr>
        <w:rFonts w:ascii="Tahoma" w:eastAsia="Times New Roman" w:hAnsi="Tahoma"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312">
    <w:name w:val="Простая таблица 231"/>
    <w:basedOn w:val="a4"/>
    <w:rsid w:val="001E0700"/>
    <w:pPr>
      <w:widowControl w:val="0"/>
      <w:adjustRightInd w:val="0"/>
      <w:spacing w:after="0" w:line="360" w:lineRule="atLeast"/>
      <w:ind w:firstLine="567"/>
      <w:jc w:val="both"/>
    </w:pPr>
    <w:rPr>
      <w:rFonts w:ascii="Times New Roman" w:eastAsia="Times New Roman" w:hAnsi="Times New Roman" w:cs="Times New Roman"/>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17">
    <w:name w:val="Стандартная таблица31"/>
    <w:basedOn w:val="a4"/>
    <w:rsid w:val="001E0700"/>
    <w:pPr>
      <w:widowControl w:val="0"/>
      <w:adjustRightInd w:val="0"/>
      <w:spacing w:before="120" w:after="120" w:line="240" w:lineRule="auto"/>
      <w:ind w:firstLine="567"/>
      <w:jc w:val="both"/>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410">
    <w:name w:val="Классическая таблица 141"/>
    <w:basedOn w:val="a4"/>
    <w:rsid w:val="001E0700"/>
    <w:pPr>
      <w:widowControl w:val="0"/>
      <w:adjustRightInd w:val="0"/>
      <w:spacing w:before="120" w:after="120" w:line="240" w:lineRule="auto"/>
      <w:ind w:firstLine="567"/>
      <w:jc w:val="both"/>
    </w:pPr>
    <w:rPr>
      <w:rFonts w:ascii="Times New Roman" w:eastAsia="Times New Roman" w:hAnsi="Times New Roman" w:cs="Times New Roman"/>
      <w:sz w:val="20"/>
      <w:szCs w:val="20"/>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13">
    <w:name w:val="Классическая таблица 231"/>
    <w:basedOn w:val="a4"/>
    <w:rsid w:val="001E0700"/>
    <w:pPr>
      <w:widowControl w:val="0"/>
      <w:adjustRightInd w:val="0"/>
      <w:spacing w:before="120" w:after="120" w:line="240" w:lineRule="auto"/>
      <w:ind w:firstLine="567"/>
      <w:jc w:val="both"/>
    </w:pPr>
    <w:rPr>
      <w:rFonts w:ascii="Times New Roman" w:eastAsia="Times New Roman" w:hAnsi="Times New Roman" w:cs="Times New Roman"/>
      <w:sz w:val="20"/>
      <w:szCs w:val="20"/>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f1">
    <w:name w:val="Светлая заливка21"/>
    <w:basedOn w:val="a4"/>
    <w:uiPriority w:val="60"/>
    <w:rsid w:val="001E0700"/>
    <w:pPr>
      <w:spacing w:after="0" w:line="240" w:lineRule="auto"/>
    </w:pPr>
    <w:rPr>
      <w:color w:val="000000"/>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111113">
    <w:name w:val="1 / 1.1 / 1.1.3"/>
    <w:basedOn w:val="a5"/>
    <w:next w:val="111111"/>
    <w:semiHidden/>
    <w:unhideWhenUsed/>
    <w:rsid w:val="001E0700"/>
  </w:style>
  <w:style w:type="numbering" w:customStyle="1" w:styleId="1111121">
    <w:name w:val="1 / 1.1 / 1.1.21"/>
    <w:rsid w:val="001E0700"/>
  </w:style>
  <w:style w:type="numbering" w:customStyle="1" w:styleId="1132">
    <w:name w:val="Нет списка113"/>
    <w:next w:val="a5"/>
    <w:uiPriority w:val="99"/>
    <w:semiHidden/>
    <w:unhideWhenUsed/>
    <w:rsid w:val="001E0700"/>
  </w:style>
  <w:style w:type="paragraph" w:customStyle="1" w:styleId="msonormal0">
    <w:name w:val="msonormal"/>
    <w:basedOn w:val="a2"/>
    <w:rsid w:val="001E0700"/>
    <w:pPr>
      <w:widowControl/>
      <w:spacing w:before="100" w:beforeAutospacing="1" w:after="100" w:afterAutospacing="1" w:line="240" w:lineRule="auto"/>
      <w:ind w:firstLine="0"/>
      <w:jc w:val="left"/>
    </w:pPr>
    <w:rPr>
      <w:rFonts w:eastAsia="Times New Roman" w:cs="Times New Roman"/>
      <w:szCs w:val="24"/>
      <w:lang w:eastAsia="ru-RU"/>
    </w:rPr>
  </w:style>
  <w:style w:type="numbering" w:customStyle="1" w:styleId="3213">
    <w:name w:val="Нет списка321"/>
    <w:next w:val="a5"/>
    <w:uiPriority w:val="99"/>
    <w:semiHidden/>
    <w:unhideWhenUsed/>
    <w:rsid w:val="001E0700"/>
  </w:style>
  <w:style w:type="numbering" w:customStyle="1" w:styleId="93">
    <w:name w:val="Нет списка9"/>
    <w:next w:val="a5"/>
    <w:uiPriority w:val="99"/>
    <w:semiHidden/>
    <w:unhideWhenUsed/>
    <w:rsid w:val="001E0700"/>
  </w:style>
  <w:style w:type="numbering" w:customStyle="1" w:styleId="154">
    <w:name w:val="Нет списка15"/>
    <w:next w:val="a5"/>
    <w:uiPriority w:val="99"/>
    <w:semiHidden/>
    <w:unhideWhenUsed/>
    <w:rsid w:val="001E0700"/>
  </w:style>
  <w:style w:type="table" w:customStyle="1" w:styleId="252">
    <w:name w:val="Простая таблица 25"/>
    <w:basedOn w:val="a4"/>
    <w:next w:val="2ff"/>
    <w:semiHidden/>
    <w:unhideWhenUsed/>
    <w:rsid w:val="001E0700"/>
    <w:pPr>
      <w:widowControl w:val="0"/>
      <w:adjustRightInd w:val="0"/>
      <w:spacing w:after="0" w:line="360" w:lineRule="atLeast"/>
      <w:ind w:firstLine="567"/>
      <w:jc w:val="both"/>
    </w:pPr>
    <w:rPr>
      <w:rFonts w:ascii="Times New Roman" w:eastAsia="Times New Roman" w:hAnsi="Times New Roman" w:cs="Times New Roman"/>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3">
    <w:name w:val="Классическая таблица 16"/>
    <w:basedOn w:val="a4"/>
    <w:next w:val="1fff0"/>
    <w:semiHidden/>
    <w:unhideWhenUsed/>
    <w:rsid w:val="001E0700"/>
    <w:pPr>
      <w:widowControl w:val="0"/>
      <w:adjustRightInd w:val="0"/>
      <w:spacing w:before="120" w:after="120" w:line="240" w:lineRule="auto"/>
      <w:ind w:firstLine="567"/>
      <w:jc w:val="both"/>
    </w:pPr>
    <w:rPr>
      <w:rFonts w:ascii="Times New Roman" w:eastAsia="Times New Roman" w:hAnsi="Times New Roman" w:cs="Times New Roman"/>
      <w:sz w:val="20"/>
      <w:szCs w:val="20"/>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3">
    <w:name w:val="Классическая таблица 25"/>
    <w:basedOn w:val="a4"/>
    <w:next w:val="2ff0"/>
    <w:semiHidden/>
    <w:unhideWhenUsed/>
    <w:rsid w:val="001E0700"/>
    <w:pPr>
      <w:widowControl w:val="0"/>
      <w:adjustRightInd w:val="0"/>
      <w:spacing w:before="120" w:after="120" w:line="240" w:lineRule="auto"/>
      <w:ind w:firstLine="567"/>
      <w:jc w:val="both"/>
    </w:pPr>
    <w:rPr>
      <w:rFonts w:ascii="Times New Roman" w:eastAsia="Times New Roman" w:hAnsi="Times New Roman" w:cs="Times New Roman"/>
      <w:sz w:val="20"/>
      <w:szCs w:val="20"/>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54">
    <w:name w:val="Столбцы таблицы 25"/>
    <w:basedOn w:val="a4"/>
    <w:next w:val="2ff1"/>
    <w:semiHidden/>
    <w:unhideWhenUsed/>
    <w:rsid w:val="001E0700"/>
    <w:pPr>
      <w:widowControl w:val="0"/>
      <w:adjustRightInd w:val="0"/>
      <w:spacing w:after="0" w:line="360" w:lineRule="atLeast"/>
      <w:ind w:firstLine="567"/>
      <w:jc w:val="both"/>
    </w:pPr>
    <w:rPr>
      <w:rFonts w:ascii="Times New Roman" w:eastAsia="Times New Roman" w:hAnsi="Times New Roman" w:cs="Times New Roman"/>
      <w:b/>
      <w:bCs/>
      <w:sz w:val="20"/>
      <w:szCs w:val="20"/>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50">
    <w:name w:val="Столбцы таблицы 35"/>
    <w:basedOn w:val="a4"/>
    <w:next w:val="3fa"/>
    <w:semiHidden/>
    <w:unhideWhenUsed/>
    <w:rsid w:val="001E0700"/>
    <w:pPr>
      <w:widowControl w:val="0"/>
      <w:adjustRightInd w:val="0"/>
      <w:spacing w:after="0" w:line="360" w:lineRule="atLeast"/>
      <w:ind w:firstLine="567"/>
      <w:jc w:val="both"/>
    </w:pPr>
    <w:rPr>
      <w:rFonts w:ascii="Times New Roman" w:eastAsia="Times New Roman" w:hAnsi="Times New Roman" w:cs="Times New Roman"/>
      <w:b/>
      <w:bCs/>
      <w:sz w:val="20"/>
      <w:szCs w:val="20"/>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50">
    <w:name w:val="Столбцы таблицы 45"/>
    <w:basedOn w:val="a4"/>
    <w:next w:val="4c"/>
    <w:semiHidden/>
    <w:unhideWhenUsed/>
    <w:rsid w:val="001E0700"/>
    <w:pPr>
      <w:widowControl w:val="0"/>
      <w:adjustRightInd w:val="0"/>
      <w:spacing w:after="0" w:line="360" w:lineRule="atLeast"/>
      <w:ind w:firstLine="567"/>
      <w:jc w:val="both"/>
    </w:pPr>
    <w:rPr>
      <w:rFonts w:ascii="Times New Roman" w:eastAsia="Times New Roman" w:hAnsi="Times New Roman" w:cs="Times New Roman"/>
      <w:sz w:val="20"/>
      <w:szCs w:val="20"/>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52">
    <w:name w:val="Столбцы таблицы 55"/>
    <w:basedOn w:val="a4"/>
    <w:next w:val="5c"/>
    <w:semiHidden/>
    <w:unhideWhenUsed/>
    <w:rsid w:val="001E0700"/>
    <w:pPr>
      <w:widowControl w:val="0"/>
      <w:adjustRightInd w:val="0"/>
      <w:spacing w:after="0" w:line="360" w:lineRule="atLeast"/>
      <w:ind w:firstLine="567"/>
      <w:jc w:val="both"/>
    </w:pPr>
    <w:rPr>
      <w:rFonts w:ascii="Times New Roman" w:eastAsia="Times New Roman" w:hAnsi="Times New Roman" w:cs="Times New Roman"/>
      <w:sz w:val="20"/>
      <w:szCs w:val="20"/>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33">
    <w:name w:val="Сетка таблицы 13"/>
    <w:basedOn w:val="a4"/>
    <w:next w:val="1fd"/>
    <w:semiHidden/>
    <w:unhideWhenUsed/>
    <w:rsid w:val="001E0700"/>
    <w:pPr>
      <w:widowControl w:val="0"/>
      <w:adjustRightInd w:val="0"/>
      <w:spacing w:before="120" w:after="120" w:line="240" w:lineRule="auto"/>
      <w:ind w:firstLine="567"/>
      <w:jc w:val="both"/>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27">
    <w:name w:val="Сетка таблицы 22"/>
    <w:basedOn w:val="a4"/>
    <w:next w:val="2ff2"/>
    <w:semiHidden/>
    <w:unhideWhenUsed/>
    <w:rsid w:val="001E0700"/>
    <w:pPr>
      <w:widowControl w:val="0"/>
      <w:adjustRightInd w:val="0"/>
      <w:spacing w:before="120" w:after="120" w:line="240" w:lineRule="auto"/>
      <w:ind w:firstLine="567"/>
      <w:jc w:val="both"/>
    </w:pPr>
    <w:rPr>
      <w:rFonts w:ascii="Times New Roman" w:eastAsia="Times New Roman" w:hAnsi="Times New Roman" w:cs="Times New Roman"/>
      <w:sz w:val="20"/>
      <w:szCs w:val="20"/>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70">
    <w:name w:val="Сетка таблицы 57"/>
    <w:basedOn w:val="a4"/>
    <w:next w:val="5d"/>
    <w:semiHidden/>
    <w:unhideWhenUsed/>
    <w:rsid w:val="001E0700"/>
    <w:pPr>
      <w:spacing w:after="0" w:line="240" w:lineRule="auto"/>
      <w:ind w:left="1080"/>
    </w:pPr>
    <w:rPr>
      <w:rFonts w:ascii="Times New Roman" w:eastAsia="Times New Roman" w:hAnsi="Times New Roman" w:cs="Times New Roman"/>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21">
    <w:name w:val="Сетка таблицы 72"/>
    <w:basedOn w:val="a4"/>
    <w:next w:val="76"/>
    <w:semiHidden/>
    <w:unhideWhenUsed/>
    <w:rsid w:val="001E0700"/>
    <w:pPr>
      <w:spacing w:after="0" w:line="240" w:lineRule="auto"/>
    </w:pPr>
    <w:rPr>
      <w:rFonts w:ascii="Times New Roman" w:eastAsia="Times New Roman" w:hAnsi="Times New Roman" w:cs="Times New Roman"/>
      <w:b/>
      <w:bCs/>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21">
    <w:name w:val="Сетка таблицы 82"/>
    <w:basedOn w:val="a4"/>
    <w:next w:val="84"/>
    <w:semiHidden/>
    <w:unhideWhenUsed/>
    <w:rsid w:val="001E0700"/>
    <w:pPr>
      <w:widowControl w:val="0"/>
      <w:adjustRightInd w:val="0"/>
      <w:spacing w:before="120" w:after="120" w:line="240" w:lineRule="auto"/>
      <w:ind w:firstLine="567"/>
      <w:jc w:val="both"/>
    </w:pPr>
    <w:rPr>
      <w:rFonts w:ascii="Times New Roman" w:eastAsia="Times New Roman" w:hAnsi="Times New Roman" w:cs="Times New Roman"/>
      <w:sz w:val="20"/>
      <w:szCs w:val="20"/>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6">
    <w:name w:val="Таблица-список 16"/>
    <w:basedOn w:val="a4"/>
    <w:next w:val="-10"/>
    <w:semiHidden/>
    <w:unhideWhenUsed/>
    <w:rsid w:val="001E0700"/>
    <w:pPr>
      <w:widowControl w:val="0"/>
      <w:adjustRightInd w:val="0"/>
      <w:spacing w:after="0" w:line="360" w:lineRule="atLeast"/>
      <w:ind w:firstLine="567"/>
      <w:jc w:val="both"/>
    </w:pPr>
    <w:rPr>
      <w:rFonts w:ascii="Times New Roman" w:eastAsia="Times New Roman" w:hAnsi="Times New Roman" w:cs="Times New Roman"/>
      <w:sz w:val="20"/>
      <w:szCs w:val="20"/>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
    <w:name w:val="Таблица-список 25"/>
    <w:basedOn w:val="a4"/>
    <w:next w:val="-2"/>
    <w:semiHidden/>
    <w:unhideWhenUsed/>
    <w:rsid w:val="001E0700"/>
    <w:pPr>
      <w:widowControl w:val="0"/>
      <w:adjustRightInd w:val="0"/>
      <w:spacing w:after="0" w:line="360" w:lineRule="atLeast"/>
      <w:ind w:firstLine="567"/>
      <w:jc w:val="both"/>
    </w:pPr>
    <w:rPr>
      <w:rFonts w:ascii="Times New Roman" w:eastAsia="Times New Roman" w:hAnsi="Times New Roman" w:cs="Times New Roman"/>
      <w:sz w:val="20"/>
      <w:szCs w:val="20"/>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7">
    <w:name w:val="Современная таблица6"/>
    <w:basedOn w:val="a4"/>
    <w:next w:val="affffffffff5"/>
    <w:semiHidden/>
    <w:unhideWhenUsed/>
    <w:rsid w:val="001E0700"/>
    <w:pPr>
      <w:widowControl w:val="0"/>
      <w:adjustRightInd w:val="0"/>
      <w:spacing w:after="0" w:line="360" w:lineRule="atLeast"/>
      <w:ind w:firstLine="567"/>
      <w:jc w:val="both"/>
    </w:pPr>
    <w:rPr>
      <w:rFonts w:ascii="Times New Roman" w:eastAsia="Times New Roman" w:hAnsi="Times New Roman" w:cs="Times New Roman"/>
      <w:sz w:val="20"/>
      <w:szCs w:val="20"/>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2ff8">
    <w:name w:val="Изысканная таблица2"/>
    <w:basedOn w:val="a4"/>
    <w:next w:val="affffffffff6"/>
    <w:semiHidden/>
    <w:unhideWhenUsed/>
    <w:rsid w:val="001E0700"/>
    <w:pPr>
      <w:widowControl w:val="0"/>
      <w:adjustRightInd w:val="0"/>
      <w:spacing w:before="120" w:after="120" w:line="240" w:lineRule="auto"/>
      <w:ind w:firstLine="567"/>
      <w:jc w:val="both"/>
    </w:pPr>
    <w:rPr>
      <w:rFonts w:ascii="Times New Roman" w:eastAsia="Times New Roman" w:hAnsi="Times New Roma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5f">
    <w:name w:val="Стандартная таблица5"/>
    <w:basedOn w:val="a4"/>
    <w:next w:val="affffffffff7"/>
    <w:semiHidden/>
    <w:unhideWhenUsed/>
    <w:rsid w:val="001E0700"/>
    <w:pPr>
      <w:widowControl w:val="0"/>
      <w:adjustRightInd w:val="0"/>
      <w:spacing w:before="120" w:after="120" w:line="240" w:lineRule="auto"/>
      <w:ind w:firstLine="567"/>
      <w:jc w:val="both"/>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a">
    <w:name w:val="Изящная таблица 12"/>
    <w:basedOn w:val="a4"/>
    <w:next w:val="1ffff5"/>
    <w:semiHidden/>
    <w:unhideWhenUsed/>
    <w:rsid w:val="001E0700"/>
    <w:pPr>
      <w:widowControl w:val="0"/>
      <w:adjustRightInd w:val="0"/>
      <w:spacing w:before="120" w:after="120" w:line="240" w:lineRule="auto"/>
      <w:ind w:firstLine="567"/>
      <w:jc w:val="both"/>
    </w:pPr>
    <w:rPr>
      <w:rFonts w:ascii="Times New Roman" w:eastAsia="Times New Roman" w:hAnsi="Times New Roman" w:cs="Times New Roman"/>
      <w:sz w:val="20"/>
      <w:szCs w:val="20"/>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8">
    <w:name w:val="Изящная таблица 22"/>
    <w:basedOn w:val="a4"/>
    <w:next w:val="2ff3"/>
    <w:semiHidden/>
    <w:unhideWhenUsed/>
    <w:rsid w:val="001E0700"/>
    <w:pPr>
      <w:widowControl w:val="0"/>
      <w:adjustRightInd w:val="0"/>
      <w:spacing w:before="120" w:after="120" w:line="240" w:lineRule="auto"/>
      <w:ind w:firstLine="567"/>
      <w:jc w:val="both"/>
    </w:pPr>
    <w:rPr>
      <w:rFonts w:ascii="Times New Roman" w:eastAsia="Times New Roman" w:hAnsi="Times New Roman" w:cs="Times New Roman"/>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0">
    <w:name w:val="Веб-таблица 12"/>
    <w:basedOn w:val="a4"/>
    <w:next w:val="-11"/>
    <w:semiHidden/>
    <w:unhideWhenUsed/>
    <w:rsid w:val="001E0700"/>
    <w:pPr>
      <w:widowControl w:val="0"/>
      <w:adjustRightInd w:val="0"/>
      <w:spacing w:before="120" w:after="120" w:line="240" w:lineRule="auto"/>
      <w:ind w:firstLine="567"/>
      <w:jc w:val="both"/>
    </w:pPr>
    <w:rPr>
      <w:rFonts w:ascii="Times New Roman" w:eastAsia="Times New Roman" w:hAnsi="Times New Roman" w:cs="Times New Roman"/>
      <w:sz w:val="20"/>
      <w:szCs w:val="20"/>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20">
    <w:name w:val="Веб-таблица 22"/>
    <w:basedOn w:val="a4"/>
    <w:next w:val="-20"/>
    <w:semiHidden/>
    <w:unhideWhenUsed/>
    <w:rsid w:val="001E0700"/>
    <w:pPr>
      <w:widowControl w:val="0"/>
      <w:adjustRightInd w:val="0"/>
      <w:spacing w:before="120" w:after="120" w:line="240" w:lineRule="auto"/>
      <w:ind w:firstLine="567"/>
      <w:jc w:val="both"/>
    </w:pPr>
    <w:rPr>
      <w:rFonts w:ascii="Times New Roman" w:eastAsia="Times New Roman" w:hAnsi="Times New Roman" w:cs="Times New Roman"/>
      <w:sz w:val="20"/>
      <w:szCs w:val="20"/>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2">
    <w:name w:val="Веб-таблица 32"/>
    <w:basedOn w:val="a4"/>
    <w:next w:val="-3"/>
    <w:unhideWhenUsed/>
    <w:rsid w:val="001E0700"/>
    <w:pPr>
      <w:widowControl w:val="0"/>
      <w:adjustRightInd w:val="0"/>
      <w:spacing w:before="120" w:after="120" w:line="240" w:lineRule="auto"/>
      <w:ind w:firstLine="567"/>
      <w:jc w:val="both"/>
    </w:pPr>
    <w:rPr>
      <w:rFonts w:ascii="Times New Roman" w:eastAsia="Times New Roman" w:hAnsi="Times New Roman" w:cs="Times New Roman"/>
      <w:sz w:val="20"/>
      <w:szCs w:val="20"/>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00">
    <w:name w:val="Сетка таблицы30"/>
    <w:basedOn w:val="a4"/>
    <w:next w:val="a6"/>
    <w:uiPriority w:val="59"/>
    <w:rsid w:val="001E070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Сетка таблицы113"/>
    <w:basedOn w:val="a4"/>
    <w:rsid w:val="001E0700"/>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Сетка таблицы213"/>
    <w:basedOn w:val="a4"/>
    <w:rsid w:val="001E0700"/>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Сетка таблицы34"/>
    <w:basedOn w:val="a4"/>
    <w:uiPriority w:val="59"/>
    <w:rsid w:val="001E0700"/>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Сетка таблицы43"/>
    <w:basedOn w:val="a4"/>
    <w:uiPriority w:val="59"/>
    <w:rsid w:val="001E0700"/>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2">
    <w:name w:val="Сетка таблицы53"/>
    <w:basedOn w:val="a4"/>
    <w:uiPriority w:val="59"/>
    <w:rsid w:val="001E0700"/>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
    <w:name w:val="Сетка таблицы621"/>
    <w:basedOn w:val="a4"/>
    <w:uiPriority w:val="59"/>
    <w:rsid w:val="001E0700"/>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10">
    <w:name w:val="Сетка таблицы721"/>
    <w:basedOn w:val="a4"/>
    <w:uiPriority w:val="59"/>
    <w:rsid w:val="001E0700"/>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10">
    <w:name w:val="Сетка таблицы821"/>
    <w:basedOn w:val="a4"/>
    <w:uiPriority w:val="59"/>
    <w:rsid w:val="001E0700"/>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1">
    <w:name w:val="Сетка таблицы921"/>
    <w:basedOn w:val="a4"/>
    <w:uiPriority w:val="59"/>
    <w:rsid w:val="001E0700"/>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21">
    <w:name w:val="Сетка таблицы1021"/>
    <w:basedOn w:val="a4"/>
    <w:uiPriority w:val="59"/>
    <w:rsid w:val="001E0700"/>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Сетка таблицы114"/>
    <w:basedOn w:val="a4"/>
    <w:rsid w:val="001E0700"/>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Сетка таблицы122"/>
    <w:basedOn w:val="a4"/>
    <w:uiPriority w:val="59"/>
    <w:rsid w:val="001E0700"/>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Сетка таблицы132"/>
    <w:basedOn w:val="a4"/>
    <w:uiPriority w:val="59"/>
    <w:rsid w:val="001E0700"/>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Сетка таблицы142"/>
    <w:basedOn w:val="a4"/>
    <w:uiPriority w:val="59"/>
    <w:rsid w:val="001E0700"/>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Сетка таблицы152"/>
    <w:basedOn w:val="a4"/>
    <w:uiPriority w:val="59"/>
    <w:rsid w:val="001E0700"/>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0">
    <w:name w:val="Сетка таблицы163"/>
    <w:basedOn w:val="a4"/>
    <w:uiPriority w:val="59"/>
    <w:rsid w:val="001E0700"/>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Сетка таблицы172"/>
    <w:basedOn w:val="a4"/>
    <w:uiPriority w:val="59"/>
    <w:rsid w:val="001E0700"/>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Сетка таблицы182"/>
    <w:basedOn w:val="a4"/>
    <w:uiPriority w:val="59"/>
    <w:rsid w:val="001E0700"/>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2">
    <w:name w:val="Сетка таблицы192"/>
    <w:basedOn w:val="a4"/>
    <w:uiPriority w:val="59"/>
    <w:rsid w:val="001E0700"/>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2">
    <w:name w:val="Сетка таблицы202"/>
    <w:basedOn w:val="a4"/>
    <w:uiPriority w:val="59"/>
    <w:rsid w:val="001E0700"/>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Сетка таблицы214"/>
    <w:basedOn w:val="a4"/>
    <w:rsid w:val="001E0700"/>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2">
    <w:name w:val="Сетка таблицы222"/>
    <w:basedOn w:val="a4"/>
    <w:uiPriority w:val="59"/>
    <w:rsid w:val="001E0700"/>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Сетка таблицы232"/>
    <w:basedOn w:val="a4"/>
    <w:uiPriority w:val="59"/>
    <w:rsid w:val="001E0700"/>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20">
    <w:name w:val="Сетка таблицы242"/>
    <w:basedOn w:val="a4"/>
    <w:uiPriority w:val="59"/>
    <w:rsid w:val="001E0700"/>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0">
    <w:name w:val="Сетка таблицы252"/>
    <w:basedOn w:val="a4"/>
    <w:rsid w:val="001E070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b">
    <w:name w:val="Светлая заливка12"/>
    <w:basedOn w:val="a4"/>
    <w:uiPriority w:val="60"/>
    <w:rsid w:val="001E0700"/>
    <w:pPr>
      <w:spacing w:after="0" w:line="240" w:lineRule="auto"/>
    </w:pPr>
    <w:rPr>
      <w:color w:val="000000"/>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50">
    <w:name w:val="Средний список 115"/>
    <w:basedOn w:val="a4"/>
    <w:uiPriority w:val="65"/>
    <w:rsid w:val="001E0700"/>
    <w:pPr>
      <w:spacing w:after="0" w:line="240" w:lineRule="auto"/>
    </w:pPr>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TableGrid15">
    <w:name w:val="Table Grid15"/>
    <w:basedOn w:val="a4"/>
    <w:rsid w:val="001E0700"/>
    <w:pPr>
      <w:spacing w:after="0" w:line="240" w:lineRule="auto"/>
    </w:pPr>
    <w:rPr>
      <w:rFonts w:ascii="Times New Roman" w:eastAsia="Times New Roman" w:hAnsi="Times New Roman" w:cs="Times New Roman"/>
      <w:sz w:val="20"/>
      <w:szCs w:val="20"/>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5f0">
    <w:name w:val="Папушкин5"/>
    <w:basedOn w:val="a6"/>
    <w:rsid w:val="001E0700"/>
    <w:rPr>
      <w:rFonts w:ascii="Arial" w:eastAsia="Times New Roman" w:hAnsi="Arial" w:cs="Times New Roman"/>
      <w:sz w:val="18"/>
      <w:szCs w:val="18"/>
    </w:rPr>
    <w:tblPr>
      <w:tblStyleRowBandSize w:val="1"/>
      <w:jc w:val="left"/>
    </w:tblPr>
    <w:trPr>
      <w:jc w:val="left"/>
    </w:tr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6">
    <w:name w:val="Сетка таблицы 526"/>
    <w:basedOn w:val="a4"/>
    <w:rsid w:val="001E0700"/>
    <w:pPr>
      <w:spacing w:after="0" w:line="240" w:lineRule="auto"/>
      <w:ind w:left="1080"/>
    </w:pPr>
    <w:rPr>
      <w:rFonts w:ascii="Times New Roman" w:eastAsia="Times New Roman" w:hAnsi="Times New Roman" w:cs="Times New Roman"/>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15">
    <w:name w:val="Средний список 1 - Акцент 115"/>
    <w:basedOn w:val="a4"/>
    <w:uiPriority w:val="65"/>
    <w:rsid w:val="001E0700"/>
    <w:pPr>
      <w:spacing w:after="0" w:line="240" w:lineRule="auto"/>
    </w:pPr>
    <w:rPr>
      <w:rFonts w:ascii="Times New Roman" w:eastAsia="Times New Roman" w:hAnsi="Times New Roman" w:cs="Times New Roman"/>
      <w:color w:val="000000"/>
      <w:sz w:val="20"/>
      <w:szCs w:val="20"/>
    </w:rPr>
    <w:tblPr>
      <w:tblStyleRowBandSize w:val="1"/>
      <w:tblStyleColBandSize w:val="1"/>
      <w:tblBorders>
        <w:top w:val="single" w:sz="8" w:space="0" w:color="4F81BD"/>
        <w:bottom w:val="single" w:sz="8" w:space="0" w:color="4F81BD"/>
      </w:tblBorders>
    </w:tblPr>
    <w:tblStylePr w:type="firstRow">
      <w:rPr>
        <w:rFonts w:ascii="Tahoma" w:eastAsia="Times New Roman" w:hAnsi="Tahoma"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222">
    <w:name w:val="Средний список 122"/>
    <w:basedOn w:val="a4"/>
    <w:uiPriority w:val="65"/>
    <w:rsid w:val="001E0700"/>
    <w:pPr>
      <w:spacing w:after="0" w:line="240" w:lineRule="auto"/>
    </w:pPr>
    <w:rPr>
      <w:rFonts w:ascii="Times New Roman" w:eastAsia="Times New Roman" w:hAnsi="Times New Roman" w:cs="Times New Roman"/>
      <w:color w:val="000000"/>
      <w:sz w:val="20"/>
      <w:szCs w:val="2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62">
    <w:name w:val="Сетка таблицы262"/>
    <w:basedOn w:val="a4"/>
    <w:uiPriority w:val="59"/>
    <w:rsid w:val="001E0700"/>
    <w:pPr>
      <w:spacing w:after="0" w:line="240" w:lineRule="auto"/>
      <w:ind w:left="1080"/>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2">
    <w:name w:val="Сетка таблицы272"/>
    <w:basedOn w:val="a4"/>
    <w:uiPriority w:val="59"/>
    <w:rsid w:val="001E0700"/>
    <w:pPr>
      <w:spacing w:after="0" w:line="240" w:lineRule="auto"/>
      <w:ind w:left="1080"/>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2">
    <w:name w:val="Сетка таблицы282"/>
    <w:basedOn w:val="a4"/>
    <w:rsid w:val="001E070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Сетка таблицы 112"/>
    <w:basedOn w:val="a4"/>
    <w:semiHidden/>
    <w:rsid w:val="001E0700"/>
    <w:pPr>
      <w:widowControl w:val="0"/>
      <w:adjustRightInd w:val="0"/>
      <w:spacing w:before="120" w:after="120" w:line="240" w:lineRule="auto"/>
      <w:ind w:firstLine="567"/>
      <w:jc w:val="both"/>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42">
    <w:name w:val="Классическая таблица 114"/>
    <w:basedOn w:val="a4"/>
    <w:rsid w:val="001E0700"/>
    <w:pPr>
      <w:widowControl w:val="0"/>
      <w:adjustRightInd w:val="0"/>
      <w:spacing w:after="120" w:line="360" w:lineRule="auto"/>
      <w:ind w:firstLine="567"/>
      <w:jc w:val="both"/>
    </w:pPr>
    <w:rPr>
      <w:rFonts w:ascii="Arial" w:eastAsia="Times New Roman" w:hAnsi="Arial" w:cs="Times New Roman"/>
      <w:spacing w:val="-5"/>
      <w:kern w:val="28"/>
      <w:sz w:val="24"/>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130">
    <w:name w:val="Сетка таблицы 513"/>
    <w:basedOn w:val="a4"/>
    <w:locked/>
    <w:rsid w:val="001E0700"/>
    <w:pPr>
      <w:spacing w:after="0" w:line="360" w:lineRule="auto"/>
      <w:ind w:left="1080" w:firstLine="567"/>
      <w:jc w:val="both"/>
    </w:pPr>
    <w:rPr>
      <w:rFonts w:ascii="Arial" w:eastAsia="Times New Roman" w:hAnsi="Arial" w:cs="Times New Roman"/>
      <w:spacing w:val="-5"/>
      <w:kern w:val="28"/>
      <w:sz w:val="24"/>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2">
    <w:name w:val="Table Grid112"/>
    <w:basedOn w:val="a4"/>
    <w:rsid w:val="001E0700"/>
    <w:pPr>
      <w:spacing w:after="0" w:line="360" w:lineRule="auto"/>
      <w:ind w:firstLine="567"/>
      <w:jc w:val="both"/>
    </w:pPr>
    <w:rPr>
      <w:rFonts w:ascii="Arial" w:eastAsia="Times New Roman" w:hAnsi="Arial" w:cs="Times New Roman"/>
      <w:spacing w:val="-5"/>
      <w:kern w:val="28"/>
      <w:sz w:val="24"/>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12c">
    <w:name w:val="Папушкин12"/>
    <w:basedOn w:val="a6"/>
    <w:rsid w:val="001E0700"/>
    <w:pPr>
      <w:spacing w:line="360" w:lineRule="auto"/>
      <w:ind w:firstLine="567"/>
    </w:pPr>
    <w:rPr>
      <w:rFonts w:ascii="Arial" w:eastAsia="Times New Roman" w:hAnsi="Arial" w:cs="Times New Roman"/>
      <w:spacing w:val="-5"/>
      <w:kern w:val="28"/>
      <w:sz w:val="18"/>
      <w:szCs w:val="18"/>
    </w:rPr>
    <w:tblPr>
      <w:tblStyleRowBandSize w:val="1"/>
      <w:jc w:val="left"/>
    </w:tblPr>
    <w:trPr>
      <w:jc w:val="left"/>
    </w:tr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20">
    <w:name w:val="Сетка таблицы 5212"/>
    <w:basedOn w:val="a4"/>
    <w:rsid w:val="001E0700"/>
    <w:pPr>
      <w:spacing w:after="0" w:line="360" w:lineRule="auto"/>
      <w:ind w:left="1080" w:firstLine="567"/>
      <w:jc w:val="both"/>
    </w:pPr>
    <w:rPr>
      <w:rFonts w:ascii="Arial" w:eastAsia="Times New Roman" w:hAnsi="Arial" w:cs="Times New Roman"/>
      <w:spacing w:val="-5"/>
      <w:kern w:val="28"/>
      <w:sz w:val="24"/>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20">
    <w:name w:val="Столбцы таблицы 312"/>
    <w:basedOn w:val="a4"/>
    <w:rsid w:val="001E0700"/>
    <w:pPr>
      <w:widowControl w:val="0"/>
      <w:adjustRightInd w:val="0"/>
      <w:spacing w:after="0" w:line="360" w:lineRule="atLeast"/>
      <w:ind w:firstLine="567"/>
      <w:jc w:val="both"/>
    </w:pPr>
    <w:rPr>
      <w:rFonts w:ascii="Arial" w:eastAsia="Times New Roman" w:hAnsi="Arial" w:cs="Times New Roman"/>
      <w:b/>
      <w:bCs/>
      <w:spacing w:val="-5"/>
      <w:kern w:val="28"/>
      <w:sz w:val="24"/>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21">
    <w:name w:val="Столбцы таблицы 412"/>
    <w:basedOn w:val="a4"/>
    <w:rsid w:val="001E0700"/>
    <w:pPr>
      <w:widowControl w:val="0"/>
      <w:adjustRightInd w:val="0"/>
      <w:spacing w:after="0" w:line="360" w:lineRule="atLeast"/>
      <w:ind w:firstLine="567"/>
      <w:jc w:val="both"/>
    </w:pPr>
    <w:rPr>
      <w:rFonts w:ascii="Arial" w:eastAsia="Times New Roman" w:hAnsi="Arial" w:cs="Times New Roman"/>
      <w:spacing w:val="-5"/>
      <w:kern w:val="28"/>
      <w:sz w:val="24"/>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21">
    <w:name w:val="Столбцы таблицы 512"/>
    <w:basedOn w:val="a4"/>
    <w:rsid w:val="001E0700"/>
    <w:pPr>
      <w:widowControl w:val="0"/>
      <w:adjustRightInd w:val="0"/>
      <w:spacing w:after="0" w:line="360" w:lineRule="atLeast"/>
      <w:ind w:firstLine="567"/>
      <w:jc w:val="both"/>
    </w:pPr>
    <w:rPr>
      <w:rFonts w:ascii="Arial" w:eastAsia="Times New Roman" w:hAnsi="Arial" w:cs="Times New Roman"/>
      <w:spacing w:val="-5"/>
      <w:kern w:val="28"/>
      <w:sz w:val="24"/>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2">
    <w:name w:val="Таблица-список 112"/>
    <w:basedOn w:val="a4"/>
    <w:rsid w:val="001E0700"/>
    <w:pPr>
      <w:widowControl w:val="0"/>
      <w:adjustRightInd w:val="0"/>
      <w:spacing w:after="0" w:line="360" w:lineRule="atLeast"/>
      <w:ind w:firstLine="567"/>
      <w:jc w:val="both"/>
    </w:pPr>
    <w:rPr>
      <w:rFonts w:ascii="Arial" w:eastAsia="Times New Roman" w:hAnsi="Arial" w:cs="Times New Roman"/>
      <w:spacing w:val="-5"/>
      <w:kern w:val="28"/>
      <w:sz w:val="24"/>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1">
    <w:name w:val="Столбцы таблицы 212"/>
    <w:basedOn w:val="a4"/>
    <w:rsid w:val="001E0700"/>
    <w:pPr>
      <w:widowControl w:val="0"/>
      <w:adjustRightInd w:val="0"/>
      <w:spacing w:after="0" w:line="360" w:lineRule="atLeast"/>
      <w:ind w:firstLine="567"/>
      <w:jc w:val="both"/>
    </w:pPr>
    <w:rPr>
      <w:rFonts w:ascii="Arial" w:eastAsia="Times New Roman" w:hAnsi="Arial" w:cs="Times New Roman"/>
      <w:b/>
      <w:bCs/>
      <w:spacing w:val="-5"/>
      <w:kern w:val="28"/>
      <w:sz w:val="24"/>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
    <w:name w:val="Таблица-список 212"/>
    <w:basedOn w:val="a4"/>
    <w:rsid w:val="001E0700"/>
    <w:pPr>
      <w:widowControl w:val="0"/>
      <w:adjustRightInd w:val="0"/>
      <w:spacing w:after="0" w:line="360" w:lineRule="atLeast"/>
      <w:ind w:firstLine="567"/>
      <w:jc w:val="both"/>
    </w:pPr>
    <w:rPr>
      <w:rFonts w:ascii="Arial" w:eastAsia="Times New Roman" w:hAnsi="Arial" w:cs="Times New Roman"/>
      <w:spacing w:val="-5"/>
      <w:kern w:val="28"/>
      <w:sz w:val="24"/>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d">
    <w:name w:val="Современная таблица12"/>
    <w:basedOn w:val="a4"/>
    <w:rsid w:val="001E0700"/>
    <w:pPr>
      <w:widowControl w:val="0"/>
      <w:adjustRightInd w:val="0"/>
      <w:spacing w:after="0" w:line="360" w:lineRule="atLeast"/>
      <w:ind w:firstLine="567"/>
      <w:jc w:val="both"/>
    </w:pPr>
    <w:rPr>
      <w:rFonts w:ascii="Arial" w:eastAsia="Times New Roman" w:hAnsi="Arial" w:cs="Times New Roman"/>
      <w:spacing w:val="-5"/>
      <w:kern w:val="28"/>
      <w:sz w:val="24"/>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22">
    <w:name w:val="Средний список 1112"/>
    <w:basedOn w:val="a4"/>
    <w:uiPriority w:val="65"/>
    <w:rsid w:val="001E0700"/>
    <w:pPr>
      <w:spacing w:after="0" w:line="360" w:lineRule="auto"/>
      <w:ind w:firstLine="567"/>
      <w:jc w:val="both"/>
    </w:pPr>
    <w:rPr>
      <w:rFonts w:ascii="Arial" w:eastAsia="Times New Roman" w:hAnsi="Arial" w:cs="Times New Roman"/>
      <w:color w:val="000000"/>
      <w:spacing w:val="-5"/>
      <w:kern w:val="28"/>
      <w:sz w:val="24"/>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2">
    <w:name w:val="Средний список 1 - Акцент 1112"/>
    <w:basedOn w:val="a4"/>
    <w:uiPriority w:val="65"/>
    <w:rsid w:val="001E0700"/>
    <w:pPr>
      <w:spacing w:after="0" w:line="360" w:lineRule="auto"/>
      <w:ind w:firstLine="567"/>
      <w:jc w:val="both"/>
    </w:pPr>
    <w:rPr>
      <w:rFonts w:ascii="Arial" w:eastAsia="Times New Roman" w:hAnsi="Arial" w:cs="Times New Roman"/>
      <w:color w:val="000000"/>
      <w:spacing w:val="-5"/>
      <w:kern w:val="28"/>
      <w:sz w:val="24"/>
    </w:rPr>
    <w:tblPr>
      <w:tblStyleRowBandSize w:val="1"/>
      <w:tblStyleColBandSize w:val="1"/>
      <w:tblBorders>
        <w:top w:val="single" w:sz="8" w:space="0" w:color="4F81BD"/>
        <w:bottom w:val="single" w:sz="8" w:space="0" w:color="4F81BD"/>
      </w:tblBorders>
    </w:tblPr>
    <w:tblStylePr w:type="firstRow">
      <w:rPr>
        <w:rFonts w:ascii="Cambria" w:eastAsia="Times New Roman" w:hAnsi="Cambria"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22">
    <w:name w:val="Простая таблица 212"/>
    <w:basedOn w:val="a4"/>
    <w:rsid w:val="001E0700"/>
    <w:pPr>
      <w:widowControl w:val="0"/>
      <w:adjustRightInd w:val="0"/>
      <w:spacing w:after="0" w:line="360" w:lineRule="atLeast"/>
      <w:ind w:firstLine="567"/>
      <w:jc w:val="both"/>
    </w:pPr>
    <w:rPr>
      <w:rFonts w:ascii="Arial" w:eastAsia="Times New Roman" w:hAnsi="Arial" w:cs="Times New Roman"/>
      <w:spacing w:val="-5"/>
      <w:kern w:val="28"/>
      <w:sz w:val="24"/>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e">
    <w:name w:val="Стандартная таблица12"/>
    <w:basedOn w:val="a4"/>
    <w:rsid w:val="001E0700"/>
    <w:pPr>
      <w:widowControl w:val="0"/>
      <w:adjustRightInd w:val="0"/>
      <w:spacing w:after="120" w:line="360" w:lineRule="auto"/>
      <w:ind w:firstLine="567"/>
      <w:jc w:val="both"/>
    </w:pPr>
    <w:rPr>
      <w:rFonts w:ascii="Arial" w:eastAsia="Times New Roman" w:hAnsi="Arial" w:cs="Times New Roman"/>
      <w:spacing w:val="-5"/>
      <w:kern w:val="28"/>
      <w:sz w:val="24"/>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30">
    <w:name w:val="Классическая таблица 123"/>
    <w:basedOn w:val="a4"/>
    <w:rsid w:val="001E0700"/>
    <w:pPr>
      <w:widowControl w:val="0"/>
      <w:adjustRightInd w:val="0"/>
      <w:spacing w:after="120" w:line="360" w:lineRule="auto"/>
      <w:ind w:firstLine="567"/>
      <w:jc w:val="both"/>
    </w:pPr>
    <w:rPr>
      <w:rFonts w:ascii="Arial" w:eastAsia="Times New Roman" w:hAnsi="Arial" w:cs="Times New Roman"/>
      <w:spacing w:val="-5"/>
      <w:kern w:val="28"/>
      <w:sz w:val="24"/>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3">
    <w:name w:val="Классическая таблица 212"/>
    <w:basedOn w:val="a4"/>
    <w:rsid w:val="001E0700"/>
    <w:pPr>
      <w:widowControl w:val="0"/>
      <w:adjustRightInd w:val="0"/>
      <w:spacing w:after="120" w:line="360" w:lineRule="auto"/>
      <w:ind w:firstLine="567"/>
      <w:jc w:val="both"/>
    </w:pPr>
    <w:rPr>
      <w:rFonts w:ascii="Arial" w:eastAsia="Times New Roman" w:hAnsi="Arial" w:cs="Times New Roman"/>
      <w:spacing w:val="-5"/>
      <w:kern w:val="28"/>
      <w:sz w:val="24"/>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30">
    <w:name w:val="Классическая таблица 1113"/>
    <w:basedOn w:val="a4"/>
    <w:rsid w:val="001E0700"/>
    <w:pPr>
      <w:widowControl w:val="0"/>
      <w:adjustRightInd w:val="0"/>
      <w:spacing w:after="120" w:line="360" w:lineRule="auto"/>
      <w:ind w:firstLine="567"/>
      <w:jc w:val="both"/>
    </w:pPr>
    <w:rPr>
      <w:rFonts w:ascii="Arial" w:eastAsia="Times New Roman" w:hAnsi="Arial" w:cs="Times New Roman"/>
      <w:spacing w:val="-5"/>
      <w:kern w:val="28"/>
      <w:sz w:val="24"/>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320">
    <w:name w:val="Сетка таблицы 532"/>
    <w:basedOn w:val="a4"/>
    <w:locked/>
    <w:rsid w:val="001E0700"/>
    <w:pPr>
      <w:spacing w:after="0" w:line="360" w:lineRule="auto"/>
      <w:ind w:left="1080" w:firstLine="567"/>
      <w:jc w:val="both"/>
    </w:pPr>
    <w:rPr>
      <w:rFonts w:ascii="Arial" w:eastAsia="Times New Roman" w:hAnsi="Arial" w:cs="Times New Roman"/>
      <w:spacing w:val="-5"/>
      <w:kern w:val="28"/>
      <w:sz w:val="24"/>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2">
    <w:name w:val="Table Grid122"/>
    <w:basedOn w:val="a4"/>
    <w:rsid w:val="001E0700"/>
    <w:pPr>
      <w:spacing w:after="0" w:line="360" w:lineRule="auto"/>
      <w:ind w:firstLine="567"/>
      <w:jc w:val="both"/>
    </w:pPr>
    <w:rPr>
      <w:rFonts w:ascii="Arial" w:eastAsia="Times New Roman" w:hAnsi="Arial" w:cs="Times New Roman"/>
      <w:spacing w:val="-5"/>
      <w:kern w:val="28"/>
      <w:sz w:val="24"/>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229">
    <w:name w:val="Папушкин22"/>
    <w:basedOn w:val="a6"/>
    <w:rsid w:val="001E0700"/>
    <w:pPr>
      <w:spacing w:line="360" w:lineRule="auto"/>
      <w:ind w:firstLine="567"/>
    </w:pPr>
    <w:rPr>
      <w:rFonts w:ascii="Arial" w:eastAsia="Times New Roman" w:hAnsi="Arial" w:cs="Times New Roman"/>
      <w:spacing w:val="-5"/>
      <w:kern w:val="28"/>
      <w:sz w:val="18"/>
      <w:szCs w:val="18"/>
    </w:rPr>
    <w:tblPr>
      <w:tblStyleRowBandSize w:val="1"/>
      <w:jc w:val="left"/>
    </w:tblPr>
    <w:trPr>
      <w:jc w:val="left"/>
    </w:tr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22">
    <w:name w:val="Сетка таблицы 5222"/>
    <w:basedOn w:val="a4"/>
    <w:rsid w:val="001E0700"/>
    <w:pPr>
      <w:spacing w:after="0" w:line="360" w:lineRule="auto"/>
      <w:ind w:left="1080" w:firstLine="567"/>
      <w:jc w:val="both"/>
    </w:pPr>
    <w:rPr>
      <w:rFonts w:ascii="Arial" w:eastAsia="Times New Roman" w:hAnsi="Arial" w:cs="Times New Roman"/>
      <w:spacing w:val="-5"/>
      <w:kern w:val="28"/>
      <w:sz w:val="24"/>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220">
    <w:name w:val="Столбцы таблицы 322"/>
    <w:basedOn w:val="a4"/>
    <w:rsid w:val="001E0700"/>
    <w:pPr>
      <w:widowControl w:val="0"/>
      <w:adjustRightInd w:val="0"/>
      <w:spacing w:after="0" w:line="360" w:lineRule="atLeast"/>
      <w:ind w:firstLine="567"/>
      <w:jc w:val="both"/>
    </w:pPr>
    <w:rPr>
      <w:rFonts w:ascii="Arial" w:eastAsia="Times New Roman" w:hAnsi="Arial" w:cs="Times New Roman"/>
      <w:b/>
      <w:bCs/>
      <w:spacing w:val="-5"/>
      <w:kern w:val="28"/>
      <w:sz w:val="24"/>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20">
    <w:name w:val="Столбцы таблицы 422"/>
    <w:basedOn w:val="a4"/>
    <w:rsid w:val="001E0700"/>
    <w:pPr>
      <w:widowControl w:val="0"/>
      <w:adjustRightInd w:val="0"/>
      <w:spacing w:after="0" w:line="360" w:lineRule="atLeast"/>
      <w:ind w:firstLine="567"/>
      <w:jc w:val="both"/>
    </w:pPr>
    <w:rPr>
      <w:rFonts w:ascii="Arial" w:eastAsia="Times New Roman" w:hAnsi="Arial" w:cs="Times New Roman"/>
      <w:spacing w:val="-5"/>
      <w:kern w:val="28"/>
      <w:sz w:val="24"/>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23">
    <w:name w:val="Столбцы таблицы 522"/>
    <w:basedOn w:val="a4"/>
    <w:rsid w:val="001E0700"/>
    <w:pPr>
      <w:widowControl w:val="0"/>
      <w:adjustRightInd w:val="0"/>
      <w:spacing w:after="0" w:line="360" w:lineRule="atLeast"/>
      <w:ind w:firstLine="567"/>
      <w:jc w:val="both"/>
    </w:pPr>
    <w:rPr>
      <w:rFonts w:ascii="Arial" w:eastAsia="Times New Roman" w:hAnsi="Arial" w:cs="Times New Roman"/>
      <w:spacing w:val="-5"/>
      <w:kern w:val="28"/>
      <w:sz w:val="24"/>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22">
    <w:name w:val="Таблица-список 122"/>
    <w:basedOn w:val="a4"/>
    <w:rsid w:val="001E0700"/>
    <w:pPr>
      <w:widowControl w:val="0"/>
      <w:adjustRightInd w:val="0"/>
      <w:spacing w:after="0" w:line="360" w:lineRule="atLeast"/>
      <w:ind w:firstLine="567"/>
      <w:jc w:val="both"/>
    </w:pPr>
    <w:rPr>
      <w:rFonts w:ascii="Arial" w:eastAsia="Times New Roman" w:hAnsi="Arial" w:cs="Times New Roman"/>
      <w:spacing w:val="-5"/>
      <w:kern w:val="28"/>
      <w:sz w:val="24"/>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23">
    <w:name w:val="Столбцы таблицы 222"/>
    <w:basedOn w:val="a4"/>
    <w:rsid w:val="001E0700"/>
    <w:pPr>
      <w:widowControl w:val="0"/>
      <w:adjustRightInd w:val="0"/>
      <w:spacing w:after="0" w:line="360" w:lineRule="atLeast"/>
      <w:ind w:firstLine="567"/>
      <w:jc w:val="both"/>
    </w:pPr>
    <w:rPr>
      <w:rFonts w:ascii="Arial" w:eastAsia="Times New Roman" w:hAnsi="Arial" w:cs="Times New Roman"/>
      <w:b/>
      <w:bCs/>
      <w:spacing w:val="-5"/>
      <w:kern w:val="28"/>
      <w:sz w:val="24"/>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2">
    <w:name w:val="Таблица-список 222"/>
    <w:basedOn w:val="a4"/>
    <w:rsid w:val="001E0700"/>
    <w:pPr>
      <w:widowControl w:val="0"/>
      <w:adjustRightInd w:val="0"/>
      <w:spacing w:after="0" w:line="360" w:lineRule="atLeast"/>
      <w:ind w:firstLine="567"/>
      <w:jc w:val="both"/>
    </w:pPr>
    <w:rPr>
      <w:rFonts w:ascii="Arial" w:eastAsia="Times New Roman" w:hAnsi="Arial" w:cs="Times New Roman"/>
      <w:spacing w:val="-5"/>
      <w:kern w:val="28"/>
      <w:sz w:val="24"/>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a">
    <w:name w:val="Современная таблица22"/>
    <w:basedOn w:val="a4"/>
    <w:rsid w:val="001E0700"/>
    <w:pPr>
      <w:widowControl w:val="0"/>
      <w:adjustRightInd w:val="0"/>
      <w:spacing w:after="0" w:line="360" w:lineRule="atLeast"/>
      <w:ind w:firstLine="567"/>
      <w:jc w:val="both"/>
    </w:pPr>
    <w:rPr>
      <w:rFonts w:ascii="Arial" w:eastAsia="Times New Roman" w:hAnsi="Arial" w:cs="Times New Roman"/>
      <w:spacing w:val="-5"/>
      <w:kern w:val="28"/>
      <w:sz w:val="24"/>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220">
    <w:name w:val="Средний список 1122"/>
    <w:basedOn w:val="a4"/>
    <w:uiPriority w:val="65"/>
    <w:rsid w:val="001E0700"/>
    <w:pPr>
      <w:spacing w:after="0" w:line="360" w:lineRule="auto"/>
      <w:ind w:firstLine="567"/>
      <w:jc w:val="both"/>
    </w:pPr>
    <w:rPr>
      <w:rFonts w:ascii="Arial" w:eastAsia="Times New Roman" w:hAnsi="Arial" w:cs="Times New Roman"/>
      <w:color w:val="000000"/>
      <w:spacing w:val="-5"/>
      <w:kern w:val="28"/>
      <w:sz w:val="24"/>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2">
    <w:name w:val="Средний список 1 - Акцент 1122"/>
    <w:basedOn w:val="a4"/>
    <w:uiPriority w:val="65"/>
    <w:rsid w:val="001E0700"/>
    <w:pPr>
      <w:spacing w:after="0" w:line="360" w:lineRule="auto"/>
      <w:ind w:firstLine="567"/>
      <w:jc w:val="both"/>
    </w:pPr>
    <w:rPr>
      <w:rFonts w:ascii="Arial" w:eastAsia="Times New Roman" w:hAnsi="Arial" w:cs="Times New Roman"/>
      <w:color w:val="000000"/>
      <w:spacing w:val="-5"/>
      <w:kern w:val="28"/>
      <w:sz w:val="24"/>
    </w:rPr>
    <w:tblPr>
      <w:tblStyleRowBandSize w:val="1"/>
      <w:tblStyleColBandSize w:val="1"/>
      <w:tblBorders>
        <w:top w:val="single" w:sz="8" w:space="0" w:color="4F81BD"/>
        <w:bottom w:val="single" w:sz="8" w:space="0" w:color="4F81BD"/>
      </w:tblBorders>
    </w:tblPr>
    <w:tblStylePr w:type="firstRow">
      <w:rPr>
        <w:rFonts w:ascii="Cambria" w:eastAsia="Times New Roman" w:hAnsi="Cambria"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224">
    <w:name w:val="Простая таблица 222"/>
    <w:basedOn w:val="a4"/>
    <w:rsid w:val="001E0700"/>
    <w:pPr>
      <w:widowControl w:val="0"/>
      <w:adjustRightInd w:val="0"/>
      <w:spacing w:after="0" w:line="360" w:lineRule="atLeast"/>
      <w:ind w:firstLine="567"/>
      <w:jc w:val="both"/>
    </w:pPr>
    <w:rPr>
      <w:rFonts w:ascii="Arial" w:eastAsia="Times New Roman" w:hAnsi="Arial" w:cs="Times New Roman"/>
      <w:spacing w:val="-5"/>
      <w:kern w:val="28"/>
      <w:sz w:val="24"/>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22b">
    <w:name w:val="Стандартная таблица22"/>
    <w:basedOn w:val="a4"/>
    <w:rsid w:val="001E0700"/>
    <w:pPr>
      <w:widowControl w:val="0"/>
      <w:adjustRightInd w:val="0"/>
      <w:spacing w:after="120" w:line="360" w:lineRule="auto"/>
      <w:ind w:firstLine="567"/>
      <w:jc w:val="both"/>
    </w:pPr>
    <w:rPr>
      <w:rFonts w:ascii="Arial" w:eastAsia="Times New Roman" w:hAnsi="Arial" w:cs="Times New Roman"/>
      <w:spacing w:val="-5"/>
      <w:kern w:val="28"/>
      <w:sz w:val="24"/>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321">
    <w:name w:val="Классическая таблица 132"/>
    <w:basedOn w:val="a4"/>
    <w:rsid w:val="001E0700"/>
    <w:pPr>
      <w:widowControl w:val="0"/>
      <w:adjustRightInd w:val="0"/>
      <w:spacing w:after="120" w:line="360" w:lineRule="auto"/>
      <w:ind w:firstLine="567"/>
      <w:jc w:val="both"/>
    </w:pPr>
    <w:rPr>
      <w:rFonts w:ascii="Arial" w:eastAsia="Times New Roman" w:hAnsi="Arial" w:cs="Times New Roman"/>
      <w:spacing w:val="-5"/>
      <w:kern w:val="28"/>
      <w:sz w:val="24"/>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25">
    <w:name w:val="Классическая таблица 222"/>
    <w:basedOn w:val="a4"/>
    <w:rsid w:val="001E0700"/>
    <w:pPr>
      <w:widowControl w:val="0"/>
      <w:adjustRightInd w:val="0"/>
      <w:spacing w:after="120" w:line="360" w:lineRule="auto"/>
      <w:ind w:firstLine="567"/>
      <w:jc w:val="both"/>
    </w:pPr>
    <w:rPr>
      <w:rFonts w:ascii="Arial" w:eastAsia="Times New Roman" w:hAnsi="Arial" w:cs="Times New Roman"/>
      <w:spacing w:val="-5"/>
      <w:kern w:val="28"/>
      <w:sz w:val="24"/>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21">
    <w:name w:val="Классическая таблица 1122"/>
    <w:basedOn w:val="a4"/>
    <w:rsid w:val="001E0700"/>
    <w:pPr>
      <w:widowControl w:val="0"/>
      <w:adjustRightInd w:val="0"/>
      <w:spacing w:after="120" w:line="360" w:lineRule="auto"/>
      <w:ind w:firstLine="567"/>
      <w:jc w:val="both"/>
    </w:pPr>
    <w:rPr>
      <w:rFonts w:ascii="Arial" w:eastAsia="Times New Roman" w:hAnsi="Arial" w:cs="Times New Roman"/>
      <w:spacing w:val="-5"/>
      <w:kern w:val="28"/>
      <w:sz w:val="24"/>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2">
    <w:name w:val="Таблица-список 132"/>
    <w:basedOn w:val="a4"/>
    <w:rsid w:val="001E0700"/>
    <w:pPr>
      <w:spacing w:after="0" w:line="240" w:lineRule="auto"/>
      <w:ind w:left="1080"/>
    </w:pPr>
    <w:rPr>
      <w:rFonts w:ascii="Times New Roman" w:eastAsia="Times New Roman" w:hAnsi="Times New Roman" w:cs="Times New Roman"/>
      <w:sz w:val="20"/>
      <w:szCs w:val="20"/>
    </w:rPr>
    <w:tblPr>
      <w:tblStyleRowBandSize w:val="1"/>
      <w:tblBorders>
        <w:top w:val="thinThickSmallGap" w:sz="24" w:space="0" w:color="auto"/>
        <w:bottom w:val="thickThinSmallGap" w:sz="24" w:space="0" w:color="auto"/>
        <w:insideH w:val="single" w:sz="6" w:space="0" w:color="auto"/>
      </w:tblBorders>
    </w:tblPr>
    <w:tcPr>
      <w:vAlign w:val="center"/>
    </w:tc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ff9">
    <w:name w:val="новый2"/>
    <w:basedOn w:val="a6"/>
    <w:rsid w:val="001E0700"/>
    <w:rPr>
      <w:rFonts w:ascii="Arial" w:eastAsia="Times New Roman" w:hAnsi="Arial" w:cs="Times New Roman"/>
      <w:sz w:val="18"/>
      <w:szCs w:val="20"/>
    </w:rPr>
    <w:tblPr>
      <w:tblStyleRowBandSize w:val="1"/>
      <w:jc w:val="left"/>
      <w:tblBorders>
        <w:top w:val="none" w:sz="0" w:space="0" w:color="auto"/>
        <w:left w:val="none" w:sz="0" w:space="0" w:color="auto"/>
        <w:bottom w:val="thickThinSmallGap" w:sz="24" w:space="0" w:color="auto"/>
        <w:right w:val="none" w:sz="0" w:space="0" w:color="auto"/>
        <w:insideH w:val="single" w:sz="6" w:space="0" w:color="auto"/>
        <w:insideV w:val="none" w:sz="0" w:space="0" w:color="auto"/>
      </w:tblBorders>
    </w:tblPr>
    <w:trPr>
      <w:jc w:val="left"/>
    </w:trPr>
    <w:tblStylePr w:type="firstRow">
      <w:pPr>
        <w:jc w:val="center"/>
      </w:pPr>
      <w:rPr>
        <w:rFonts w:ascii="Arial" w:hAnsi="Arial" w:cs="Arial" w:hint="default"/>
        <w:b/>
        <w:bCs/>
        <w:i w:val="0"/>
        <w:iCs/>
        <w:color w:val="auto"/>
        <w:sz w:val="18"/>
        <w:szCs w:val="18"/>
      </w:rPr>
      <w:tblPr/>
      <w:tcPr>
        <w:tcBorders>
          <w:top w:val="thinThickSmallGap" w:sz="24" w:space="0" w:color="auto"/>
          <w:bottom w:val="thickThinSmallGap" w:sz="24" w:space="0" w:color="auto"/>
          <w:insideH w:val="single" w:sz="6" w:space="0" w:color="auto"/>
          <w:insideV w:val="single" w:sz="6" w:space="0" w:color="auto"/>
        </w:tcBorders>
        <w:shd w:val="clear" w:color="auto" w:fill="D9D9D9"/>
      </w:tcPr>
    </w:tblStylePr>
    <w:tblStylePr w:type="lastRow">
      <w:pPr>
        <w:jc w:val="center"/>
      </w:pPr>
      <w:rPr>
        <w:rFonts w:ascii="Arial" w:hAnsi="Arial" w:cs="Arial" w:hint="default"/>
        <w:sz w:val="18"/>
        <w:szCs w:val="18"/>
      </w:rPr>
    </w:tblStylePr>
    <w:tblStylePr w:type="band1Horz">
      <w:rPr>
        <w:color w:val="auto"/>
      </w:rPr>
    </w:tblStylePr>
    <w:tblStylePr w:type="band2Horz">
      <w:rPr>
        <w:color w:val="auto"/>
      </w:rPr>
      <w:tblPr/>
      <w:tcPr>
        <w:shd w:val="clear" w:color="auto" w:fill="D9D9D9"/>
      </w:tcPr>
    </w:tblStylePr>
    <w:tblStylePr w:type="swCell">
      <w:rPr>
        <w:b/>
        <w:bCs/>
      </w:rPr>
      <w:tblPr/>
      <w:tcPr>
        <w:tcBorders>
          <w:tl2br w:val="none" w:sz="0" w:space="0" w:color="auto"/>
          <w:tr2bl w:val="none" w:sz="0" w:space="0" w:color="auto"/>
        </w:tcBorders>
      </w:tcPr>
    </w:tblStylePr>
  </w:style>
  <w:style w:type="table" w:customStyle="1" w:styleId="2ffa">
    <w:name w:val="новая2"/>
    <w:basedOn w:val="a4"/>
    <w:rsid w:val="001E0700"/>
    <w:pPr>
      <w:spacing w:after="0" w:line="240" w:lineRule="auto"/>
      <w:jc w:val="center"/>
    </w:pPr>
    <w:rPr>
      <w:rFonts w:ascii="Arial" w:eastAsia="Times New Roman" w:hAnsi="Arial" w:cs="Times New Roman"/>
      <w:sz w:val="18"/>
      <w:szCs w:val="20"/>
    </w:rPr>
    <w:tblPr>
      <w:tblStyleRowBandSize w:val="1"/>
      <w:tblBorders>
        <w:insideH w:val="single" w:sz="6" w:space="0" w:color="auto"/>
      </w:tblBorders>
    </w:tblPr>
    <w:tcPr>
      <w:vAlign w:val="center"/>
    </w:tcPr>
    <w:tblStylePr w:type="firstRow">
      <w:rPr>
        <w:rFonts w:ascii="Arial" w:hAnsi="Arial" w:cs="Arial" w:hint="default"/>
        <w:b/>
        <w:sz w:val="18"/>
        <w:szCs w:val="18"/>
      </w:rPr>
      <w:tblPr/>
      <w:tcPr>
        <w:tcBorders>
          <w:top w:val="thinThickSmallGap" w:sz="24" w:space="0" w:color="auto"/>
          <w:bottom w:val="thickThinSmallGap" w:sz="24" w:space="0" w:color="auto"/>
          <w:insideV w:val="single" w:sz="6" w:space="0" w:color="auto"/>
        </w:tcBorders>
        <w:shd w:val="clear" w:color="auto" w:fill="D9D9D9"/>
      </w:tcPr>
    </w:tblStylePr>
    <w:tblStylePr w:type="lastRow">
      <w:tblPr/>
      <w:tcPr>
        <w:tcBorders>
          <w:top w:val="nil"/>
          <w:left w:val="nil"/>
          <w:bottom w:val="thickThinSmallGap" w:sz="24" w:space="0" w:color="auto"/>
          <w:right w:val="nil"/>
          <w:insideH w:val="nil"/>
          <w:insideV w:val="nil"/>
        </w:tcBorders>
        <w:shd w:val="clear" w:color="auto" w:fill="D9D9D9"/>
      </w:tcPr>
    </w:tblStylePr>
    <w:tblStylePr w:type="band2Horz">
      <w:tblPr/>
      <w:tcPr>
        <w:shd w:val="clear" w:color="auto" w:fill="D9D9D9"/>
      </w:tcPr>
    </w:tblStylePr>
  </w:style>
  <w:style w:type="table" w:customStyle="1" w:styleId="2ffb">
    <w:name w:val="ВНИПИ2"/>
    <w:basedOn w:val="a6"/>
    <w:rsid w:val="001E0700"/>
    <w:rPr>
      <w:rFonts w:ascii="Arial" w:eastAsia="Times New Roman" w:hAnsi="Arial" w:cs="Times New Roman"/>
      <w:szCs w:val="20"/>
    </w:rPr>
    <w:tblPr>
      <w:tblStyleRowBandSize w:val="1"/>
      <w:jc w:val="left"/>
    </w:tblPr>
    <w:trPr>
      <w:jc w:val="left"/>
    </w:trPr>
    <w:tblStylePr w:type="firstRow">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tblPr/>
      <w:tcPr>
        <w:tcBorders>
          <w:bottom w:val="thickThinSmallGap" w:sz="24" w:space="0" w:color="auto"/>
        </w:tcBorders>
      </w:tcPr>
    </w:tblStylePr>
    <w:tblStylePr w:type="band2Horz">
      <w:tblPr/>
      <w:tcPr>
        <w:shd w:val="clear" w:color="auto" w:fill="D9D9D9"/>
      </w:tcPr>
    </w:tblStylePr>
  </w:style>
  <w:style w:type="table" w:customStyle="1" w:styleId="12f">
    <w:name w:val="Стиль таблицы12"/>
    <w:basedOn w:val="a4"/>
    <w:rsid w:val="001E0700"/>
    <w:pPr>
      <w:spacing w:after="0" w:line="240" w:lineRule="auto"/>
      <w:jc w:val="center"/>
    </w:pPr>
    <w:rPr>
      <w:rFonts w:ascii="Arial" w:eastAsia="Times New Roman" w:hAnsi="Arial" w:cs="Times New Roman"/>
      <w:sz w:val="18"/>
      <w:szCs w:val="20"/>
    </w:rPr>
    <w:tblPr>
      <w:tblBorders>
        <w:insideH w:val="single" w:sz="4" w:space="0" w:color="auto"/>
      </w:tblBorders>
    </w:tblPr>
    <w:tcPr>
      <w:vAlign w:val="center"/>
    </w:tcPr>
    <w:tblStylePr w:type="firstRow">
      <w:rPr>
        <w:b/>
      </w:rPr>
    </w:tblStylePr>
  </w:style>
  <w:style w:type="table" w:customStyle="1" w:styleId="2ffc">
    <w:name w:val="Шапка ВНИПИ2"/>
    <w:basedOn w:val="a4"/>
    <w:rsid w:val="001E0700"/>
    <w:pPr>
      <w:spacing w:after="0" w:line="240" w:lineRule="auto"/>
      <w:jc w:val="center"/>
    </w:pPr>
    <w:rPr>
      <w:rFonts w:ascii="Arial" w:eastAsia="Times New Roman" w:hAnsi="Arial" w:cs="Times New Roman"/>
      <w:b/>
      <w:sz w:val="16"/>
      <w:szCs w:val="20"/>
    </w:rPr>
    <w:tblPr>
      <w:tblBorders>
        <w:top w:val="thinThickSmallGap" w:sz="24" w:space="0" w:color="auto"/>
        <w:bottom w:val="thickThinSmallGap" w:sz="24" w:space="0" w:color="auto"/>
        <w:insideH w:val="single" w:sz="4" w:space="0" w:color="auto"/>
        <w:insideV w:val="single" w:sz="4" w:space="0" w:color="auto"/>
      </w:tblBorders>
    </w:tblPr>
    <w:tcPr>
      <w:shd w:val="clear" w:color="auto" w:fill="D9D9D9"/>
      <w:vAlign w:val="center"/>
    </w:tcPr>
  </w:style>
  <w:style w:type="table" w:customStyle="1" w:styleId="542">
    <w:name w:val="Сетка таблицы 542"/>
    <w:basedOn w:val="a4"/>
    <w:rsid w:val="001E0700"/>
    <w:pPr>
      <w:spacing w:after="0" w:line="240" w:lineRule="auto"/>
    </w:pPr>
    <w:rPr>
      <w:rFonts w:ascii="Times New Roman" w:eastAsia="Times New Roman" w:hAnsi="Times New Roman" w:cs="Times New Roman"/>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51120">
    <w:name w:val="Сетка таблицы 5112"/>
    <w:basedOn w:val="a4"/>
    <w:rsid w:val="001E0700"/>
    <w:pPr>
      <w:widowControl w:val="0"/>
      <w:adjustRightInd w:val="0"/>
      <w:spacing w:after="0" w:line="360" w:lineRule="atLeast"/>
      <w:ind w:left="1080"/>
      <w:jc w:val="both"/>
    </w:pPr>
    <w:rPr>
      <w:rFonts w:ascii="Times New Roman" w:eastAsia="Times New Roman" w:hAnsi="Times New Roman" w:cs="Times New Roman"/>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5232">
    <w:name w:val="Сетка таблицы 5232"/>
    <w:basedOn w:val="a4"/>
    <w:rsid w:val="001E0700"/>
    <w:pPr>
      <w:widowControl w:val="0"/>
      <w:adjustRightInd w:val="0"/>
      <w:spacing w:after="0" w:line="360" w:lineRule="atLeast"/>
      <w:ind w:left="1080"/>
      <w:jc w:val="both"/>
    </w:pPr>
    <w:rPr>
      <w:rFonts w:ascii="Times New Roman" w:eastAsia="Times New Roman" w:hAnsi="Times New Roman" w:cs="Times New Roman"/>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24">
    <w:name w:val="Современная таблица32"/>
    <w:basedOn w:val="a4"/>
    <w:rsid w:val="001E0700"/>
    <w:pPr>
      <w:spacing w:after="0" w:line="240" w:lineRule="auto"/>
    </w:pPr>
    <w:rPr>
      <w:rFonts w:ascii="Times New Roman" w:eastAsia="Times New Roman" w:hAnsi="Times New Roman" w:cs="Times New Roman"/>
      <w:sz w:val="20"/>
      <w:szCs w:val="20"/>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5520">
    <w:name w:val="Сетка таблицы 552"/>
    <w:basedOn w:val="a4"/>
    <w:rsid w:val="001E0700"/>
    <w:pPr>
      <w:spacing w:after="0" w:line="240" w:lineRule="auto"/>
      <w:ind w:left="1080"/>
    </w:pPr>
    <w:rPr>
      <w:rFonts w:ascii="Times New Roman" w:eastAsia="Times New Roman" w:hAnsi="Times New Roman" w:cs="Times New Roman"/>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32">
    <w:name w:val="Table Grid132"/>
    <w:basedOn w:val="a4"/>
    <w:rsid w:val="001E0700"/>
    <w:pPr>
      <w:spacing w:after="0" w:line="240" w:lineRule="auto"/>
    </w:pPr>
    <w:rPr>
      <w:rFonts w:ascii="Times New Roman" w:eastAsia="Times New Roman" w:hAnsi="Times New Roman" w:cs="Times New Roman"/>
      <w:sz w:val="20"/>
      <w:szCs w:val="20"/>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325">
    <w:name w:val="Папушкин32"/>
    <w:basedOn w:val="a6"/>
    <w:rsid w:val="001E0700"/>
    <w:rPr>
      <w:rFonts w:ascii="Arial" w:eastAsia="Times New Roman" w:hAnsi="Arial" w:cs="Times New Roman"/>
      <w:sz w:val="18"/>
      <w:szCs w:val="18"/>
    </w:rPr>
    <w:tblPr>
      <w:tblStyleRowBandSize w:val="1"/>
      <w:jc w:val="left"/>
    </w:tblPr>
    <w:trPr>
      <w:jc w:val="left"/>
    </w:tr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42">
    <w:name w:val="Сетка таблицы 5242"/>
    <w:basedOn w:val="a4"/>
    <w:rsid w:val="001E0700"/>
    <w:pPr>
      <w:spacing w:after="0" w:line="240" w:lineRule="auto"/>
      <w:ind w:left="1080"/>
    </w:pPr>
    <w:rPr>
      <w:rFonts w:ascii="Times New Roman" w:eastAsia="Times New Roman" w:hAnsi="Times New Roman" w:cs="Times New Roman"/>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320">
    <w:name w:val="Столбцы таблицы 332"/>
    <w:basedOn w:val="a4"/>
    <w:rsid w:val="001E0700"/>
    <w:pPr>
      <w:widowControl w:val="0"/>
      <w:adjustRightInd w:val="0"/>
      <w:spacing w:after="0" w:line="360" w:lineRule="atLeast"/>
      <w:ind w:firstLine="567"/>
      <w:jc w:val="both"/>
    </w:pPr>
    <w:rPr>
      <w:rFonts w:ascii="Times New Roman" w:eastAsia="Times New Roman" w:hAnsi="Times New Roman" w:cs="Times New Roman"/>
      <w:b/>
      <w:bCs/>
      <w:sz w:val="20"/>
      <w:szCs w:val="20"/>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320">
    <w:name w:val="Столбцы таблицы 432"/>
    <w:basedOn w:val="a4"/>
    <w:rsid w:val="001E0700"/>
    <w:pPr>
      <w:widowControl w:val="0"/>
      <w:adjustRightInd w:val="0"/>
      <w:spacing w:after="0" w:line="360" w:lineRule="atLeast"/>
      <w:ind w:firstLine="567"/>
      <w:jc w:val="both"/>
    </w:pPr>
    <w:rPr>
      <w:rFonts w:ascii="Times New Roman" w:eastAsia="Times New Roman" w:hAnsi="Times New Roman" w:cs="Times New Roman"/>
      <w:sz w:val="20"/>
      <w:szCs w:val="20"/>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321">
    <w:name w:val="Столбцы таблицы 532"/>
    <w:basedOn w:val="a4"/>
    <w:rsid w:val="001E0700"/>
    <w:pPr>
      <w:widowControl w:val="0"/>
      <w:adjustRightInd w:val="0"/>
      <w:spacing w:after="0" w:line="360" w:lineRule="atLeast"/>
      <w:ind w:firstLine="567"/>
      <w:jc w:val="both"/>
    </w:pPr>
    <w:rPr>
      <w:rFonts w:ascii="Times New Roman" w:eastAsia="Times New Roman" w:hAnsi="Times New Roman" w:cs="Times New Roman"/>
      <w:sz w:val="20"/>
      <w:szCs w:val="20"/>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42">
    <w:name w:val="Таблица-список 142"/>
    <w:basedOn w:val="a4"/>
    <w:rsid w:val="001E0700"/>
    <w:pPr>
      <w:widowControl w:val="0"/>
      <w:adjustRightInd w:val="0"/>
      <w:spacing w:after="0" w:line="360" w:lineRule="atLeast"/>
      <w:ind w:firstLine="567"/>
      <w:jc w:val="both"/>
    </w:pPr>
    <w:rPr>
      <w:rFonts w:ascii="Times New Roman" w:eastAsia="Times New Roman" w:hAnsi="Times New Roman" w:cs="Times New Roman"/>
      <w:sz w:val="20"/>
      <w:szCs w:val="20"/>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21">
    <w:name w:val="Столбцы таблицы 232"/>
    <w:basedOn w:val="a4"/>
    <w:rsid w:val="001E0700"/>
    <w:pPr>
      <w:widowControl w:val="0"/>
      <w:adjustRightInd w:val="0"/>
      <w:spacing w:after="0" w:line="360" w:lineRule="atLeast"/>
      <w:ind w:firstLine="567"/>
      <w:jc w:val="both"/>
    </w:pPr>
    <w:rPr>
      <w:rFonts w:ascii="Times New Roman" w:eastAsia="Times New Roman" w:hAnsi="Times New Roman" w:cs="Times New Roman"/>
      <w:b/>
      <w:bCs/>
      <w:sz w:val="20"/>
      <w:szCs w:val="20"/>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2">
    <w:name w:val="Таблица-список 232"/>
    <w:basedOn w:val="a4"/>
    <w:rsid w:val="001E0700"/>
    <w:pPr>
      <w:widowControl w:val="0"/>
      <w:adjustRightInd w:val="0"/>
      <w:spacing w:after="0" w:line="360" w:lineRule="atLeast"/>
      <w:ind w:firstLine="567"/>
      <w:jc w:val="both"/>
    </w:pPr>
    <w:rPr>
      <w:rFonts w:ascii="Times New Roman" w:eastAsia="Times New Roman" w:hAnsi="Times New Roman" w:cs="Times New Roman"/>
      <w:sz w:val="20"/>
      <w:szCs w:val="20"/>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23">
    <w:name w:val="Современная таблица42"/>
    <w:basedOn w:val="a4"/>
    <w:rsid w:val="001E0700"/>
    <w:pPr>
      <w:widowControl w:val="0"/>
      <w:adjustRightInd w:val="0"/>
      <w:spacing w:after="0" w:line="360" w:lineRule="atLeast"/>
      <w:ind w:firstLine="567"/>
      <w:jc w:val="both"/>
    </w:pPr>
    <w:rPr>
      <w:rFonts w:ascii="Times New Roman" w:eastAsia="Times New Roman" w:hAnsi="Times New Roman" w:cs="Times New Roman"/>
      <w:sz w:val="20"/>
      <w:szCs w:val="20"/>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320">
    <w:name w:val="Средний список 1132"/>
    <w:basedOn w:val="a4"/>
    <w:uiPriority w:val="65"/>
    <w:rsid w:val="001E0700"/>
    <w:pPr>
      <w:spacing w:after="0" w:line="240" w:lineRule="auto"/>
    </w:pPr>
    <w:rPr>
      <w:rFonts w:ascii="Times New Roman" w:eastAsia="Times New Roman" w:hAnsi="Times New Roman" w:cs="Times New Roman"/>
      <w:color w:val="000000"/>
      <w:sz w:val="20"/>
      <w:szCs w:val="20"/>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2">
    <w:name w:val="Средний список 1 - Акцент 1132"/>
    <w:basedOn w:val="a4"/>
    <w:uiPriority w:val="65"/>
    <w:rsid w:val="001E0700"/>
    <w:pPr>
      <w:spacing w:after="0" w:line="240" w:lineRule="auto"/>
    </w:pPr>
    <w:rPr>
      <w:rFonts w:ascii="Times New Roman" w:eastAsia="Times New Roman" w:hAnsi="Times New Roman" w:cs="Times New Roman"/>
      <w:color w:val="000000"/>
      <w:sz w:val="20"/>
      <w:szCs w:val="20"/>
    </w:rPr>
    <w:tblPr>
      <w:tblStyleRowBandSize w:val="1"/>
      <w:tblStyleColBandSize w:val="1"/>
      <w:tblBorders>
        <w:top w:val="single" w:sz="8" w:space="0" w:color="4F81BD"/>
        <w:bottom w:val="single" w:sz="8" w:space="0" w:color="4F81BD"/>
      </w:tblBorders>
    </w:tblPr>
    <w:tblStylePr w:type="firstRow">
      <w:rPr>
        <w:rFonts w:ascii="Tahoma" w:eastAsia="Times New Roman" w:hAnsi="Tahoma"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322">
    <w:name w:val="Простая таблица 232"/>
    <w:basedOn w:val="a4"/>
    <w:rsid w:val="001E0700"/>
    <w:pPr>
      <w:widowControl w:val="0"/>
      <w:adjustRightInd w:val="0"/>
      <w:spacing w:after="0" w:line="360" w:lineRule="atLeast"/>
      <w:ind w:firstLine="567"/>
      <w:jc w:val="both"/>
    </w:pPr>
    <w:rPr>
      <w:rFonts w:ascii="Times New Roman" w:eastAsia="Times New Roman" w:hAnsi="Times New Roman" w:cs="Times New Roman"/>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26">
    <w:name w:val="Стандартная таблица32"/>
    <w:basedOn w:val="a4"/>
    <w:rsid w:val="001E0700"/>
    <w:pPr>
      <w:widowControl w:val="0"/>
      <w:adjustRightInd w:val="0"/>
      <w:spacing w:before="120" w:after="120" w:line="240" w:lineRule="auto"/>
      <w:ind w:firstLine="567"/>
      <w:jc w:val="both"/>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421">
    <w:name w:val="Классическая таблица 142"/>
    <w:basedOn w:val="a4"/>
    <w:rsid w:val="001E0700"/>
    <w:pPr>
      <w:widowControl w:val="0"/>
      <w:adjustRightInd w:val="0"/>
      <w:spacing w:before="120" w:after="120" w:line="240" w:lineRule="auto"/>
      <w:ind w:firstLine="567"/>
      <w:jc w:val="both"/>
    </w:pPr>
    <w:rPr>
      <w:rFonts w:ascii="Times New Roman" w:eastAsia="Times New Roman" w:hAnsi="Times New Roman" w:cs="Times New Roman"/>
      <w:sz w:val="20"/>
      <w:szCs w:val="20"/>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23">
    <w:name w:val="Классическая таблица 232"/>
    <w:basedOn w:val="a4"/>
    <w:rsid w:val="001E0700"/>
    <w:pPr>
      <w:widowControl w:val="0"/>
      <w:adjustRightInd w:val="0"/>
      <w:spacing w:before="120" w:after="120" w:line="240" w:lineRule="auto"/>
      <w:ind w:firstLine="567"/>
      <w:jc w:val="both"/>
    </w:pPr>
    <w:rPr>
      <w:rFonts w:ascii="Times New Roman" w:eastAsia="Times New Roman" w:hAnsi="Times New Roman" w:cs="Times New Roman"/>
      <w:sz w:val="20"/>
      <w:szCs w:val="20"/>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c">
    <w:name w:val="Светлая заливка22"/>
    <w:basedOn w:val="a4"/>
    <w:uiPriority w:val="60"/>
    <w:rsid w:val="001E0700"/>
    <w:pPr>
      <w:spacing w:after="0" w:line="240" w:lineRule="auto"/>
    </w:pPr>
    <w:rPr>
      <w:color w:val="000000"/>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121">
    <w:name w:val="Сетка таблицы312"/>
    <w:basedOn w:val="a4"/>
    <w:uiPriority w:val="59"/>
    <w:rsid w:val="001E070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4">
    <w:name w:val="1 / 1.1 / 1.1.4"/>
    <w:basedOn w:val="a5"/>
    <w:next w:val="111111"/>
    <w:semiHidden/>
    <w:unhideWhenUsed/>
    <w:rsid w:val="001E0700"/>
  </w:style>
  <w:style w:type="numbering" w:customStyle="1" w:styleId="1111122">
    <w:name w:val="1 / 1.1 / 1.1.22"/>
    <w:rsid w:val="001E0700"/>
  </w:style>
  <w:style w:type="numbering" w:customStyle="1" w:styleId="245">
    <w:name w:val="Нет списка24"/>
    <w:next w:val="a5"/>
    <w:uiPriority w:val="99"/>
    <w:semiHidden/>
    <w:unhideWhenUsed/>
    <w:rsid w:val="001E0700"/>
  </w:style>
  <w:style w:type="table" w:customStyle="1" w:styleId="2411">
    <w:name w:val="Простая таблица 241"/>
    <w:basedOn w:val="a4"/>
    <w:next w:val="2ff"/>
    <w:semiHidden/>
    <w:unhideWhenUsed/>
    <w:rsid w:val="001E0700"/>
    <w:pPr>
      <w:widowControl w:val="0"/>
      <w:adjustRightInd w:val="0"/>
      <w:spacing w:after="0" w:line="360" w:lineRule="atLeast"/>
      <w:ind w:firstLine="567"/>
      <w:jc w:val="both"/>
    </w:pPr>
    <w:rPr>
      <w:rFonts w:ascii="Times New Roman" w:eastAsia="Times New Roman" w:hAnsi="Times New Roman" w:cs="Times New Roman"/>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12">
    <w:name w:val="Классическая таблица 151"/>
    <w:basedOn w:val="a4"/>
    <w:next w:val="1fff0"/>
    <w:semiHidden/>
    <w:unhideWhenUsed/>
    <w:rsid w:val="001E0700"/>
    <w:pPr>
      <w:widowControl w:val="0"/>
      <w:adjustRightInd w:val="0"/>
      <w:spacing w:before="120" w:after="120" w:line="240" w:lineRule="auto"/>
      <w:ind w:firstLine="567"/>
      <w:jc w:val="both"/>
    </w:pPr>
    <w:rPr>
      <w:rFonts w:ascii="Times New Roman" w:eastAsia="Times New Roman" w:hAnsi="Times New Roman" w:cs="Times New Roman"/>
      <w:sz w:val="20"/>
      <w:szCs w:val="20"/>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12">
    <w:name w:val="Классическая таблица 241"/>
    <w:basedOn w:val="a4"/>
    <w:next w:val="2ff0"/>
    <w:semiHidden/>
    <w:unhideWhenUsed/>
    <w:rsid w:val="001E0700"/>
    <w:pPr>
      <w:widowControl w:val="0"/>
      <w:adjustRightInd w:val="0"/>
      <w:spacing w:before="120" w:after="120" w:line="240" w:lineRule="auto"/>
      <w:ind w:firstLine="567"/>
      <w:jc w:val="both"/>
    </w:pPr>
    <w:rPr>
      <w:rFonts w:ascii="Times New Roman" w:eastAsia="Times New Roman" w:hAnsi="Times New Roman" w:cs="Times New Roman"/>
      <w:sz w:val="20"/>
      <w:szCs w:val="20"/>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413">
    <w:name w:val="Столбцы таблицы 241"/>
    <w:basedOn w:val="a4"/>
    <w:next w:val="2ff1"/>
    <w:semiHidden/>
    <w:unhideWhenUsed/>
    <w:rsid w:val="001E0700"/>
    <w:pPr>
      <w:widowControl w:val="0"/>
      <w:adjustRightInd w:val="0"/>
      <w:spacing w:after="0" w:line="360" w:lineRule="atLeast"/>
      <w:ind w:firstLine="567"/>
      <w:jc w:val="both"/>
    </w:pPr>
    <w:rPr>
      <w:rFonts w:ascii="Times New Roman" w:eastAsia="Times New Roman" w:hAnsi="Times New Roman" w:cs="Times New Roman"/>
      <w:b/>
      <w:bCs/>
      <w:sz w:val="20"/>
      <w:szCs w:val="20"/>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410">
    <w:name w:val="Столбцы таблицы 341"/>
    <w:basedOn w:val="a4"/>
    <w:next w:val="3fa"/>
    <w:semiHidden/>
    <w:unhideWhenUsed/>
    <w:rsid w:val="001E0700"/>
    <w:pPr>
      <w:widowControl w:val="0"/>
      <w:adjustRightInd w:val="0"/>
      <w:spacing w:after="0" w:line="360" w:lineRule="atLeast"/>
      <w:ind w:firstLine="567"/>
      <w:jc w:val="both"/>
    </w:pPr>
    <w:rPr>
      <w:rFonts w:ascii="Times New Roman" w:eastAsia="Times New Roman" w:hAnsi="Times New Roman" w:cs="Times New Roman"/>
      <w:b/>
      <w:bCs/>
      <w:sz w:val="20"/>
      <w:szCs w:val="20"/>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41">
    <w:name w:val="Столбцы таблицы 441"/>
    <w:basedOn w:val="a4"/>
    <w:next w:val="4c"/>
    <w:semiHidden/>
    <w:unhideWhenUsed/>
    <w:rsid w:val="001E0700"/>
    <w:pPr>
      <w:widowControl w:val="0"/>
      <w:adjustRightInd w:val="0"/>
      <w:spacing w:after="0" w:line="360" w:lineRule="atLeast"/>
      <w:ind w:firstLine="567"/>
      <w:jc w:val="both"/>
    </w:pPr>
    <w:rPr>
      <w:rFonts w:ascii="Times New Roman" w:eastAsia="Times New Roman" w:hAnsi="Times New Roman" w:cs="Times New Roman"/>
      <w:sz w:val="20"/>
      <w:szCs w:val="20"/>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411">
    <w:name w:val="Столбцы таблицы 541"/>
    <w:basedOn w:val="a4"/>
    <w:next w:val="5c"/>
    <w:semiHidden/>
    <w:unhideWhenUsed/>
    <w:rsid w:val="001E0700"/>
    <w:pPr>
      <w:widowControl w:val="0"/>
      <w:adjustRightInd w:val="0"/>
      <w:spacing w:after="0" w:line="360" w:lineRule="atLeast"/>
      <w:ind w:firstLine="567"/>
      <w:jc w:val="both"/>
    </w:pPr>
    <w:rPr>
      <w:rFonts w:ascii="Times New Roman" w:eastAsia="Times New Roman" w:hAnsi="Times New Roman" w:cs="Times New Roman"/>
      <w:sz w:val="20"/>
      <w:szCs w:val="20"/>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214">
    <w:name w:val="Сетка таблицы 121"/>
    <w:basedOn w:val="a4"/>
    <w:next w:val="1fd"/>
    <w:semiHidden/>
    <w:unhideWhenUsed/>
    <w:rsid w:val="001E0700"/>
    <w:pPr>
      <w:widowControl w:val="0"/>
      <w:adjustRightInd w:val="0"/>
      <w:spacing w:before="120" w:after="120" w:line="240" w:lineRule="auto"/>
      <w:ind w:firstLine="567"/>
      <w:jc w:val="both"/>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116">
    <w:name w:val="Сетка таблицы 211"/>
    <w:basedOn w:val="a4"/>
    <w:next w:val="2ff2"/>
    <w:semiHidden/>
    <w:unhideWhenUsed/>
    <w:rsid w:val="001E0700"/>
    <w:pPr>
      <w:widowControl w:val="0"/>
      <w:adjustRightInd w:val="0"/>
      <w:spacing w:before="120" w:after="120" w:line="240" w:lineRule="auto"/>
      <w:ind w:firstLine="567"/>
      <w:jc w:val="both"/>
    </w:pPr>
    <w:rPr>
      <w:rFonts w:ascii="Times New Roman" w:eastAsia="Times New Roman" w:hAnsi="Times New Roman" w:cs="Times New Roman"/>
      <w:sz w:val="20"/>
      <w:szCs w:val="20"/>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61">
    <w:name w:val="Сетка таблицы 561"/>
    <w:basedOn w:val="a4"/>
    <w:next w:val="5d"/>
    <w:semiHidden/>
    <w:unhideWhenUsed/>
    <w:rsid w:val="001E0700"/>
    <w:pPr>
      <w:spacing w:after="0" w:line="240" w:lineRule="auto"/>
      <w:ind w:left="1080"/>
    </w:pPr>
    <w:rPr>
      <w:rFonts w:ascii="Times New Roman" w:eastAsia="Times New Roman" w:hAnsi="Times New Roman" w:cs="Times New Roman"/>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11">
    <w:name w:val="Сетка таблицы 711"/>
    <w:basedOn w:val="a4"/>
    <w:next w:val="76"/>
    <w:semiHidden/>
    <w:unhideWhenUsed/>
    <w:rsid w:val="001E0700"/>
    <w:pPr>
      <w:spacing w:after="0" w:line="240" w:lineRule="auto"/>
    </w:pPr>
    <w:rPr>
      <w:rFonts w:ascii="Times New Roman" w:eastAsia="Times New Roman" w:hAnsi="Times New Roman" w:cs="Times New Roman"/>
      <w:b/>
      <w:bCs/>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111">
    <w:name w:val="Сетка таблицы 811"/>
    <w:basedOn w:val="a4"/>
    <w:next w:val="84"/>
    <w:semiHidden/>
    <w:unhideWhenUsed/>
    <w:rsid w:val="001E0700"/>
    <w:pPr>
      <w:widowControl w:val="0"/>
      <w:adjustRightInd w:val="0"/>
      <w:spacing w:before="120" w:after="120" w:line="240" w:lineRule="auto"/>
      <w:ind w:firstLine="567"/>
      <w:jc w:val="both"/>
    </w:pPr>
    <w:rPr>
      <w:rFonts w:ascii="Times New Roman" w:eastAsia="Times New Roman" w:hAnsi="Times New Roman" w:cs="Times New Roman"/>
      <w:sz w:val="20"/>
      <w:szCs w:val="20"/>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51">
    <w:name w:val="Таблица-список 151"/>
    <w:basedOn w:val="a4"/>
    <w:next w:val="-10"/>
    <w:semiHidden/>
    <w:unhideWhenUsed/>
    <w:rsid w:val="001E0700"/>
    <w:pPr>
      <w:widowControl w:val="0"/>
      <w:adjustRightInd w:val="0"/>
      <w:spacing w:after="0" w:line="360" w:lineRule="atLeast"/>
      <w:ind w:firstLine="567"/>
      <w:jc w:val="both"/>
    </w:pPr>
    <w:rPr>
      <w:rFonts w:ascii="Times New Roman" w:eastAsia="Times New Roman" w:hAnsi="Times New Roman" w:cs="Times New Roman"/>
      <w:sz w:val="20"/>
      <w:szCs w:val="20"/>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1">
    <w:name w:val="Таблица-список 241"/>
    <w:basedOn w:val="a4"/>
    <w:next w:val="-2"/>
    <w:semiHidden/>
    <w:unhideWhenUsed/>
    <w:rsid w:val="001E0700"/>
    <w:pPr>
      <w:widowControl w:val="0"/>
      <w:adjustRightInd w:val="0"/>
      <w:spacing w:after="0" w:line="360" w:lineRule="atLeast"/>
      <w:ind w:firstLine="567"/>
      <w:jc w:val="both"/>
    </w:pPr>
    <w:rPr>
      <w:rFonts w:ascii="Times New Roman" w:eastAsia="Times New Roman" w:hAnsi="Times New Roman" w:cs="Times New Roman"/>
      <w:sz w:val="20"/>
      <w:szCs w:val="20"/>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16">
    <w:name w:val="Современная таблица51"/>
    <w:basedOn w:val="a4"/>
    <w:next w:val="affffffffff5"/>
    <w:semiHidden/>
    <w:unhideWhenUsed/>
    <w:rsid w:val="001E0700"/>
    <w:pPr>
      <w:widowControl w:val="0"/>
      <w:adjustRightInd w:val="0"/>
      <w:spacing w:after="0" w:line="360" w:lineRule="atLeast"/>
      <w:ind w:firstLine="567"/>
      <w:jc w:val="both"/>
    </w:pPr>
    <w:rPr>
      <w:rFonts w:ascii="Times New Roman" w:eastAsia="Times New Roman" w:hAnsi="Times New Roman" w:cs="Times New Roman"/>
      <w:sz w:val="20"/>
      <w:szCs w:val="20"/>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fa">
    <w:name w:val="Изысканная таблица11"/>
    <w:basedOn w:val="a4"/>
    <w:next w:val="affffffffff6"/>
    <w:semiHidden/>
    <w:unhideWhenUsed/>
    <w:rsid w:val="001E0700"/>
    <w:pPr>
      <w:widowControl w:val="0"/>
      <w:adjustRightInd w:val="0"/>
      <w:spacing w:before="120" w:after="120" w:line="240" w:lineRule="auto"/>
      <w:ind w:firstLine="567"/>
      <w:jc w:val="both"/>
    </w:pPr>
    <w:rPr>
      <w:rFonts w:ascii="Times New Roman" w:eastAsia="Times New Roman" w:hAnsi="Times New Roma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417">
    <w:name w:val="Стандартная таблица41"/>
    <w:basedOn w:val="a4"/>
    <w:next w:val="affffffffff7"/>
    <w:semiHidden/>
    <w:unhideWhenUsed/>
    <w:rsid w:val="001E0700"/>
    <w:pPr>
      <w:widowControl w:val="0"/>
      <w:adjustRightInd w:val="0"/>
      <w:spacing w:before="120" w:after="120" w:line="240" w:lineRule="auto"/>
      <w:ind w:firstLine="567"/>
      <w:jc w:val="both"/>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1a">
    <w:name w:val="Изящная таблица 111"/>
    <w:basedOn w:val="a4"/>
    <w:next w:val="1ffff5"/>
    <w:semiHidden/>
    <w:unhideWhenUsed/>
    <w:rsid w:val="001E0700"/>
    <w:pPr>
      <w:widowControl w:val="0"/>
      <w:adjustRightInd w:val="0"/>
      <w:spacing w:before="120" w:after="120" w:line="240" w:lineRule="auto"/>
      <w:ind w:firstLine="567"/>
      <w:jc w:val="both"/>
    </w:pPr>
    <w:rPr>
      <w:rFonts w:ascii="Times New Roman" w:eastAsia="Times New Roman" w:hAnsi="Times New Roman" w:cs="Times New Roman"/>
      <w:sz w:val="20"/>
      <w:szCs w:val="20"/>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7">
    <w:name w:val="Изящная таблица 211"/>
    <w:basedOn w:val="a4"/>
    <w:next w:val="2ff3"/>
    <w:semiHidden/>
    <w:unhideWhenUsed/>
    <w:rsid w:val="001E0700"/>
    <w:pPr>
      <w:widowControl w:val="0"/>
      <w:adjustRightInd w:val="0"/>
      <w:spacing w:before="120" w:after="120" w:line="240" w:lineRule="auto"/>
      <w:ind w:firstLine="567"/>
      <w:jc w:val="both"/>
    </w:pPr>
    <w:rPr>
      <w:rFonts w:ascii="Times New Roman" w:eastAsia="Times New Roman" w:hAnsi="Times New Roman" w:cs="Times New Roman"/>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1">
    <w:name w:val="Веб-таблица 111"/>
    <w:basedOn w:val="a4"/>
    <w:next w:val="-11"/>
    <w:semiHidden/>
    <w:unhideWhenUsed/>
    <w:rsid w:val="001E0700"/>
    <w:pPr>
      <w:widowControl w:val="0"/>
      <w:adjustRightInd w:val="0"/>
      <w:spacing w:before="120" w:after="120" w:line="240" w:lineRule="auto"/>
      <w:ind w:firstLine="567"/>
      <w:jc w:val="both"/>
    </w:pPr>
    <w:rPr>
      <w:rFonts w:ascii="Times New Roman" w:eastAsia="Times New Roman" w:hAnsi="Times New Roman" w:cs="Times New Roman"/>
      <w:sz w:val="20"/>
      <w:szCs w:val="20"/>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10">
    <w:name w:val="Веб-таблица 211"/>
    <w:basedOn w:val="a4"/>
    <w:next w:val="-20"/>
    <w:semiHidden/>
    <w:unhideWhenUsed/>
    <w:rsid w:val="001E0700"/>
    <w:pPr>
      <w:widowControl w:val="0"/>
      <w:adjustRightInd w:val="0"/>
      <w:spacing w:before="120" w:after="120" w:line="240" w:lineRule="auto"/>
      <w:ind w:firstLine="567"/>
      <w:jc w:val="both"/>
    </w:pPr>
    <w:rPr>
      <w:rFonts w:ascii="Times New Roman" w:eastAsia="Times New Roman" w:hAnsi="Times New Roman" w:cs="Times New Roman"/>
      <w:sz w:val="20"/>
      <w:szCs w:val="20"/>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1">
    <w:name w:val="Веб-таблица 311"/>
    <w:basedOn w:val="a4"/>
    <w:next w:val="-3"/>
    <w:semiHidden/>
    <w:unhideWhenUsed/>
    <w:rsid w:val="001E0700"/>
    <w:pPr>
      <w:widowControl w:val="0"/>
      <w:adjustRightInd w:val="0"/>
      <w:spacing w:before="120" w:after="120" w:line="240" w:lineRule="auto"/>
      <w:ind w:firstLine="567"/>
      <w:jc w:val="both"/>
    </w:pPr>
    <w:rPr>
      <w:rFonts w:ascii="Times New Roman" w:eastAsia="Times New Roman" w:hAnsi="Times New Roman" w:cs="Times New Roman"/>
      <w:sz w:val="20"/>
      <w:szCs w:val="20"/>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91">
    <w:name w:val="Сетка таблицы291"/>
    <w:basedOn w:val="a4"/>
    <w:next w:val="a6"/>
    <w:uiPriority w:val="59"/>
    <w:rsid w:val="001E070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1">
    <w:name w:val="Сетка таблицы1101"/>
    <w:basedOn w:val="a4"/>
    <w:rsid w:val="001E0700"/>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1">
    <w:name w:val="Сетка таблицы2101"/>
    <w:basedOn w:val="a4"/>
    <w:rsid w:val="001E0700"/>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Сетка таблицы324"/>
    <w:basedOn w:val="a4"/>
    <w:uiPriority w:val="59"/>
    <w:rsid w:val="001E0700"/>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Сетка таблицы414"/>
    <w:basedOn w:val="a4"/>
    <w:uiPriority w:val="59"/>
    <w:rsid w:val="001E0700"/>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2">
    <w:name w:val="Сетка таблицы512"/>
    <w:basedOn w:val="a4"/>
    <w:uiPriority w:val="59"/>
    <w:rsid w:val="001E0700"/>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Сетка таблицы1112"/>
    <w:basedOn w:val="a4"/>
    <w:rsid w:val="001E0700"/>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2">
    <w:name w:val="Сетка таблицы1612"/>
    <w:basedOn w:val="a4"/>
    <w:uiPriority w:val="59"/>
    <w:rsid w:val="001E0700"/>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1">
    <w:name w:val="Сетка таблицы1711"/>
    <w:basedOn w:val="a4"/>
    <w:uiPriority w:val="59"/>
    <w:rsid w:val="001E0700"/>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1">
    <w:name w:val="Сетка таблицы1811"/>
    <w:basedOn w:val="a4"/>
    <w:uiPriority w:val="59"/>
    <w:rsid w:val="001E0700"/>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1">
    <w:name w:val="Сетка таблицы1911"/>
    <w:basedOn w:val="a4"/>
    <w:uiPriority w:val="59"/>
    <w:rsid w:val="001E0700"/>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11">
    <w:name w:val="Сетка таблицы2011"/>
    <w:basedOn w:val="a4"/>
    <w:uiPriority w:val="59"/>
    <w:rsid w:val="001E0700"/>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Сетка таблицы2113"/>
    <w:basedOn w:val="a4"/>
    <w:rsid w:val="001E0700"/>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0">
    <w:name w:val="Сетка таблицы2411"/>
    <w:basedOn w:val="a4"/>
    <w:uiPriority w:val="59"/>
    <w:rsid w:val="001E0700"/>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1">
    <w:name w:val="Сетка таблицы2511"/>
    <w:basedOn w:val="a4"/>
    <w:rsid w:val="001E070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b">
    <w:name w:val="Светлая заливка111"/>
    <w:basedOn w:val="a4"/>
    <w:uiPriority w:val="60"/>
    <w:rsid w:val="001E0700"/>
    <w:pPr>
      <w:spacing w:after="0" w:line="240" w:lineRule="auto"/>
    </w:pPr>
    <w:rPr>
      <w:color w:val="000000"/>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410">
    <w:name w:val="Средний список 1141"/>
    <w:basedOn w:val="a4"/>
    <w:uiPriority w:val="65"/>
    <w:rsid w:val="001E0700"/>
    <w:pPr>
      <w:spacing w:after="0" w:line="240" w:lineRule="auto"/>
    </w:pPr>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TableGrid141">
    <w:name w:val="Table Grid141"/>
    <w:basedOn w:val="a4"/>
    <w:rsid w:val="001E0700"/>
    <w:pPr>
      <w:spacing w:after="0" w:line="240" w:lineRule="auto"/>
    </w:pPr>
    <w:rPr>
      <w:rFonts w:ascii="Times New Roman" w:eastAsia="Times New Roman" w:hAnsi="Times New Roman" w:cs="Times New Roman"/>
      <w:sz w:val="20"/>
      <w:szCs w:val="20"/>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418">
    <w:name w:val="Папушкин41"/>
    <w:basedOn w:val="a6"/>
    <w:rsid w:val="001E0700"/>
    <w:rPr>
      <w:rFonts w:ascii="Arial" w:eastAsia="Times New Roman" w:hAnsi="Arial" w:cs="Times New Roman"/>
      <w:sz w:val="18"/>
      <w:szCs w:val="18"/>
    </w:rPr>
    <w:tblPr>
      <w:tblStyleRowBandSize w:val="1"/>
      <w:jc w:val="left"/>
    </w:tblPr>
    <w:trPr>
      <w:jc w:val="left"/>
    </w:tr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51">
    <w:name w:val="Сетка таблицы 5251"/>
    <w:basedOn w:val="a4"/>
    <w:rsid w:val="001E0700"/>
    <w:pPr>
      <w:spacing w:after="0" w:line="240" w:lineRule="auto"/>
      <w:ind w:left="1080"/>
    </w:pPr>
    <w:rPr>
      <w:rFonts w:ascii="Times New Roman" w:eastAsia="Times New Roman" w:hAnsi="Times New Roman" w:cs="Times New Roman"/>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141">
    <w:name w:val="Средний список 1 - Акцент 1141"/>
    <w:basedOn w:val="a4"/>
    <w:uiPriority w:val="65"/>
    <w:rsid w:val="001E0700"/>
    <w:pPr>
      <w:spacing w:after="0" w:line="240" w:lineRule="auto"/>
    </w:pPr>
    <w:rPr>
      <w:rFonts w:ascii="Times New Roman" w:eastAsia="Times New Roman" w:hAnsi="Times New Roman" w:cs="Times New Roman"/>
      <w:color w:val="000000"/>
      <w:sz w:val="20"/>
      <w:szCs w:val="20"/>
    </w:rPr>
    <w:tblPr>
      <w:tblStyleRowBandSize w:val="1"/>
      <w:tblStyleColBandSize w:val="1"/>
      <w:tblBorders>
        <w:top w:val="single" w:sz="8" w:space="0" w:color="4F81BD"/>
        <w:bottom w:val="single" w:sz="8" w:space="0" w:color="4F81BD"/>
      </w:tblBorders>
    </w:tblPr>
    <w:tblStylePr w:type="firstRow">
      <w:rPr>
        <w:rFonts w:ascii="Tahoma" w:eastAsia="Times New Roman" w:hAnsi="Tahoma"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2113">
    <w:name w:val="Средний список 1211"/>
    <w:basedOn w:val="a4"/>
    <w:uiPriority w:val="65"/>
    <w:rsid w:val="001E0700"/>
    <w:pPr>
      <w:spacing w:after="0" w:line="240" w:lineRule="auto"/>
    </w:pPr>
    <w:rPr>
      <w:rFonts w:ascii="Times New Roman" w:eastAsia="Times New Roman" w:hAnsi="Times New Roman" w:cs="Times New Roman"/>
      <w:color w:val="000000"/>
      <w:sz w:val="20"/>
      <w:szCs w:val="2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611">
    <w:name w:val="Сетка таблицы2611"/>
    <w:basedOn w:val="a4"/>
    <w:uiPriority w:val="59"/>
    <w:rsid w:val="001E0700"/>
    <w:pPr>
      <w:spacing w:after="0" w:line="240" w:lineRule="auto"/>
      <w:ind w:left="1080"/>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1">
    <w:name w:val="Сетка таблицы2711"/>
    <w:basedOn w:val="a4"/>
    <w:uiPriority w:val="59"/>
    <w:rsid w:val="001E0700"/>
    <w:pPr>
      <w:spacing w:after="0" w:line="240" w:lineRule="auto"/>
      <w:ind w:left="1080"/>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Сетка таблицы2811"/>
    <w:basedOn w:val="a4"/>
    <w:rsid w:val="001E070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Сетка таблицы 1111"/>
    <w:basedOn w:val="a4"/>
    <w:semiHidden/>
    <w:rsid w:val="001E0700"/>
    <w:pPr>
      <w:widowControl w:val="0"/>
      <w:adjustRightInd w:val="0"/>
      <w:spacing w:before="120" w:after="120" w:line="240" w:lineRule="auto"/>
      <w:ind w:firstLine="567"/>
      <w:jc w:val="both"/>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311">
    <w:name w:val="Классическая таблица 1131"/>
    <w:basedOn w:val="a4"/>
    <w:rsid w:val="001E0700"/>
    <w:pPr>
      <w:widowControl w:val="0"/>
      <w:adjustRightInd w:val="0"/>
      <w:spacing w:after="120" w:line="360" w:lineRule="auto"/>
      <w:ind w:firstLine="567"/>
      <w:jc w:val="both"/>
    </w:pPr>
    <w:rPr>
      <w:rFonts w:ascii="Arial" w:eastAsia="Times New Roman" w:hAnsi="Arial" w:cs="Times New Roman"/>
      <w:spacing w:val="-5"/>
      <w:kern w:val="28"/>
      <w:sz w:val="24"/>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1210">
    <w:name w:val="Сетка таблицы 5121"/>
    <w:basedOn w:val="a4"/>
    <w:locked/>
    <w:rsid w:val="001E0700"/>
    <w:pPr>
      <w:spacing w:after="0" w:line="360" w:lineRule="auto"/>
      <w:ind w:left="1080" w:firstLine="567"/>
      <w:jc w:val="both"/>
    </w:pPr>
    <w:rPr>
      <w:rFonts w:ascii="Arial" w:eastAsia="Times New Roman" w:hAnsi="Arial" w:cs="Times New Roman"/>
      <w:spacing w:val="-5"/>
      <w:kern w:val="28"/>
      <w:sz w:val="24"/>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11">
    <w:name w:val="Table Grid1111"/>
    <w:basedOn w:val="a4"/>
    <w:rsid w:val="001E0700"/>
    <w:pPr>
      <w:spacing w:after="0" w:line="360" w:lineRule="auto"/>
      <w:ind w:firstLine="567"/>
      <w:jc w:val="both"/>
    </w:pPr>
    <w:rPr>
      <w:rFonts w:ascii="Arial" w:eastAsia="Times New Roman" w:hAnsi="Arial" w:cs="Times New Roman"/>
      <w:spacing w:val="-5"/>
      <w:kern w:val="28"/>
      <w:sz w:val="24"/>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111c">
    <w:name w:val="Папушкин111"/>
    <w:basedOn w:val="a6"/>
    <w:rsid w:val="001E0700"/>
    <w:pPr>
      <w:spacing w:line="360" w:lineRule="auto"/>
      <w:ind w:firstLine="567"/>
    </w:pPr>
    <w:rPr>
      <w:rFonts w:ascii="Arial" w:eastAsia="Times New Roman" w:hAnsi="Arial" w:cs="Times New Roman"/>
      <w:spacing w:val="-5"/>
      <w:kern w:val="28"/>
      <w:sz w:val="18"/>
      <w:szCs w:val="18"/>
    </w:rPr>
    <w:tblPr>
      <w:tblStyleRowBandSize w:val="1"/>
      <w:jc w:val="left"/>
    </w:tblPr>
    <w:trPr>
      <w:jc w:val="left"/>
    </w:tr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11">
    <w:name w:val="Сетка таблицы 52111"/>
    <w:basedOn w:val="a4"/>
    <w:rsid w:val="001E0700"/>
    <w:pPr>
      <w:spacing w:after="0" w:line="360" w:lineRule="auto"/>
      <w:ind w:left="1080" w:firstLine="567"/>
      <w:jc w:val="both"/>
    </w:pPr>
    <w:rPr>
      <w:rFonts w:ascii="Arial" w:eastAsia="Times New Roman" w:hAnsi="Arial" w:cs="Times New Roman"/>
      <w:spacing w:val="-5"/>
      <w:kern w:val="28"/>
      <w:sz w:val="24"/>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111">
    <w:name w:val="Столбцы таблицы 3111"/>
    <w:basedOn w:val="a4"/>
    <w:rsid w:val="001E0700"/>
    <w:pPr>
      <w:widowControl w:val="0"/>
      <w:adjustRightInd w:val="0"/>
      <w:spacing w:after="0" w:line="360" w:lineRule="atLeast"/>
      <w:ind w:firstLine="567"/>
      <w:jc w:val="both"/>
    </w:pPr>
    <w:rPr>
      <w:rFonts w:ascii="Arial" w:eastAsia="Times New Roman" w:hAnsi="Arial" w:cs="Times New Roman"/>
      <w:b/>
      <w:bCs/>
      <w:spacing w:val="-5"/>
      <w:kern w:val="28"/>
      <w:sz w:val="24"/>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10">
    <w:name w:val="Столбцы таблицы 4111"/>
    <w:basedOn w:val="a4"/>
    <w:rsid w:val="001E0700"/>
    <w:pPr>
      <w:widowControl w:val="0"/>
      <w:adjustRightInd w:val="0"/>
      <w:spacing w:after="0" w:line="360" w:lineRule="atLeast"/>
      <w:ind w:firstLine="567"/>
      <w:jc w:val="both"/>
    </w:pPr>
    <w:rPr>
      <w:rFonts w:ascii="Arial" w:eastAsia="Times New Roman" w:hAnsi="Arial" w:cs="Times New Roman"/>
      <w:spacing w:val="-5"/>
      <w:kern w:val="28"/>
      <w:sz w:val="24"/>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12">
    <w:name w:val="Столбцы таблицы 5111"/>
    <w:basedOn w:val="a4"/>
    <w:rsid w:val="001E0700"/>
    <w:pPr>
      <w:widowControl w:val="0"/>
      <w:adjustRightInd w:val="0"/>
      <w:spacing w:after="0" w:line="360" w:lineRule="atLeast"/>
      <w:ind w:firstLine="567"/>
      <w:jc w:val="both"/>
    </w:pPr>
    <w:rPr>
      <w:rFonts w:ascii="Arial" w:eastAsia="Times New Roman" w:hAnsi="Arial" w:cs="Times New Roman"/>
      <w:spacing w:val="-5"/>
      <w:kern w:val="28"/>
      <w:sz w:val="24"/>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10">
    <w:name w:val="Таблица-список 1111"/>
    <w:basedOn w:val="a4"/>
    <w:rsid w:val="001E0700"/>
    <w:pPr>
      <w:widowControl w:val="0"/>
      <w:adjustRightInd w:val="0"/>
      <w:spacing w:after="0" w:line="360" w:lineRule="atLeast"/>
      <w:ind w:firstLine="567"/>
      <w:jc w:val="both"/>
    </w:pPr>
    <w:rPr>
      <w:rFonts w:ascii="Arial" w:eastAsia="Times New Roman" w:hAnsi="Arial" w:cs="Times New Roman"/>
      <w:spacing w:val="-5"/>
      <w:kern w:val="28"/>
      <w:sz w:val="24"/>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13">
    <w:name w:val="Столбцы таблицы 2111"/>
    <w:basedOn w:val="a4"/>
    <w:rsid w:val="001E0700"/>
    <w:pPr>
      <w:widowControl w:val="0"/>
      <w:adjustRightInd w:val="0"/>
      <w:spacing w:after="0" w:line="360" w:lineRule="atLeast"/>
      <w:ind w:firstLine="567"/>
      <w:jc w:val="both"/>
    </w:pPr>
    <w:rPr>
      <w:rFonts w:ascii="Arial" w:eastAsia="Times New Roman" w:hAnsi="Arial" w:cs="Times New Roman"/>
      <w:b/>
      <w:bCs/>
      <w:spacing w:val="-5"/>
      <w:kern w:val="28"/>
      <w:sz w:val="24"/>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1">
    <w:name w:val="Таблица-список 2111"/>
    <w:basedOn w:val="a4"/>
    <w:rsid w:val="001E0700"/>
    <w:pPr>
      <w:widowControl w:val="0"/>
      <w:adjustRightInd w:val="0"/>
      <w:spacing w:after="0" w:line="360" w:lineRule="atLeast"/>
      <w:ind w:firstLine="567"/>
      <w:jc w:val="both"/>
    </w:pPr>
    <w:rPr>
      <w:rFonts w:ascii="Arial" w:eastAsia="Times New Roman" w:hAnsi="Arial" w:cs="Times New Roman"/>
      <w:spacing w:val="-5"/>
      <w:kern w:val="28"/>
      <w:sz w:val="24"/>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d">
    <w:name w:val="Современная таблица111"/>
    <w:basedOn w:val="a4"/>
    <w:rsid w:val="001E0700"/>
    <w:pPr>
      <w:widowControl w:val="0"/>
      <w:adjustRightInd w:val="0"/>
      <w:spacing w:after="0" w:line="360" w:lineRule="atLeast"/>
      <w:ind w:firstLine="567"/>
      <w:jc w:val="both"/>
    </w:pPr>
    <w:rPr>
      <w:rFonts w:ascii="Arial" w:eastAsia="Times New Roman" w:hAnsi="Arial" w:cs="Times New Roman"/>
      <w:spacing w:val="-5"/>
      <w:kern w:val="28"/>
      <w:sz w:val="24"/>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116">
    <w:name w:val="Средний список 11111"/>
    <w:basedOn w:val="a4"/>
    <w:uiPriority w:val="65"/>
    <w:rsid w:val="001E0700"/>
    <w:pPr>
      <w:spacing w:after="0" w:line="360" w:lineRule="auto"/>
      <w:ind w:firstLine="567"/>
      <w:jc w:val="both"/>
    </w:pPr>
    <w:rPr>
      <w:rFonts w:ascii="Arial" w:eastAsia="Times New Roman" w:hAnsi="Arial" w:cs="Times New Roman"/>
      <w:color w:val="000000"/>
      <w:spacing w:val="-5"/>
      <w:kern w:val="28"/>
      <w:sz w:val="24"/>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1">
    <w:name w:val="Средний список 1 - Акцент 11111"/>
    <w:basedOn w:val="a4"/>
    <w:uiPriority w:val="65"/>
    <w:rsid w:val="001E0700"/>
    <w:pPr>
      <w:spacing w:after="0" w:line="360" w:lineRule="auto"/>
      <w:ind w:firstLine="567"/>
      <w:jc w:val="both"/>
    </w:pPr>
    <w:rPr>
      <w:rFonts w:ascii="Arial" w:eastAsia="Times New Roman" w:hAnsi="Arial" w:cs="Times New Roman"/>
      <w:color w:val="000000"/>
      <w:spacing w:val="-5"/>
      <w:kern w:val="28"/>
      <w:sz w:val="24"/>
    </w:rPr>
    <w:tblPr>
      <w:tblStyleRowBandSize w:val="1"/>
      <w:tblStyleColBandSize w:val="1"/>
      <w:tblBorders>
        <w:top w:val="single" w:sz="8" w:space="0" w:color="4F81BD"/>
        <w:bottom w:val="single" w:sz="8" w:space="0" w:color="4F81BD"/>
      </w:tblBorders>
    </w:tblPr>
    <w:tblStylePr w:type="firstRow">
      <w:rPr>
        <w:rFonts w:ascii="Cambria" w:eastAsia="Times New Roman" w:hAnsi="Cambria"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114">
    <w:name w:val="Простая таблица 2111"/>
    <w:basedOn w:val="a4"/>
    <w:rsid w:val="001E0700"/>
    <w:pPr>
      <w:widowControl w:val="0"/>
      <w:adjustRightInd w:val="0"/>
      <w:spacing w:after="0" w:line="360" w:lineRule="atLeast"/>
      <w:ind w:firstLine="567"/>
      <w:jc w:val="both"/>
    </w:pPr>
    <w:rPr>
      <w:rFonts w:ascii="Arial" w:eastAsia="Times New Roman" w:hAnsi="Arial" w:cs="Times New Roman"/>
      <w:spacing w:val="-5"/>
      <w:kern w:val="28"/>
      <w:sz w:val="24"/>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e">
    <w:name w:val="Стандартная таблица111"/>
    <w:basedOn w:val="a4"/>
    <w:rsid w:val="001E0700"/>
    <w:pPr>
      <w:widowControl w:val="0"/>
      <w:adjustRightInd w:val="0"/>
      <w:spacing w:after="120" w:line="360" w:lineRule="auto"/>
      <w:ind w:firstLine="567"/>
      <w:jc w:val="both"/>
    </w:pPr>
    <w:rPr>
      <w:rFonts w:ascii="Arial" w:eastAsia="Times New Roman" w:hAnsi="Arial" w:cs="Times New Roman"/>
      <w:spacing w:val="-5"/>
      <w:kern w:val="28"/>
      <w:sz w:val="24"/>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120">
    <w:name w:val="Классическая таблица 1212"/>
    <w:basedOn w:val="a4"/>
    <w:rsid w:val="001E0700"/>
    <w:pPr>
      <w:widowControl w:val="0"/>
      <w:adjustRightInd w:val="0"/>
      <w:spacing w:after="120" w:line="360" w:lineRule="auto"/>
      <w:ind w:firstLine="567"/>
      <w:jc w:val="both"/>
    </w:pPr>
    <w:rPr>
      <w:rFonts w:ascii="Arial" w:eastAsia="Times New Roman" w:hAnsi="Arial" w:cs="Times New Roman"/>
      <w:spacing w:val="-5"/>
      <w:kern w:val="28"/>
      <w:sz w:val="24"/>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15">
    <w:name w:val="Классическая таблица 2111"/>
    <w:basedOn w:val="a4"/>
    <w:rsid w:val="001E0700"/>
    <w:pPr>
      <w:widowControl w:val="0"/>
      <w:adjustRightInd w:val="0"/>
      <w:spacing w:after="120" w:line="360" w:lineRule="auto"/>
      <w:ind w:firstLine="567"/>
      <w:jc w:val="both"/>
    </w:pPr>
    <w:rPr>
      <w:rFonts w:ascii="Arial" w:eastAsia="Times New Roman" w:hAnsi="Arial" w:cs="Times New Roman"/>
      <w:spacing w:val="-5"/>
      <w:kern w:val="28"/>
      <w:sz w:val="24"/>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120">
    <w:name w:val="Классическая таблица 11112"/>
    <w:basedOn w:val="a4"/>
    <w:rsid w:val="001E0700"/>
    <w:pPr>
      <w:widowControl w:val="0"/>
      <w:adjustRightInd w:val="0"/>
      <w:spacing w:after="120" w:line="360" w:lineRule="auto"/>
      <w:ind w:firstLine="567"/>
      <w:jc w:val="both"/>
    </w:pPr>
    <w:rPr>
      <w:rFonts w:ascii="Arial" w:eastAsia="Times New Roman" w:hAnsi="Arial" w:cs="Times New Roman"/>
      <w:spacing w:val="-5"/>
      <w:kern w:val="28"/>
      <w:sz w:val="24"/>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3110">
    <w:name w:val="Сетка таблицы 5311"/>
    <w:basedOn w:val="a4"/>
    <w:locked/>
    <w:rsid w:val="001E0700"/>
    <w:pPr>
      <w:spacing w:after="0" w:line="360" w:lineRule="auto"/>
      <w:ind w:left="1080" w:firstLine="567"/>
      <w:jc w:val="both"/>
    </w:pPr>
    <w:rPr>
      <w:rFonts w:ascii="Arial" w:eastAsia="Times New Roman" w:hAnsi="Arial" w:cs="Times New Roman"/>
      <w:spacing w:val="-5"/>
      <w:kern w:val="28"/>
      <w:sz w:val="24"/>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11">
    <w:name w:val="Table Grid1211"/>
    <w:basedOn w:val="a4"/>
    <w:rsid w:val="001E0700"/>
    <w:pPr>
      <w:spacing w:after="0" w:line="360" w:lineRule="auto"/>
      <w:ind w:firstLine="567"/>
      <w:jc w:val="both"/>
    </w:pPr>
    <w:rPr>
      <w:rFonts w:ascii="Arial" w:eastAsia="Times New Roman" w:hAnsi="Arial" w:cs="Times New Roman"/>
      <w:spacing w:val="-5"/>
      <w:kern w:val="28"/>
      <w:sz w:val="24"/>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2118">
    <w:name w:val="Папушкин211"/>
    <w:basedOn w:val="a6"/>
    <w:rsid w:val="001E0700"/>
    <w:pPr>
      <w:spacing w:line="360" w:lineRule="auto"/>
      <w:ind w:firstLine="567"/>
    </w:pPr>
    <w:rPr>
      <w:rFonts w:ascii="Arial" w:eastAsia="Times New Roman" w:hAnsi="Arial" w:cs="Times New Roman"/>
      <w:spacing w:val="-5"/>
      <w:kern w:val="28"/>
      <w:sz w:val="18"/>
      <w:szCs w:val="18"/>
    </w:rPr>
    <w:tblPr>
      <w:tblStyleRowBandSize w:val="1"/>
      <w:jc w:val="left"/>
    </w:tblPr>
    <w:trPr>
      <w:jc w:val="left"/>
    </w:tr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211">
    <w:name w:val="Сетка таблицы 52211"/>
    <w:basedOn w:val="a4"/>
    <w:rsid w:val="001E0700"/>
    <w:pPr>
      <w:spacing w:after="0" w:line="360" w:lineRule="auto"/>
      <w:ind w:left="1080" w:firstLine="567"/>
      <w:jc w:val="both"/>
    </w:pPr>
    <w:rPr>
      <w:rFonts w:ascii="Arial" w:eastAsia="Times New Roman" w:hAnsi="Arial" w:cs="Times New Roman"/>
      <w:spacing w:val="-5"/>
      <w:kern w:val="28"/>
      <w:sz w:val="24"/>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2110">
    <w:name w:val="Столбцы таблицы 3211"/>
    <w:basedOn w:val="a4"/>
    <w:rsid w:val="001E0700"/>
    <w:pPr>
      <w:widowControl w:val="0"/>
      <w:adjustRightInd w:val="0"/>
      <w:spacing w:after="0" w:line="360" w:lineRule="atLeast"/>
      <w:ind w:firstLine="567"/>
      <w:jc w:val="both"/>
    </w:pPr>
    <w:rPr>
      <w:rFonts w:ascii="Arial" w:eastAsia="Times New Roman" w:hAnsi="Arial" w:cs="Times New Roman"/>
      <w:b/>
      <w:bCs/>
      <w:spacing w:val="-5"/>
      <w:kern w:val="28"/>
      <w:sz w:val="24"/>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110">
    <w:name w:val="Столбцы таблицы 4211"/>
    <w:basedOn w:val="a4"/>
    <w:rsid w:val="001E0700"/>
    <w:pPr>
      <w:widowControl w:val="0"/>
      <w:adjustRightInd w:val="0"/>
      <w:spacing w:after="0" w:line="360" w:lineRule="atLeast"/>
      <w:ind w:firstLine="567"/>
      <w:jc w:val="both"/>
    </w:pPr>
    <w:rPr>
      <w:rFonts w:ascii="Arial" w:eastAsia="Times New Roman" w:hAnsi="Arial" w:cs="Times New Roman"/>
      <w:spacing w:val="-5"/>
      <w:kern w:val="28"/>
      <w:sz w:val="24"/>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112">
    <w:name w:val="Столбцы таблицы 5211"/>
    <w:basedOn w:val="a4"/>
    <w:rsid w:val="001E0700"/>
    <w:pPr>
      <w:widowControl w:val="0"/>
      <w:adjustRightInd w:val="0"/>
      <w:spacing w:after="0" w:line="360" w:lineRule="atLeast"/>
      <w:ind w:firstLine="567"/>
      <w:jc w:val="both"/>
    </w:pPr>
    <w:rPr>
      <w:rFonts w:ascii="Arial" w:eastAsia="Times New Roman" w:hAnsi="Arial" w:cs="Times New Roman"/>
      <w:spacing w:val="-5"/>
      <w:kern w:val="28"/>
      <w:sz w:val="24"/>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211">
    <w:name w:val="Таблица-список 1211"/>
    <w:basedOn w:val="a4"/>
    <w:rsid w:val="001E0700"/>
    <w:pPr>
      <w:widowControl w:val="0"/>
      <w:adjustRightInd w:val="0"/>
      <w:spacing w:after="0" w:line="360" w:lineRule="atLeast"/>
      <w:ind w:firstLine="567"/>
      <w:jc w:val="both"/>
    </w:pPr>
    <w:rPr>
      <w:rFonts w:ascii="Arial" w:eastAsia="Times New Roman" w:hAnsi="Arial" w:cs="Times New Roman"/>
      <w:spacing w:val="-5"/>
      <w:kern w:val="28"/>
      <w:sz w:val="24"/>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112">
    <w:name w:val="Столбцы таблицы 2211"/>
    <w:basedOn w:val="a4"/>
    <w:rsid w:val="001E0700"/>
    <w:pPr>
      <w:widowControl w:val="0"/>
      <w:adjustRightInd w:val="0"/>
      <w:spacing w:after="0" w:line="360" w:lineRule="atLeast"/>
      <w:ind w:firstLine="567"/>
      <w:jc w:val="both"/>
    </w:pPr>
    <w:rPr>
      <w:rFonts w:ascii="Arial" w:eastAsia="Times New Roman" w:hAnsi="Arial" w:cs="Times New Roman"/>
      <w:b/>
      <w:bCs/>
      <w:spacing w:val="-5"/>
      <w:kern w:val="28"/>
      <w:sz w:val="24"/>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11">
    <w:name w:val="Таблица-список 2211"/>
    <w:basedOn w:val="a4"/>
    <w:rsid w:val="001E0700"/>
    <w:pPr>
      <w:widowControl w:val="0"/>
      <w:adjustRightInd w:val="0"/>
      <w:spacing w:after="0" w:line="360" w:lineRule="atLeast"/>
      <w:ind w:firstLine="567"/>
      <w:jc w:val="both"/>
    </w:pPr>
    <w:rPr>
      <w:rFonts w:ascii="Arial" w:eastAsia="Times New Roman" w:hAnsi="Arial" w:cs="Times New Roman"/>
      <w:spacing w:val="-5"/>
      <w:kern w:val="28"/>
      <w:sz w:val="24"/>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9">
    <w:name w:val="Современная таблица211"/>
    <w:basedOn w:val="a4"/>
    <w:rsid w:val="001E0700"/>
    <w:pPr>
      <w:widowControl w:val="0"/>
      <w:adjustRightInd w:val="0"/>
      <w:spacing w:after="0" w:line="360" w:lineRule="atLeast"/>
      <w:ind w:firstLine="567"/>
      <w:jc w:val="both"/>
    </w:pPr>
    <w:rPr>
      <w:rFonts w:ascii="Arial" w:eastAsia="Times New Roman" w:hAnsi="Arial" w:cs="Times New Roman"/>
      <w:spacing w:val="-5"/>
      <w:kern w:val="28"/>
      <w:sz w:val="24"/>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2110">
    <w:name w:val="Средний список 11211"/>
    <w:basedOn w:val="a4"/>
    <w:uiPriority w:val="65"/>
    <w:rsid w:val="001E0700"/>
    <w:pPr>
      <w:spacing w:after="0" w:line="360" w:lineRule="auto"/>
      <w:ind w:firstLine="567"/>
      <w:jc w:val="both"/>
    </w:pPr>
    <w:rPr>
      <w:rFonts w:ascii="Arial" w:eastAsia="Times New Roman" w:hAnsi="Arial" w:cs="Times New Roman"/>
      <w:color w:val="000000"/>
      <w:spacing w:val="-5"/>
      <w:kern w:val="28"/>
      <w:sz w:val="24"/>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11">
    <w:name w:val="Средний список 1 - Акцент 11211"/>
    <w:basedOn w:val="a4"/>
    <w:uiPriority w:val="65"/>
    <w:rsid w:val="001E0700"/>
    <w:pPr>
      <w:spacing w:after="0" w:line="360" w:lineRule="auto"/>
      <w:ind w:firstLine="567"/>
      <w:jc w:val="both"/>
    </w:pPr>
    <w:rPr>
      <w:rFonts w:ascii="Arial" w:eastAsia="Times New Roman" w:hAnsi="Arial" w:cs="Times New Roman"/>
      <w:color w:val="000000"/>
      <w:spacing w:val="-5"/>
      <w:kern w:val="28"/>
      <w:sz w:val="24"/>
    </w:rPr>
    <w:tblPr>
      <w:tblStyleRowBandSize w:val="1"/>
      <w:tblStyleColBandSize w:val="1"/>
      <w:tblBorders>
        <w:top w:val="single" w:sz="8" w:space="0" w:color="4F81BD"/>
        <w:bottom w:val="single" w:sz="8" w:space="0" w:color="4F81BD"/>
      </w:tblBorders>
    </w:tblPr>
    <w:tblStylePr w:type="firstRow">
      <w:rPr>
        <w:rFonts w:ascii="Cambria" w:eastAsia="Times New Roman" w:hAnsi="Cambria"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2113">
    <w:name w:val="Простая таблица 2211"/>
    <w:basedOn w:val="a4"/>
    <w:rsid w:val="001E0700"/>
    <w:pPr>
      <w:widowControl w:val="0"/>
      <w:adjustRightInd w:val="0"/>
      <w:spacing w:after="0" w:line="360" w:lineRule="atLeast"/>
      <w:ind w:firstLine="567"/>
      <w:jc w:val="both"/>
    </w:pPr>
    <w:rPr>
      <w:rFonts w:ascii="Arial" w:eastAsia="Times New Roman" w:hAnsi="Arial" w:cs="Times New Roman"/>
      <w:spacing w:val="-5"/>
      <w:kern w:val="28"/>
      <w:sz w:val="24"/>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211a">
    <w:name w:val="Стандартная таблица211"/>
    <w:basedOn w:val="a4"/>
    <w:rsid w:val="001E0700"/>
    <w:pPr>
      <w:widowControl w:val="0"/>
      <w:adjustRightInd w:val="0"/>
      <w:spacing w:after="120" w:line="360" w:lineRule="auto"/>
      <w:ind w:firstLine="567"/>
      <w:jc w:val="both"/>
    </w:pPr>
    <w:rPr>
      <w:rFonts w:ascii="Arial" w:eastAsia="Times New Roman" w:hAnsi="Arial" w:cs="Times New Roman"/>
      <w:spacing w:val="-5"/>
      <w:kern w:val="28"/>
      <w:sz w:val="24"/>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3111">
    <w:name w:val="Классическая таблица 1311"/>
    <w:basedOn w:val="a4"/>
    <w:rsid w:val="001E0700"/>
    <w:pPr>
      <w:widowControl w:val="0"/>
      <w:adjustRightInd w:val="0"/>
      <w:spacing w:after="120" w:line="360" w:lineRule="auto"/>
      <w:ind w:firstLine="567"/>
      <w:jc w:val="both"/>
    </w:pPr>
    <w:rPr>
      <w:rFonts w:ascii="Arial" w:eastAsia="Times New Roman" w:hAnsi="Arial" w:cs="Times New Roman"/>
      <w:spacing w:val="-5"/>
      <w:kern w:val="28"/>
      <w:sz w:val="24"/>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114">
    <w:name w:val="Классическая таблица 2211"/>
    <w:basedOn w:val="a4"/>
    <w:rsid w:val="001E0700"/>
    <w:pPr>
      <w:widowControl w:val="0"/>
      <w:adjustRightInd w:val="0"/>
      <w:spacing w:after="120" w:line="360" w:lineRule="auto"/>
      <w:ind w:firstLine="567"/>
      <w:jc w:val="both"/>
    </w:pPr>
    <w:rPr>
      <w:rFonts w:ascii="Arial" w:eastAsia="Times New Roman" w:hAnsi="Arial" w:cs="Times New Roman"/>
      <w:spacing w:val="-5"/>
      <w:kern w:val="28"/>
      <w:sz w:val="24"/>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11">
    <w:name w:val="Классическая таблица 11211"/>
    <w:basedOn w:val="a4"/>
    <w:rsid w:val="001E0700"/>
    <w:pPr>
      <w:widowControl w:val="0"/>
      <w:adjustRightInd w:val="0"/>
      <w:spacing w:after="120" w:line="360" w:lineRule="auto"/>
      <w:ind w:firstLine="567"/>
      <w:jc w:val="both"/>
    </w:pPr>
    <w:rPr>
      <w:rFonts w:ascii="Arial" w:eastAsia="Times New Roman" w:hAnsi="Arial" w:cs="Times New Roman"/>
      <w:spacing w:val="-5"/>
      <w:kern w:val="28"/>
      <w:sz w:val="24"/>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11">
    <w:name w:val="Таблица-список 1311"/>
    <w:basedOn w:val="a4"/>
    <w:rsid w:val="001E0700"/>
    <w:pPr>
      <w:spacing w:after="0" w:line="240" w:lineRule="auto"/>
      <w:ind w:left="1080"/>
    </w:pPr>
    <w:rPr>
      <w:rFonts w:ascii="Times New Roman" w:eastAsia="Times New Roman" w:hAnsi="Times New Roman" w:cs="Times New Roman"/>
      <w:sz w:val="20"/>
      <w:szCs w:val="20"/>
    </w:rPr>
    <w:tblPr>
      <w:tblStyleRowBandSize w:val="1"/>
      <w:tblBorders>
        <w:top w:val="thinThickSmallGap" w:sz="24" w:space="0" w:color="auto"/>
        <w:bottom w:val="thickThinSmallGap" w:sz="24" w:space="0" w:color="auto"/>
        <w:insideH w:val="single" w:sz="6" w:space="0" w:color="auto"/>
      </w:tblBorders>
    </w:tblPr>
    <w:tcPr>
      <w:vAlign w:val="center"/>
    </w:tc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fb">
    <w:name w:val="новый11"/>
    <w:basedOn w:val="a6"/>
    <w:rsid w:val="001E0700"/>
    <w:rPr>
      <w:rFonts w:ascii="Arial" w:eastAsia="Times New Roman" w:hAnsi="Arial" w:cs="Times New Roman"/>
      <w:sz w:val="18"/>
      <w:szCs w:val="20"/>
    </w:rPr>
    <w:tblPr>
      <w:tblStyleRowBandSize w:val="1"/>
      <w:jc w:val="left"/>
      <w:tblBorders>
        <w:top w:val="none" w:sz="0" w:space="0" w:color="auto"/>
        <w:left w:val="none" w:sz="0" w:space="0" w:color="auto"/>
        <w:bottom w:val="thickThinSmallGap" w:sz="24" w:space="0" w:color="auto"/>
        <w:right w:val="none" w:sz="0" w:space="0" w:color="auto"/>
        <w:insideH w:val="single" w:sz="6" w:space="0" w:color="auto"/>
        <w:insideV w:val="none" w:sz="0" w:space="0" w:color="auto"/>
      </w:tblBorders>
    </w:tblPr>
    <w:trPr>
      <w:jc w:val="left"/>
    </w:trPr>
    <w:tblStylePr w:type="firstRow">
      <w:pPr>
        <w:jc w:val="center"/>
      </w:pPr>
      <w:rPr>
        <w:rFonts w:ascii="Arial" w:hAnsi="Arial" w:cs="Arial" w:hint="default"/>
        <w:b/>
        <w:bCs/>
        <w:i w:val="0"/>
        <w:iCs/>
        <w:color w:val="auto"/>
        <w:sz w:val="18"/>
        <w:szCs w:val="18"/>
      </w:rPr>
      <w:tblPr/>
      <w:tcPr>
        <w:tcBorders>
          <w:top w:val="thinThickSmallGap" w:sz="24" w:space="0" w:color="auto"/>
          <w:bottom w:val="thickThinSmallGap" w:sz="24" w:space="0" w:color="auto"/>
          <w:insideH w:val="single" w:sz="6" w:space="0" w:color="auto"/>
          <w:insideV w:val="single" w:sz="6" w:space="0" w:color="auto"/>
        </w:tcBorders>
        <w:shd w:val="clear" w:color="auto" w:fill="D9D9D9"/>
      </w:tcPr>
    </w:tblStylePr>
    <w:tblStylePr w:type="lastRow">
      <w:pPr>
        <w:jc w:val="center"/>
      </w:pPr>
      <w:rPr>
        <w:rFonts w:ascii="Arial" w:hAnsi="Arial" w:cs="Arial" w:hint="default"/>
        <w:sz w:val="18"/>
        <w:szCs w:val="18"/>
      </w:rPr>
    </w:tblStylePr>
    <w:tblStylePr w:type="band1Horz">
      <w:rPr>
        <w:color w:val="auto"/>
      </w:rPr>
    </w:tblStylePr>
    <w:tblStylePr w:type="band2Horz">
      <w:rPr>
        <w:color w:val="auto"/>
      </w:rPr>
      <w:tblPr/>
      <w:tcPr>
        <w:shd w:val="clear" w:color="auto" w:fill="D9D9D9"/>
      </w:tcPr>
    </w:tblStylePr>
    <w:tblStylePr w:type="swCell">
      <w:rPr>
        <w:b/>
        <w:bCs/>
      </w:rPr>
      <w:tblPr/>
      <w:tcPr>
        <w:tcBorders>
          <w:tl2br w:val="none" w:sz="0" w:space="0" w:color="auto"/>
          <w:tr2bl w:val="none" w:sz="0" w:space="0" w:color="auto"/>
        </w:tcBorders>
      </w:tcPr>
    </w:tblStylePr>
  </w:style>
  <w:style w:type="table" w:customStyle="1" w:styleId="11fc">
    <w:name w:val="новая11"/>
    <w:basedOn w:val="a4"/>
    <w:rsid w:val="001E0700"/>
    <w:pPr>
      <w:spacing w:after="0" w:line="240" w:lineRule="auto"/>
      <w:jc w:val="center"/>
    </w:pPr>
    <w:rPr>
      <w:rFonts w:ascii="Arial" w:eastAsia="Times New Roman" w:hAnsi="Arial" w:cs="Times New Roman"/>
      <w:sz w:val="18"/>
      <w:szCs w:val="20"/>
    </w:rPr>
    <w:tblPr>
      <w:tblStyleRowBandSize w:val="1"/>
      <w:tblBorders>
        <w:insideH w:val="single" w:sz="6" w:space="0" w:color="auto"/>
      </w:tblBorders>
    </w:tblPr>
    <w:tcPr>
      <w:vAlign w:val="center"/>
    </w:tcPr>
    <w:tblStylePr w:type="firstRow">
      <w:rPr>
        <w:rFonts w:ascii="Arial" w:hAnsi="Arial" w:cs="Arial" w:hint="default"/>
        <w:b/>
        <w:sz w:val="18"/>
        <w:szCs w:val="18"/>
      </w:rPr>
      <w:tblPr/>
      <w:tcPr>
        <w:tcBorders>
          <w:top w:val="thinThickSmallGap" w:sz="24" w:space="0" w:color="auto"/>
          <w:bottom w:val="thickThinSmallGap" w:sz="24" w:space="0" w:color="auto"/>
          <w:insideV w:val="single" w:sz="6" w:space="0" w:color="auto"/>
        </w:tcBorders>
        <w:shd w:val="clear" w:color="auto" w:fill="D9D9D9"/>
      </w:tcPr>
    </w:tblStylePr>
    <w:tblStylePr w:type="lastRow">
      <w:tblPr/>
      <w:tcPr>
        <w:tcBorders>
          <w:top w:val="nil"/>
          <w:left w:val="nil"/>
          <w:bottom w:val="thickThinSmallGap" w:sz="24" w:space="0" w:color="auto"/>
          <w:right w:val="nil"/>
          <w:insideH w:val="nil"/>
          <w:insideV w:val="nil"/>
        </w:tcBorders>
        <w:shd w:val="clear" w:color="auto" w:fill="D9D9D9"/>
      </w:tcPr>
    </w:tblStylePr>
    <w:tblStylePr w:type="band2Horz">
      <w:tblPr/>
      <w:tcPr>
        <w:shd w:val="clear" w:color="auto" w:fill="D9D9D9"/>
      </w:tcPr>
    </w:tblStylePr>
  </w:style>
  <w:style w:type="table" w:customStyle="1" w:styleId="11fd">
    <w:name w:val="ВНИПИ11"/>
    <w:basedOn w:val="a6"/>
    <w:rsid w:val="001E0700"/>
    <w:rPr>
      <w:rFonts w:ascii="Arial" w:eastAsia="Times New Roman" w:hAnsi="Arial" w:cs="Times New Roman"/>
      <w:szCs w:val="20"/>
    </w:rPr>
    <w:tblPr>
      <w:tblStyleRowBandSize w:val="1"/>
      <w:jc w:val="left"/>
    </w:tblPr>
    <w:trPr>
      <w:jc w:val="left"/>
    </w:trPr>
    <w:tblStylePr w:type="firstRow">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tblPr/>
      <w:tcPr>
        <w:tcBorders>
          <w:bottom w:val="thickThinSmallGap" w:sz="24" w:space="0" w:color="auto"/>
        </w:tcBorders>
      </w:tcPr>
    </w:tblStylePr>
    <w:tblStylePr w:type="band2Horz">
      <w:tblPr/>
      <w:tcPr>
        <w:shd w:val="clear" w:color="auto" w:fill="D9D9D9"/>
      </w:tcPr>
    </w:tblStylePr>
  </w:style>
  <w:style w:type="table" w:customStyle="1" w:styleId="111f">
    <w:name w:val="Стиль таблицы111"/>
    <w:basedOn w:val="a4"/>
    <w:rsid w:val="001E0700"/>
    <w:pPr>
      <w:spacing w:after="0" w:line="240" w:lineRule="auto"/>
      <w:jc w:val="center"/>
    </w:pPr>
    <w:rPr>
      <w:rFonts w:ascii="Arial" w:eastAsia="Times New Roman" w:hAnsi="Arial" w:cs="Times New Roman"/>
      <w:sz w:val="18"/>
      <w:szCs w:val="20"/>
    </w:rPr>
    <w:tblPr>
      <w:tblBorders>
        <w:insideH w:val="single" w:sz="4" w:space="0" w:color="auto"/>
      </w:tblBorders>
    </w:tblPr>
    <w:tcPr>
      <w:vAlign w:val="center"/>
    </w:tcPr>
    <w:tblStylePr w:type="firstRow">
      <w:rPr>
        <w:b/>
      </w:rPr>
    </w:tblStylePr>
  </w:style>
  <w:style w:type="table" w:customStyle="1" w:styleId="11fe">
    <w:name w:val="Шапка ВНИПИ11"/>
    <w:basedOn w:val="a4"/>
    <w:rsid w:val="001E0700"/>
    <w:pPr>
      <w:spacing w:after="0" w:line="240" w:lineRule="auto"/>
      <w:jc w:val="center"/>
    </w:pPr>
    <w:rPr>
      <w:rFonts w:ascii="Arial" w:eastAsia="Times New Roman" w:hAnsi="Arial" w:cs="Times New Roman"/>
      <w:b/>
      <w:sz w:val="16"/>
      <w:szCs w:val="20"/>
    </w:rPr>
    <w:tblPr>
      <w:tblBorders>
        <w:top w:val="thinThickSmallGap" w:sz="24" w:space="0" w:color="auto"/>
        <w:bottom w:val="thickThinSmallGap" w:sz="24" w:space="0" w:color="auto"/>
        <w:insideH w:val="single" w:sz="4" w:space="0" w:color="auto"/>
        <w:insideV w:val="single" w:sz="4" w:space="0" w:color="auto"/>
      </w:tblBorders>
    </w:tblPr>
    <w:tcPr>
      <w:shd w:val="clear" w:color="auto" w:fill="D9D9D9"/>
      <w:vAlign w:val="center"/>
    </w:tcPr>
  </w:style>
  <w:style w:type="table" w:customStyle="1" w:styleId="54110">
    <w:name w:val="Сетка таблицы 5411"/>
    <w:basedOn w:val="a4"/>
    <w:rsid w:val="001E0700"/>
    <w:pPr>
      <w:spacing w:after="0" w:line="240" w:lineRule="auto"/>
    </w:pPr>
    <w:rPr>
      <w:rFonts w:ascii="Times New Roman" w:eastAsia="Times New Roman" w:hAnsi="Times New Roman" w:cs="Times New Roman"/>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511110">
    <w:name w:val="Сетка таблицы 51111"/>
    <w:basedOn w:val="a4"/>
    <w:rsid w:val="001E0700"/>
    <w:pPr>
      <w:widowControl w:val="0"/>
      <w:adjustRightInd w:val="0"/>
      <w:spacing w:after="0" w:line="360" w:lineRule="atLeast"/>
      <w:ind w:left="1080"/>
      <w:jc w:val="both"/>
    </w:pPr>
    <w:rPr>
      <w:rFonts w:ascii="Times New Roman" w:eastAsia="Times New Roman" w:hAnsi="Times New Roman" w:cs="Times New Roman"/>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52311">
    <w:name w:val="Сетка таблицы 52311"/>
    <w:basedOn w:val="a4"/>
    <w:rsid w:val="001E0700"/>
    <w:pPr>
      <w:widowControl w:val="0"/>
      <w:adjustRightInd w:val="0"/>
      <w:spacing w:after="0" w:line="360" w:lineRule="atLeast"/>
      <w:ind w:left="1080"/>
      <w:jc w:val="both"/>
    </w:pPr>
    <w:rPr>
      <w:rFonts w:ascii="Times New Roman" w:eastAsia="Times New Roman" w:hAnsi="Times New Roman" w:cs="Times New Roman"/>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13">
    <w:name w:val="Современная таблица311"/>
    <w:basedOn w:val="a4"/>
    <w:rsid w:val="001E0700"/>
    <w:pPr>
      <w:spacing w:after="0" w:line="240" w:lineRule="auto"/>
    </w:pPr>
    <w:rPr>
      <w:rFonts w:ascii="Times New Roman" w:eastAsia="Times New Roman" w:hAnsi="Times New Roman" w:cs="Times New Roman"/>
      <w:sz w:val="20"/>
      <w:szCs w:val="20"/>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5511">
    <w:name w:val="Сетка таблицы 5511"/>
    <w:basedOn w:val="a4"/>
    <w:rsid w:val="001E0700"/>
    <w:pPr>
      <w:spacing w:after="0" w:line="240" w:lineRule="auto"/>
      <w:ind w:left="1080"/>
    </w:pPr>
    <w:rPr>
      <w:rFonts w:ascii="Times New Roman" w:eastAsia="Times New Roman" w:hAnsi="Times New Roman" w:cs="Times New Roman"/>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311">
    <w:name w:val="Table Grid1311"/>
    <w:basedOn w:val="a4"/>
    <w:rsid w:val="001E0700"/>
    <w:pPr>
      <w:spacing w:after="0" w:line="240" w:lineRule="auto"/>
    </w:pPr>
    <w:rPr>
      <w:rFonts w:ascii="Times New Roman" w:eastAsia="Times New Roman" w:hAnsi="Times New Roman" w:cs="Times New Roman"/>
      <w:sz w:val="20"/>
      <w:szCs w:val="20"/>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3114">
    <w:name w:val="Папушкин311"/>
    <w:basedOn w:val="a6"/>
    <w:rsid w:val="001E0700"/>
    <w:rPr>
      <w:rFonts w:ascii="Arial" w:eastAsia="Times New Roman" w:hAnsi="Arial" w:cs="Times New Roman"/>
      <w:sz w:val="18"/>
      <w:szCs w:val="18"/>
    </w:rPr>
    <w:tblPr>
      <w:tblStyleRowBandSize w:val="1"/>
      <w:jc w:val="left"/>
    </w:tblPr>
    <w:trPr>
      <w:jc w:val="left"/>
    </w:tr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411">
    <w:name w:val="Сетка таблицы 52411"/>
    <w:basedOn w:val="a4"/>
    <w:rsid w:val="001E0700"/>
    <w:pPr>
      <w:spacing w:after="0" w:line="240" w:lineRule="auto"/>
      <w:ind w:left="1080"/>
    </w:pPr>
    <w:rPr>
      <w:rFonts w:ascii="Times New Roman" w:eastAsia="Times New Roman" w:hAnsi="Times New Roman" w:cs="Times New Roman"/>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311">
    <w:name w:val="Столбцы таблицы 3311"/>
    <w:basedOn w:val="a4"/>
    <w:rsid w:val="001E0700"/>
    <w:pPr>
      <w:widowControl w:val="0"/>
      <w:adjustRightInd w:val="0"/>
      <w:spacing w:after="0" w:line="360" w:lineRule="atLeast"/>
      <w:ind w:firstLine="567"/>
      <w:jc w:val="both"/>
    </w:pPr>
    <w:rPr>
      <w:rFonts w:ascii="Times New Roman" w:eastAsia="Times New Roman" w:hAnsi="Times New Roman" w:cs="Times New Roman"/>
      <w:b/>
      <w:bCs/>
      <w:sz w:val="20"/>
      <w:szCs w:val="20"/>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311">
    <w:name w:val="Столбцы таблицы 4311"/>
    <w:basedOn w:val="a4"/>
    <w:rsid w:val="001E0700"/>
    <w:pPr>
      <w:widowControl w:val="0"/>
      <w:adjustRightInd w:val="0"/>
      <w:spacing w:after="0" w:line="360" w:lineRule="atLeast"/>
      <w:ind w:firstLine="567"/>
      <w:jc w:val="both"/>
    </w:pPr>
    <w:rPr>
      <w:rFonts w:ascii="Times New Roman" w:eastAsia="Times New Roman" w:hAnsi="Times New Roman" w:cs="Times New Roman"/>
      <w:sz w:val="20"/>
      <w:szCs w:val="20"/>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3111">
    <w:name w:val="Столбцы таблицы 5311"/>
    <w:basedOn w:val="a4"/>
    <w:rsid w:val="001E0700"/>
    <w:pPr>
      <w:widowControl w:val="0"/>
      <w:adjustRightInd w:val="0"/>
      <w:spacing w:after="0" w:line="360" w:lineRule="atLeast"/>
      <w:ind w:firstLine="567"/>
      <w:jc w:val="both"/>
    </w:pPr>
    <w:rPr>
      <w:rFonts w:ascii="Times New Roman" w:eastAsia="Times New Roman" w:hAnsi="Times New Roman" w:cs="Times New Roman"/>
      <w:sz w:val="20"/>
      <w:szCs w:val="20"/>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411">
    <w:name w:val="Таблица-список 1411"/>
    <w:basedOn w:val="a4"/>
    <w:rsid w:val="001E0700"/>
    <w:pPr>
      <w:widowControl w:val="0"/>
      <w:adjustRightInd w:val="0"/>
      <w:spacing w:after="0" w:line="360" w:lineRule="atLeast"/>
      <w:ind w:firstLine="567"/>
      <w:jc w:val="both"/>
    </w:pPr>
    <w:rPr>
      <w:rFonts w:ascii="Times New Roman" w:eastAsia="Times New Roman" w:hAnsi="Times New Roman" w:cs="Times New Roman"/>
      <w:sz w:val="20"/>
      <w:szCs w:val="20"/>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110">
    <w:name w:val="Столбцы таблицы 2311"/>
    <w:basedOn w:val="a4"/>
    <w:rsid w:val="001E0700"/>
    <w:pPr>
      <w:widowControl w:val="0"/>
      <w:adjustRightInd w:val="0"/>
      <w:spacing w:after="0" w:line="360" w:lineRule="atLeast"/>
      <w:ind w:firstLine="567"/>
      <w:jc w:val="both"/>
    </w:pPr>
    <w:rPr>
      <w:rFonts w:ascii="Times New Roman" w:eastAsia="Times New Roman" w:hAnsi="Times New Roman" w:cs="Times New Roman"/>
      <w:b/>
      <w:bCs/>
      <w:sz w:val="20"/>
      <w:szCs w:val="20"/>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11">
    <w:name w:val="Таблица-список 2311"/>
    <w:basedOn w:val="a4"/>
    <w:rsid w:val="001E0700"/>
    <w:pPr>
      <w:widowControl w:val="0"/>
      <w:adjustRightInd w:val="0"/>
      <w:spacing w:after="0" w:line="360" w:lineRule="atLeast"/>
      <w:ind w:firstLine="567"/>
      <w:jc w:val="both"/>
    </w:pPr>
    <w:rPr>
      <w:rFonts w:ascii="Times New Roman" w:eastAsia="Times New Roman" w:hAnsi="Times New Roman" w:cs="Times New Roman"/>
      <w:sz w:val="20"/>
      <w:szCs w:val="20"/>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114">
    <w:name w:val="Современная таблица411"/>
    <w:basedOn w:val="a4"/>
    <w:rsid w:val="001E0700"/>
    <w:pPr>
      <w:widowControl w:val="0"/>
      <w:adjustRightInd w:val="0"/>
      <w:spacing w:after="0" w:line="360" w:lineRule="atLeast"/>
      <w:ind w:firstLine="567"/>
      <w:jc w:val="both"/>
    </w:pPr>
    <w:rPr>
      <w:rFonts w:ascii="Times New Roman" w:eastAsia="Times New Roman" w:hAnsi="Times New Roman" w:cs="Times New Roman"/>
      <w:sz w:val="20"/>
      <w:szCs w:val="20"/>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3110">
    <w:name w:val="Средний список 11311"/>
    <w:basedOn w:val="a4"/>
    <w:uiPriority w:val="65"/>
    <w:rsid w:val="001E0700"/>
    <w:pPr>
      <w:spacing w:after="0" w:line="240" w:lineRule="auto"/>
    </w:pPr>
    <w:rPr>
      <w:rFonts w:ascii="Times New Roman" w:eastAsia="Times New Roman" w:hAnsi="Times New Roman" w:cs="Times New Roman"/>
      <w:color w:val="000000"/>
      <w:sz w:val="20"/>
      <w:szCs w:val="20"/>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11">
    <w:name w:val="Средний список 1 - Акцент 11311"/>
    <w:basedOn w:val="a4"/>
    <w:uiPriority w:val="65"/>
    <w:rsid w:val="001E0700"/>
    <w:pPr>
      <w:spacing w:after="0" w:line="240" w:lineRule="auto"/>
    </w:pPr>
    <w:rPr>
      <w:rFonts w:ascii="Times New Roman" w:eastAsia="Times New Roman" w:hAnsi="Times New Roman" w:cs="Times New Roman"/>
      <w:color w:val="000000"/>
      <w:sz w:val="20"/>
      <w:szCs w:val="20"/>
    </w:rPr>
    <w:tblPr>
      <w:tblStyleRowBandSize w:val="1"/>
      <w:tblStyleColBandSize w:val="1"/>
      <w:tblBorders>
        <w:top w:val="single" w:sz="8" w:space="0" w:color="4F81BD"/>
        <w:bottom w:val="single" w:sz="8" w:space="0" w:color="4F81BD"/>
      </w:tblBorders>
    </w:tblPr>
    <w:tblStylePr w:type="firstRow">
      <w:rPr>
        <w:rFonts w:ascii="Tahoma" w:eastAsia="Times New Roman" w:hAnsi="Tahoma"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3111">
    <w:name w:val="Простая таблица 2311"/>
    <w:basedOn w:val="a4"/>
    <w:rsid w:val="001E0700"/>
    <w:pPr>
      <w:widowControl w:val="0"/>
      <w:adjustRightInd w:val="0"/>
      <w:spacing w:after="0" w:line="360" w:lineRule="atLeast"/>
      <w:ind w:firstLine="567"/>
      <w:jc w:val="both"/>
    </w:pPr>
    <w:rPr>
      <w:rFonts w:ascii="Times New Roman" w:eastAsia="Times New Roman" w:hAnsi="Times New Roman" w:cs="Times New Roman"/>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115">
    <w:name w:val="Стандартная таблица311"/>
    <w:basedOn w:val="a4"/>
    <w:rsid w:val="001E0700"/>
    <w:pPr>
      <w:widowControl w:val="0"/>
      <w:adjustRightInd w:val="0"/>
      <w:spacing w:before="120" w:after="120" w:line="240" w:lineRule="auto"/>
      <w:ind w:firstLine="567"/>
      <w:jc w:val="both"/>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4110">
    <w:name w:val="Классическая таблица 1411"/>
    <w:basedOn w:val="a4"/>
    <w:rsid w:val="001E0700"/>
    <w:pPr>
      <w:widowControl w:val="0"/>
      <w:adjustRightInd w:val="0"/>
      <w:spacing w:before="120" w:after="120" w:line="240" w:lineRule="auto"/>
      <w:ind w:firstLine="567"/>
      <w:jc w:val="both"/>
    </w:pPr>
    <w:rPr>
      <w:rFonts w:ascii="Times New Roman" w:eastAsia="Times New Roman" w:hAnsi="Times New Roman" w:cs="Times New Roman"/>
      <w:sz w:val="20"/>
      <w:szCs w:val="20"/>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112">
    <w:name w:val="Классическая таблица 2311"/>
    <w:basedOn w:val="a4"/>
    <w:rsid w:val="001E0700"/>
    <w:pPr>
      <w:widowControl w:val="0"/>
      <w:adjustRightInd w:val="0"/>
      <w:spacing w:before="120" w:after="120" w:line="240" w:lineRule="auto"/>
      <w:ind w:firstLine="567"/>
      <w:jc w:val="both"/>
    </w:pPr>
    <w:rPr>
      <w:rFonts w:ascii="Times New Roman" w:eastAsia="Times New Roman" w:hAnsi="Times New Roman" w:cs="Times New Roman"/>
      <w:sz w:val="20"/>
      <w:szCs w:val="20"/>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b">
    <w:name w:val="Светлая заливка211"/>
    <w:basedOn w:val="a4"/>
    <w:uiPriority w:val="60"/>
    <w:rsid w:val="001E0700"/>
    <w:pPr>
      <w:spacing w:after="0" w:line="240" w:lineRule="auto"/>
    </w:pPr>
    <w:rPr>
      <w:color w:val="000000"/>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1111131">
    <w:name w:val="1 / 1.1 / 1.1.31"/>
    <w:basedOn w:val="a5"/>
    <w:next w:val="111111"/>
    <w:semiHidden/>
    <w:unhideWhenUsed/>
    <w:rsid w:val="001E0700"/>
  </w:style>
  <w:style w:type="numbering" w:customStyle="1" w:styleId="11111211">
    <w:name w:val="1 / 1.1 / 1.1.211"/>
    <w:rsid w:val="001E0700"/>
  </w:style>
  <w:style w:type="numbering" w:customStyle="1" w:styleId="1143">
    <w:name w:val="Нет списка114"/>
    <w:next w:val="a5"/>
    <w:uiPriority w:val="99"/>
    <w:semiHidden/>
    <w:unhideWhenUsed/>
    <w:rsid w:val="001E0700"/>
  </w:style>
  <w:style w:type="numbering" w:customStyle="1" w:styleId="334">
    <w:name w:val="Нет списка33"/>
    <w:next w:val="a5"/>
    <w:uiPriority w:val="99"/>
    <w:semiHidden/>
    <w:unhideWhenUsed/>
    <w:rsid w:val="001E0700"/>
  </w:style>
  <w:style w:type="numbering" w:customStyle="1" w:styleId="104">
    <w:name w:val="Нет списка10"/>
    <w:next w:val="a5"/>
    <w:uiPriority w:val="99"/>
    <w:semiHidden/>
    <w:unhideWhenUsed/>
    <w:rsid w:val="001E0700"/>
  </w:style>
  <w:style w:type="table" w:customStyle="1" w:styleId="TableNormal4">
    <w:name w:val="Table Normal4"/>
    <w:uiPriority w:val="2"/>
    <w:semiHidden/>
    <w:unhideWhenUsed/>
    <w:qFormat/>
    <w:rsid w:val="001E0700"/>
    <w:pPr>
      <w:widowControl w:val="0"/>
      <w:spacing w:after="0" w:line="240" w:lineRule="auto"/>
    </w:pPr>
    <w:rPr>
      <w:lang w:val="en-US"/>
    </w:rPr>
    <w:tblPr>
      <w:tblInd w:w="0" w:type="dxa"/>
      <w:tblCellMar>
        <w:top w:w="0" w:type="dxa"/>
        <w:left w:w="0" w:type="dxa"/>
        <w:bottom w:w="0" w:type="dxa"/>
        <w:right w:w="0" w:type="dxa"/>
      </w:tblCellMar>
    </w:tblPr>
  </w:style>
  <w:style w:type="numbering" w:customStyle="1" w:styleId="164">
    <w:name w:val="Нет списка16"/>
    <w:next w:val="a5"/>
    <w:uiPriority w:val="99"/>
    <w:semiHidden/>
    <w:unhideWhenUsed/>
    <w:rsid w:val="001E0700"/>
  </w:style>
  <w:style w:type="table" w:customStyle="1" w:styleId="134">
    <w:name w:val="Простая таблица 13"/>
    <w:basedOn w:val="a4"/>
    <w:next w:val="1fe"/>
    <w:semiHidden/>
    <w:unhideWhenUsed/>
    <w:rsid w:val="001E0700"/>
    <w:pPr>
      <w:widowControl w:val="0"/>
      <w:adjustRightInd w:val="0"/>
      <w:spacing w:before="120" w:after="120" w:line="240" w:lineRule="auto"/>
      <w:ind w:firstLine="567"/>
      <w:jc w:val="both"/>
    </w:pPr>
    <w:rPr>
      <w:rFonts w:ascii="Times New Roman" w:eastAsia="Times New Roman" w:hAnsi="Times New Roman" w:cs="Times New Roman"/>
      <w:sz w:val="20"/>
      <w:szCs w:val="20"/>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63">
    <w:name w:val="Простая таблица 26"/>
    <w:basedOn w:val="a4"/>
    <w:next w:val="2ff"/>
    <w:semiHidden/>
    <w:unhideWhenUsed/>
    <w:rsid w:val="001E0700"/>
    <w:pPr>
      <w:widowControl w:val="0"/>
      <w:adjustRightInd w:val="0"/>
      <w:spacing w:after="0" w:line="360" w:lineRule="atLeast"/>
      <w:ind w:firstLine="567"/>
      <w:jc w:val="both"/>
    </w:pPr>
    <w:rPr>
      <w:rFonts w:ascii="Times New Roman" w:eastAsia="Times New Roman" w:hAnsi="Times New Roman" w:cs="Times New Roman"/>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3">
    <w:name w:val="Классическая таблица 17"/>
    <w:basedOn w:val="a4"/>
    <w:next w:val="1fff0"/>
    <w:semiHidden/>
    <w:unhideWhenUsed/>
    <w:rsid w:val="001E0700"/>
    <w:pPr>
      <w:widowControl w:val="0"/>
      <w:adjustRightInd w:val="0"/>
      <w:spacing w:before="120" w:after="120" w:line="240" w:lineRule="auto"/>
      <w:ind w:firstLine="567"/>
      <w:jc w:val="both"/>
    </w:pPr>
    <w:rPr>
      <w:rFonts w:ascii="Times New Roman" w:eastAsia="Times New Roman" w:hAnsi="Times New Roman" w:cs="Times New Roman"/>
      <w:sz w:val="20"/>
      <w:szCs w:val="20"/>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4">
    <w:name w:val="Классическая таблица 26"/>
    <w:basedOn w:val="a4"/>
    <w:next w:val="2ff0"/>
    <w:semiHidden/>
    <w:unhideWhenUsed/>
    <w:rsid w:val="001E0700"/>
    <w:pPr>
      <w:widowControl w:val="0"/>
      <w:adjustRightInd w:val="0"/>
      <w:spacing w:before="120" w:after="120" w:line="240" w:lineRule="auto"/>
      <w:ind w:firstLine="567"/>
      <w:jc w:val="both"/>
    </w:pPr>
    <w:rPr>
      <w:rFonts w:ascii="Times New Roman" w:eastAsia="Times New Roman" w:hAnsi="Times New Roman" w:cs="Times New Roman"/>
      <w:sz w:val="20"/>
      <w:szCs w:val="20"/>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65">
    <w:name w:val="Столбцы таблицы 26"/>
    <w:basedOn w:val="a4"/>
    <w:next w:val="2ff1"/>
    <w:semiHidden/>
    <w:unhideWhenUsed/>
    <w:rsid w:val="001E0700"/>
    <w:pPr>
      <w:widowControl w:val="0"/>
      <w:adjustRightInd w:val="0"/>
      <w:spacing w:after="0" w:line="360" w:lineRule="atLeast"/>
      <w:ind w:firstLine="567"/>
      <w:jc w:val="both"/>
    </w:pPr>
    <w:rPr>
      <w:rFonts w:ascii="Times New Roman" w:eastAsia="Times New Roman" w:hAnsi="Times New Roman" w:cs="Times New Roman"/>
      <w:b/>
      <w:bCs/>
      <w:sz w:val="20"/>
      <w:szCs w:val="20"/>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60">
    <w:name w:val="Столбцы таблицы 36"/>
    <w:basedOn w:val="a4"/>
    <w:next w:val="3fa"/>
    <w:semiHidden/>
    <w:unhideWhenUsed/>
    <w:rsid w:val="001E0700"/>
    <w:pPr>
      <w:widowControl w:val="0"/>
      <w:adjustRightInd w:val="0"/>
      <w:spacing w:after="0" w:line="360" w:lineRule="atLeast"/>
      <w:ind w:firstLine="567"/>
      <w:jc w:val="both"/>
    </w:pPr>
    <w:rPr>
      <w:rFonts w:ascii="Times New Roman" w:eastAsia="Times New Roman" w:hAnsi="Times New Roman" w:cs="Times New Roman"/>
      <w:b/>
      <w:bCs/>
      <w:sz w:val="20"/>
      <w:szCs w:val="20"/>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60">
    <w:name w:val="Столбцы таблицы 46"/>
    <w:basedOn w:val="a4"/>
    <w:next w:val="4c"/>
    <w:semiHidden/>
    <w:unhideWhenUsed/>
    <w:rsid w:val="001E0700"/>
    <w:pPr>
      <w:widowControl w:val="0"/>
      <w:adjustRightInd w:val="0"/>
      <w:spacing w:after="0" w:line="360" w:lineRule="atLeast"/>
      <w:ind w:firstLine="567"/>
      <w:jc w:val="both"/>
    </w:pPr>
    <w:rPr>
      <w:rFonts w:ascii="Times New Roman" w:eastAsia="Times New Roman" w:hAnsi="Times New Roman" w:cs="Times New Roman"/>
      <w:sz w:val="20"/>
      <w:szCs w:val="20"/>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62">
    <w:name w:val="Столбцы таблицы 56"/>
    <w:basedOn w:val="a4"/>
    <w:next w:val="5c"/>
    <w:semiHidden/>
    <w:unhideWhenUsed/>
    <w:rsid w:val="001E0700"/>
    <w:pPr>
      <w:widowControl w:val="0"/>
      <w:adjustRightInd w:val="0"/>
      <w:spacing w:after="0" w:line="360" w:lineRule="atLeast"/>
      <w:ind w:firstLine="567"/>
      <w:jc w:val="both"/>
    </w:pPr>
    <w:rPr>
      <w:rFonts w:ascii="Times New Roman" w:eastAsia="Times New Roman" w:hAnsi="Times New Roman" w:cs="Times New Roman"/>
      <w:sz w:val="20"/>
      <w:szCs w:val="20"/>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45">
    <w:name w:val="Сетка таблицы 14"/>
    <w:basedOn w:val="a4"/>
    <w:next w:val="1fd"/>
    <w:semiHidden/>
    <w:unhideWhenUsed/>
    <w:rsid w:val="001E0700"/>
    <w:pPr>
      <w:widowControl w:val="0"/>
      <w:adjustRightInd w:val="0"/>
      <w:spacing w:before="120" w:after="120" w:line="240" w:lineRule="auto"/>
      <w:ind w:firstLine="567"/>
      <w:jc w:val="both"/>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36">
    <w:name w:val="Сетка таблицы 23"/>
    <w:basedOn w:val="a4"/>
    <w:next w:val="2ff2"/>
    <w:semiHidden/>
    <w:unhideWhenUsed/>
    <w:rsid w:val="001E0700"/>
    <w:pPr>
      <w:widowControl w:val="0"/>
      <w:adjustRightInd w:val="0"/>
      <w:spacing w:before="120" w:after="120" w:line="240" w:lineRule="auto"/>
      <w:ind w:firstLine="567"/>
      <w:jc w:val="both"/>
    </w:pPr>
    <w:rPr>
      <w:rFonts w:ascii="Times New Roman" w:eastAsia="Times New Roman" w:hAnsi="Times New Roman" w:cs="Times New Roman"/>
      <w:sz w:val="20"/>
      <w:szCs w:val="20"/>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80">
    <w:name w:val="Сетка таблицы 58"/>
    <w:basedOn w:val="a4"/>
    <w:next w:val="5d"/>
    <w:semiHidden/>
    <w:unhideWhenUsed/>
    <w:rsid w:val="001E0700"/>
    <w:pPr>
      <w:spacing w:after="0" w:line="240" w:lineRule="auto"/>
      <w:ind w:left="1080"/>
    </w:pPr>
    <w:rPr>
      <w:rFonts w:ascii="Times New Roman" w:eastAsia="Times New Roman" w:hAnsi="Times New Roman" w:cs="Times New Roman"/>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30">
    <w:name w:val="Сетка таблицы 73"/>
    <w:basedOn w:val="a4"/>
    <w:next w:val="76"/>
    <w:semiHidden/>
    <w:unhideWhenUsed/>
    <w:rsid w:val="001E0700"/>
    <w:pPr>
      <w:spacing w:after="0" w:line="240" w:lineRule="auto"/>
    </w:pPr>
    <w:rPr>
      <w:rFonts w:ascii="Times New Roman" w:eastAsia="Times New Roman" w:hAnsi="Times New Roman" w:cs="Times New Roman"/>
      <w:b/>
      <w:bCs/>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30">
    <w:name w:val="Сетка таблицы 83"/>
    <w:basedOn w:val="a4"/>
    <w:next w:val="84"/>
    <w:semiHidden/>
    <w:unhideWhenUsed/>
    <w:rsid w:val="001E0700"/>
    <w:pPr>
      <w:widowControl w:val="0"/>
      <w:adjustRightInd w:val="0"/>
      <w:spacing w:before="120" w:after="120" w:line="240" w:lineRule="auto"/>
      <w:ind w:firstLine="567"/>
      <w:jc w:val="both"/>
    </w:pPr>
    <w:rPr>
      <w:rFonts w:ascii="Times New Roman" w:eastAsia="Times New Roman" w:hAnsi="Times New Roman" w:cs="Times New Roman"/>
      <w:sz w:val="20"/>
      <w:szCs w:val="20"/>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7">
    <w:name w:val="Таблица-список 17"/>
    <w:basedOn w:val="a4"/>
    <w:next w:val="-10"/>
    <w:semiHidden/>
    <w:unhideWhenUsed/>
    <w:rsid w:val="001E0700"/>
    <w:pPr>
      <w:widowControl w:val="0"/>
      <w:adjustRightInd w:val="0"/>
      <w:spacing w:after="0" w:line="360" w:lineRule="atLeast"/>
      <w:ind w:firstLine="567"/>
      <w:jc w:val="both"/>
    </w:pPr>
    <w:rPr>
      <w:rFonts w:ascii="Times New Roman" w:eastAsia="Times New Roman" w:hAnsi="Times New Roman" w:cs="Times New Roman"/>
      <w:sz w:val="20"/>
      <w:szCs w:val="20"/>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
    <w:name w:val="Таблица-список 26"/>
    <w:basedOn w:val="a4"/>
    <w:next w:val="-2"/>
    <w:semiHidden/>
    <w:unhideWhenUsed/>
    <w:rsid w:val="001E0700"/>
    <w:pPr>
      <w:widowControl w:val="0"/>
      <w:adjustRightInd w:val="0"/>
      <w:spacing w:after="0" w:line="360" w:lineRule="atLeast"/>
      <w:ind w:firstLine="567"/>
      <w:jc w:val="both"/>
    </w:pPr>
    <w:rPr>
      <w:rFonts w:ascii="Times New Roman" w:eastAsia="Times New Roman" w:hAnsi="Times New Roman" w:cs="Times New Roman"/>
      <w:sz w:val="20"/>
      <w:szCs w:val="20"/>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77">
    <w:name w:val="Современная таблица7"/>
    <w:basedOn w:val="a4"/>
    <w:next w:val="affffffffff5"/>
    <w:semiHidden/>
    <w:unhideWhenUsed/>
    <w:rsid w:val="001E0700"/>
    <w:pPr>
      <w:widowControl w:val="0"/>
      <w:adjustRightInd w:val="0"/>
      <w:spacing w:after="0" w:line="360" w:lineRule="atLeast"/>
      <w:ind w:firstLine="567"/>
      <w:jc w:val="both"/>
    </w:pPr>
    <w:rPr>
      <w:rFonts w:ascii="Times New Roman" w:eastAsia="Times New Roman" w:hAnsi="Times New Roman" w:cs="Times New Roman"/>
      <w:sz w:val="20"/>
      <w:szCs w:val="20"/>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3fe">
    <w:name w:val="Изысканная таблица3"/>
    <w:basedOn w:val="a4"/>
    <w:next w:val="affffffffff6"/>
    <w:semiHidden/>
    <w:unhideWhenUsed/>
    <w:rsid w:val="001E0700"/>
    <w:pPr>
      <w:widowControl w:val="0"/>
      <w:adjustRightInd w:val="0"/>
      <w:spacing w:before="120" w:after="120" w:line="240" w:lineRule="auto"/>
      <w:ind w:firstLine="567"/>
      <w:jc w:val="both"/>
    </w:pPr>
    <w:rPr>
      <w:rFonts w:ascii="Times New Roman" w:eastAsia="Times New Roman" w:hAnsi="Times New Roma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68">
    <w:name w:val="Стандартная таблица6"/>
    <w:basedOn w:val="a4"/>
    <w:next w:val="affffffffff7"/>
    <w:semiHidden/>
    <w:unhideWhenUsed/>
    <w:rsid w:val="001E0700"/>
    <w:pPr>
      <w:widowControl w:val="0"/>
      <w:adjustRightInd w:val="0"/>
      <w:spacing w:before="120" w:after="120" w:line="240" w:lineRule="auto"/>
      <w:ind w:firstLine="567"/>
      <w:jc w:val="both"/>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35">
    <w:name w:val="Изящная таблица 13"/>
    <w:basedOn w:val="a4"/>
    <w:next w:val="1ffff5"/>
    <w:semiHidden/>
    <w:unhideWhenUsed/>
    <w:rsid w:val="001E0700"/>
    <w:pPr>
      <w:widowControl w:val="0"/>
      <w:adjustRightInd w:val="0"/>
      <w:spacing w:before="120" w:after="120" w:line="240" w:lineRule="auto"/>
      <w:ind w:firstLine="567"/>
      <w:jc w:val="both"/>
    </w:pPr>
    <w:rPr>
      <w:rFonts w:ascii="Times New Roman" w:eastAsia="Times New Roman" w:hAnsi="Times New Roman" w:cs="Times New Roman"/>
      <w:sz w:val="20"/>
      <w:szCs w:val="20"/>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7">
    <w:name w:val="Изящная таблица 23"/>
    <w:basedOn w:val="a4"/>
    <w:next w:val="2ff3"/>
    <w:semiHidden/>
    <w:unhideWhenUsed/>
    <w:rsid w:val="001E0700"/>
    <w:pPr>
      <w:widowControl w:val="0"/>
      <w:adjustRightInd w:val="0"/>
      <w:spacing w:before="120" w:after="120" w:line="240" w:lineRule="auto"/>
      <w:ind w:firstLine="567"/>
      <w:jc w:val="both"/>
    </w:pPr>
    <w:rPr>
      <w:rFonts w:ascii="Times New Roman" w:eastAsia="Times New Roman" w:hAnsi="Times New Roman" w:cs="Times New Roman"/>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0">
    <w:name w:val="Веб-таблица 13"/>
    <w:basedOn w:val="a4"/>
    <w:next w:val="-11"/>
    <w:semiHidden/>
    <w:unhideWhenUsed/>
    <w:rsid w:val="001E0700"/>
    <w:pPr>
      <w:widowControl w:val="0"/>
      <w:adjustRightInd w:val="0"/>
      <w:spacing w:before="120" w:after="120" w:line="240" w:lineRule="auto"/>
      <w:ind w:firstLine="567"/>
      <w:jc w:val="both"/>
    </w:pPr>
    <w:rPr>
      <w:rFonts w:ascii="Times New Roman" w:eastAsia="Times New Roman" w:hAnsi="Times New Roman" w:cs="Times New Roman"/>
      <w:sz w:val="20"/>
      <w:szCs w:val="20"/>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30">
    <w:name w:val="Веб-таблица 23"/>
    <w:basedOn w:val="a4"/>
    <w:next w:val="-20"/>
    <w:semiHidden/>
    <w:unhideWhenUsed/>
    <w:rsid w:val="001E0700"/>
    <w:pPr>
      <w:widowControl w:val="0"/>
      <w:adjustRightInd w:val="0"/>
      <w:spacing w:before="120" w:after="120" w:line="240" w:lineRule="auto"/>
      <w:ind w:firstLine="567"/>
      <w:jc w:val="both"/>
    </w:pPr>
    <w:rPr>
      <w:rFonts w:ascii="Times New Roman" w:eastAsia="Times New Roman" w:hAnsi="Times New Roman" w:cs="Times New Roman"/>
      <w:sz w:val="20"/>
      <w:szCs w:val="20"/>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3">
    <w:name w:val="Веб-таблица 33"/>
    <w:basedOn w:val="a4"/>
    <w:next w:val="-3"/>
    <w:unhideWhenUsed/>
    <w:rsid w:val="001E0700"/>
    <w:pPr>
      <w:widowControl w:val="0"/>
      <w:adjustRightInd w:val="0"/>
      <w:spacing w:before="120" w:after="120" w:line="240" w:lineRule="auto"/>
      <w:ind w:firstLine="567"/>
      <w:jc w:val="both"/>
    </w:pPr>
    <w:rPr>
      <w:rFonts w:ascii="Times New Roman" w:eastAsia="Times New Roman" w:hAnsi="Times New Roman" w:cs="Times New Roman"/>
      <w:sz w:val="20"/>
      <w:szCs w:val="20"/>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51">
    <w:name w:val="Сетка таблицы35"/>
    <w:basedOn w:val="a4"/>
    <w:next w:val="a6"/>
    <w:uiPriority w:val="59"/>
    <w:rsid w:val="001E070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Сетка таблицы115"/>
    <w:basedOn w:val="a4"/>
    <w:rsid w:val="001E0700"/>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Сетка таблицы215"/>
    <w:basedOn w:val="a4"/>
    <w:rsid w:val="001E0700"/>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Сетка таблицы36"/>
    <w:basedOn w:val="a4"/>
    <w:uiPriority w:val="59"/>
    <w:rsid w:val="001E0700"/>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Сетка таблицы44"/>
    <w:basedOn w:val="a4"/>
    <w:uiPriority w:val="59"/>
    <w:rsid w:val="001E0700"/>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3">
    <w:name w:val="Сетка таблицы54"/>
    <w:basedOn w:val="a4"/>
    <w:uiPriority w:val="59"/>
    <w:rsid w:val="001E0700"/>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Сетка таблицы63"/>
    <w:basedOn w:val="a4"/>
    <w:uiPriority w:val="59"/>
    <w:rsid w:val="001E0700"/>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1">
    <w:name w:val="Сетка таблицы73"/>
    <w:basedOn w:val="a4"/>
    <w:uiPriority w:val="59"/>
    <w:rsid w:val="001E0700"/>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1">
    <w:name w:val="Сетка таблицы83"/>
    <w:basedOn w:val="a4"/>
    <w:uiPriority w:val="59"/>
    <w:rsid w:val="001E0700"/>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30">
    <w:name w:val="Сетка таблицы93"/>
    <w:basedOn w:val="a4"/>
    <w:uiPriority w:val="59"/>
    <w:rsid w:val="001E0700"/>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30">
    <w:name w:val="Сетка таблицы103"/>
    <w:basedOn w:val="a4"/>
    <w:uiPriority w:val="59"/>
    <w:rsid w:val="001E0700"/>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Сетка таблицы116"/>
    <w:basedOn w:val="a4"/>
    <w:rsid w:val="001E0700"/>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Сетка таблицы123"/>
    <w:basedOn w:val="a4"/>
    <w:uiPriority w:val="59"/>
    <w:rsid w:val="001E0700"/>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Сетка таблицы133"/>
    <w:basedOn w:val="a4"/>
    <w:uiPriority w:val="59"/>
    <w:rsid w:val="001E0700"/>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Сетка таблицы143"/>
    <w:basedOn w:val="a4"/>
    <w:uiPriority w:val="59"/>
    <w:rsid w:val="001E0700"/>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Сетка таблицы153"/>
    <w:basedOn w:val="a4"/>
    <w:uiPriority w:val="59"/>
    <w:rsid w:val="001E0700"/>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0">
    <w:name w:val="Сетка таблицы164"/>
    <w:basedOn w:val="a4"/>
    <w:uiPriority w:val="59"/>
    <w:rsid w:val="001E0700"/>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30">
    <w:name w:val="Сетка таблицы173"/>
    <w:basedOn w:val="a4"/>
    <w:uiPriority w:val="59"/>
    <w:rsid w:val="001E0700"/>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3">
    <w:name w:val="Сетка таблицы183"/>
    <w:basedOn w:val="a4"/>
    <w:uiPriority w:val="59"/>
    <w:rsid w:val="001E0700"/>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3">
    <w:name w:val="Сетка таблицы193"/>
    <w:basedOn w:val="a4"/>
    <w:uiPriority w:val="59"/>
    <w:rsid w:val="001E0700"/>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3">
    <w:name w:val="Сетка таблицы203"/>
    <w:basedOn w:val="a4"/>
    <w:uiPriority w:val="59"/>
    <w:rsid w:val="001E0700"/>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Сетка таблицы216"/>
    <w:basedOn w:val="a4"/>
    <w:rsid w:val="001E0700"/>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Сетка таблицы223"/>
    <w:basedOn w:val="a4"/>
    <w:uiPriority w:val="59"/>
    <w:rsid w:val="001E0700"/>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Сетка таблицы233"/>
    <w:basedOn w:val="a4"/>
    <w:uiPriority w:val="59"/>
    <w:rsid w:val="001E0700"/>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Сетка таблицы243"/>
    <w:basedOn w:val="a4"/>
    <w:uiPriority w:val="59"/>
    <w:rsid w:val="001E0700"/>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0">
    <w:name w:val="Сетка таблицы253"/>
    <w:basedOn w:val="a4"/>
    <w:rsid w:val="001E070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Светлая заливка13"/>
    <w:basedOn w:val="a4"/>
    <w:uiPriority w:val="60"/>
    <w:rsid w:val="001E0700"/>
    <w:pPr>
      <w:spacing w:after="0" w:line="240" w:lineRule="auto"/>
    </w:pPr>
    <w:rPr>
      <w:color w:val="000000"/>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61">
    <w:name w:val="Средний список 116"/>
    <w:basedOn w:val="a4"/>
    <w:uiPriority w:val="65"/>
    <w:rsid w:val="001E0700"/>
    <w:pPr>
      <w:spacing w:after="0" w:line="240" w:lineRule="auto"/>
    </w:pPr>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TableGrid16">
    <w:name w:val="Table Grid16"/>
    <w:basedOn w:val="a4"/>
    <w:rsid w:val="001E0700"/>
    <w:pPr>
      <w:spacing w:after="0" w:line="240" w:lineRule="auto"/>
    </w:pPr>
    <w:rPr>
      <w:rFonts w:ascii="Times New Roman" w:eastAsia="Times New Roman" w:hAnsi="Times New Roman" w:cs="Times New Roman"/>
      <w:sz w:val="20"/>
      <w:szCs w:val="20"/>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69">
    <w:name w:val="Папушкин6"/>
    <w:basedOn w:val="a6"/>
    <w:rsid w:val="001E0700"/>
    <w:rPr>
      <w:rFonts w:ascii="Arial" w:eastAsia="Times New Roman" w:hAnsi="Arial" w:cs="Times New Roman"/>
      <w:sz w:val="18"/>
      <w:szCs w:val="18"/>
    </w:rPr>
    <w:tblPr>
      <w:tblStyleRowBandSize w:val="1"/>
      <w:jc w:val="left"/>
    </w:tblPr>
    <w:trPr>
      <w:jc w:val="left"/>
    </w:tr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7">
    <w:name w:val="Сетка таблицы 527"/>
    <w:basedOn w:val="a4"/>
    <w:rsid w:val="001E0700"/>
    <w:pPr>
      <w:spacing w:after="0" w:line="240" w:lineRule="auto"/>
      <w:ind w:left="1080"/>
    </w:pPr>
    <w:rPr>
      <w:rFonts w:ascii="Times New Roman" w:eastAsia="Times New Roman" w:hAnsi="Times New Roman" w:cs="Times New Roman"/>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16">
    <w:name w:val="Средний список 1 - Акцент 116"/>
    <w:basedOn w:val="a4"/>
    <w:uiPriority w:val="65"/>
    <w:rsid w:val="001E0700"/>
    <w:pPr>
      <w:spacing w:after="0" w:line="240" w:lineRule="auto"/>
    </w:pPr>
    <w:rPr>
      <w:rFonts w:ascii="Times New Roman" w:eastAsia="Times New Roman" w:hAnsi="Times New Roman" w:cs="Times New Roman"/>
      <w:color w:val="000000"/>
      <w:sz w:val="20"/>
      <w:szCs w:val="20"/>
    </w:rPr>
    <w:tblPr>
      <w:tblStyleRowBandSize w:val="1"/>
      <w:tblStyleColBandSize w:val="1"/>
      <w:tblBorders>
        <w:top w:val="single" w:sz="8" w:space="0" w:color="4F81BD"/>
        <w:bottom w:val="single" w:sz="8" w:space="0" w:color="4F81BD"/>
      </w:tblBorders>
    </w:tblPr>
    <w:tblStylePr w:type="firstRow">
      <w:rPr>
        <w:rFonts w:ascii="Tahoma" w:eastAsia="Times New Roman" w:hAnsi="Tahoma"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232">
    <w:name w:val="Средний список 123"/>
    <w:basedOn w:val="a4"/>
    <w:uiPriority w:val="65"/>
    <w:rsid w:val="001E0700"/>
    <w:pPr>
      <w:spacing w:after="0" w:line="240" w:lineRule="auto"/>
    </w:pPr>
    <w:rPr>
      <w:rFonts w:ascii="Times New Roman" w:eastAsia="Times New Roman" w:hAnsi="Times New Roman" w:cs="Times New Roman"/>
      <w:color w:val="000000"/>
      <w:sz w:val="20"/>
      <w:szCs w:val="2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630">
    <w:name w:val="Сетка таблицы263"/>
    <w:basedOn w:val="a4"/>
    <w:uiPriority w:val="59"/>
    <w:rsid w:val="001E0700"/>
    <w:pPr>
      <w:spacing w:after="0" w:line="240" w:lineRule="auto"/>
      <w:ind w:left="1080"/>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3">
    <w:name w:val="Сетка таблицы273"/>
    <w:basedOn w:val="a4"/>
    <w:uiPriority w:val="59"/>
    <w:rsid w:val="001E0700"/>
    <w:pPr>
      <w:spacing w:after="0" w:line="240" w:lineRule="auto"/>
      <w:ind w:left="1080"/>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3">
    <w:name w:val="Сетка таблицы283"/>
    <w:basedOn w:val="a4"/>
    <w:rsid w:val="001E070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Сетка таблицы 113"/>
    <w:basedOn w:val="a4"/>
    <w:semiHidden/>
    <w:rsid w:val="001E0700"/>
    <w:pPr>
      <w:widowControl w:val="0"/>
      <w:adjustRightInd w:val="0"/>
      <w:spacing w:before="120" w:after="120" w:line="240" w:lineRule="auto"/>
      <w:ind w:firstLine="567"/>
      <w:jc w:val="both"/>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52">
    <w:name w:val="Классическая таблица 115"/>
    <w:basedOn w:val="a4"/>
    <w:rsid w:val="001E0700"/>
    <w:pPr>
      <w:widowControl w:val="0"/>
      <w:adjustRightInd w:val="0"/>
      <w:spacing w:after="120" w:line="360" w:lineRule="auto"/>
      <w:ind w:firstLine="567"/>
      <w:jc w:val="both"/>
    </w:pPr>
    <w:rPr>
      <w:rFonts w:ascii="Arial" w:eastAsia="Times New Roman" w:hAnsi="Arial" w:cs="Times New Roman"/>
      <w:spacing w:val="-5"/>
      <w:kern w:val="28"/>
      <w:sz w:val="24"/>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140">
    <w:name w:val="Сетка таблицы 514"/>
    <w:basedOn w:val="a4"/>
    <w:locked/>
    <w:rsid w:val="001E0700"/>
    <w:pPr>
      <w:spacing w:after="0" w:line="360" w:lineRule="auto"/>
      <w:ind w:left="1080" w:firstLine="567"/>
      <w:jc w:val="both"/>
    </w:pPr>
    <w:rPr>
      <w:rFonts w:ascii="Arial" w:eastAsia="Times New Roman" w:hAnsi="Arial" w:cs="Times New Roman"/>
      <w:spacing w:val="-5"/>
      <w:kern w:val="28"/>
      <w:sz w:val="24"/>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3">
    <w:name w:val="Table Grid113"/>
    <w:basedOn w:val="a4"/>
    <w:rsid w:val="001E0700"/>
    <w:pPr>
      <w:spacing w:after="0" w:line="360" w:lineRule="auto"/>
      <w:ind w:firstLine="567"/>
      <w:jc w:val="both"/>
    </w:pPr>
    <w:rPr>
      <w:rFonts w:ascii="Arial" w:eastAsia="Times New Roman" w:hAnsi="Arial" w:cs="Times New Roman"/>
      <w:spacing w:val="-5"/>
      <w:kern w:val="28"/>
      <w:sz w:val="24"/>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137">
    <w:name w:val="Папушкин13"/>
    <w:basedOn w:val="a6"/>
    <w:rsid w:val="001E0700"/>
    <w:pPr>
      <w:spacing w:line="360" w:lineRule="auto"/>
      <w:ind w:firstLine="567"/>
    </w:pPr>
    <w:rPr>
      <w:rFonts w:ascii="Arial" w:eastAsia="Times New Roman" w:hAnsi="Arial" w:cs="Times New Roman"/>
      <w:spacing w:val="-5"/>
      <w:kern w:val="28"/>
      <w:sz w:val="18"/>
      <w:szCs w:val="18"/>
    </w:rPr>
    <w:tblPr>
      <w:tblStyleRowBandSize w:val="1"/>
      <w:jc w:val="left"/>
    </w:tblPr>
    <w:trPr>
      <w:jc w:val="left"/>
    </w:tr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3">
    <w:name w:val="Сетка таблицы 5213"/>
    <w:basedOn w:val="a4"/>
    <w:rsid w:val="001E0700"/>
    <w:pPr>
      <w:spacing w:after="0" w:line="360" w:lineRule="auto"/>
      <w:ind w:left="1080" w:firstLine="567"/>
      <w:jc w:val="both"/>
    </w:pPr>
    <w:rPr>
      <w:rFonts w:ascii="Arial" w:eastAsia="Times New Roman" w:hAnsi="Arial" w:cs="Times New Roman"/>
      <w:spacing w:val="-5"/>
      <w:kern w:val="28"/>
      <w:sz w:val="24"/>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30">
    <w:name w:val="Столбцы таблицы 313"/>
    <w:basedOn w:val="a4"/>
    <w:rsid w:val="001E0700"/>
    <w:pPr>
      <w:widowControl w:val="0"/>
      <w:adjustRightInd w:val="0"/>
      <w:spacing w:after="0" w:line="360" w:lineRule="atLeast"/>
      <w:ind w:firstLine="567"/>
      <w:jc w:val="both"/>
    </w:pPr>
    <w:rPr>
      <w:rFonts w:ascii="Arial" w:eastAsia="Times New Roman" w:hAnsi="Arial" w:cs="Times New Roman"/>
      <w:b/>
      <w:bCs/>
      <w:spacing w:val="-5"/>
      <w:kern w:val="28"/>
      <w:sz w:val="24"/>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31">
    <w:name w:val="Столбцы таблицы 413"/>
    <w:basedOn w:val="a4"/>
    <w:rsid w:val="001E0700"/>
    <w:pPr>
      <w:widowControl w:val="0"/>
      <w:adjustRightInd w:val="0"/>
      <w:spacing w:after="0" w:line="360" w:lineRule="atLeast"/>
      <w:ind w:firstLine="567"/>
      <w:jc w:val="both"/>
    </w:pPr>
    <w:rPr>
      <w:rFonts w:ascii="Arial" w:eastAsia="Times New Roman" w:hAnsi="Arial" w:cs="Times New Roman"/>
      <w:spacing w:val="-5"/>
      <w:kern w:val="28"/>
      <w:sz w:val="24"/>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31">
    <w:name w:val="Столбцы таблицы 513"/>
    <w:basedOn w:val="a4"/>
    <w:rsid w:val="001E0700"/>
    <w:pPr>
      <w:widowControl w:val="0"/>
      <w:adjustRightInd w:val="0"/>
      <w:spacing w:after="0" w:line="360" w:lineRule="atLeast"/>
      <w:ind w:firstLine="567"/>
      <w:jc w:val="both"/>
    </w:pPr>
    <w:rPr>
      <w:rFonts w:ascii="Arial" w:eastAsia="Times New Roman" w:hAnsi="Arial" w:cs="Times New Roman"/>
      <w:spacing w:val="-5"/>
      <w:kern w:val="28"/>
      <w:sz w:val="24"/>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3">
    <w:name w:val="Таблица-список 113"/>
    <w:basedOn w:val="a4"/>
    <w:rsid w:val="001E0700"/>
    <w:pPr>
      <w:widowControl w:val="0"/>
      <w:adjustRightInd w:val="0"/>
      <w:spacing w:after="0" w:line="360" w:lineRule="atLeast"/>
      <w:ind w:firstLine="567"/>
      <w:jc w:val="both"/>
    </w:pPr>
    <w:rPr>
      <w:rFonts w:ascii="Arial" w:eastAsia="Times New Roman" w:hAnsi="Arial" w:cs="Times New Roman"/>
      <w:spacing w:val="-5"/>
      <w:kern w:val="28"/>
      <w:sz w:val="24"/>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31">
    <w:name w:val="Столбцы таблицы 213"/>
    <w:basedOn w:val="a4"/>
    <w:rsid w:val="001E0700"/>
    <w:pPr>
      <w:widowControl w:val="0"/>
      <w:adjustRightInd w:val="0"/>
      <w:spacing w:after="0" w:line="360" w:lineRule="atLeast"/>
      <w:ind w:firstLine="567"/>
      <w:jc w:val="both"/>
    </w:pPr>
    <w:rPr>
      <w:rFonts w:ascii="Arial" w:eastAsia="Times New Roman" w:hAnsi="Arial" w:cs="Times New Roman"/>
      <w:b/>
      <w:bCs/>
      <w:spacing w:val="-5"/>
      <w:kern w:val="28"/>
      <w:sz w:val="24"/>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3">
    <w:name w:val="Таблица-список 213"/>
    <w:basedOn w:val="a4"/>
    <w:rsid w:val="001E0700"/>
    <w:pPr>
      <w:widowControl w:val="0"/>
      <w:adjustRightInd w:val="0"/>
      <w:spacing w:after="0" w:line="360" w:lineRule="atLeast"/>
      <w:ind w:firstLine="567"/>
      <w:jc w:val="both"/>
    </w:pPr>
    <w:rPr>
      <w:rFonts w:ascii="Arial" w:eastAsia="Times New Roman" w:hAnsi="Arial" w:cs="Times New Roman"/>
      <w:spacing w:val="-5"/>
      <w:kern w:val="28"/>
      <w:sz w:val="24"/>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8">
    <w:name w:val="Современная таблица13"/>
    <w:basedOn w:val="a4"/>
    <w:rsid w:val="001E0700"/>
    <w:pPr>
      <w:widowControl w:val="0"/>
      <w:adjustRightInd w:val="0"/>
      <w:spacing w:after="0" w:line="360" w:lineRule="atLeast"/>
      <w:ind w:firstLine="567"/>
      <w:jc w:val="both"/>
    </w:pPr>
    <w:rPr>
      <w:rFonts w:ascii="Arial" w:eastAsia="Times New Roman" w:hAnsi="Arial" w:cs="Times New Roman"/>
      <w:spacing w:val="-5"/>
      <w:kern w:val="28"/>
      <w:sz w:val="24"/>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32">
    <w:name w:val="Средний список 1113"/>
    <w:basedOn w:val="a4"/>
    <w:uiPriority w:val="65"/>
    <w:rsid w:val="001E0700"/>
    <w:pPr>
      <w:spacing w:after="0" w:line="360" w:lineRule="auto"/>
      <w:ind w:firstLine="567"/>
      <w:jc w:val="both"/>
    </w:pPr>
    <w:rPr>
      <w:rFonts w:ascii="Arial" w:eastAsia="Times New Roman" w:hAnsi="Arial" w:cs="Times New Roman"/>
      <w:color w:val="000000"/>
      <w:spacing w:val="-5"/>
      <w:kern w:val="28"/>
      <w:sz w:val="24"/>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3">
    <w:name w:val="Средний список 1 - Акцент 1113"/>
    <w:basedOn w:val="a4"/>
    <w:uiPriority w:val="65"/>
    <w:rsid w:val="001E0700"/>
    <w:pPr>
      <w:spacing w:after="0" w:line="360" w:lineRule="auto"/>
      <w:ind w:firstLine="567"/>
      <w:jc w:val="both"/>
    </w:pPr>
    <w:rPr>
      <w:rFonts w:ascii="Arial" w:eastAsia="Times New Roman" w:hAnsi="Arial" w:cs="Times New Roman"/>
      <w:color w:val="000000"/>
      <w:spacing w:val="-5"/>
      <w:kern w:val="28"/>
      <w:sz w:val="24"/>
    </w:rPr>
    <w:tblPr>
      <w:tblStyleRowBandSize w:val="1"/>
      <w:tblStyleColBandSize w:val="1"/>
      <w:tblBorders>
        <w:top w:val="single" w:sz="8" w:space="0" w:color="4F81BD"/>
        <w:bottom w:val="single" w:sz="8" w:space="0" w:color="4F81BD"/>
      </w:tblBorders>
    </w:tblPr>
    <w:tblStylePr w:type="firstRow">
      <w:rPr>
        <w:rFonts w:ascii="Cambria" w:eastAsia="Times New Roman" w:hAnsi="Cambria"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32">
    <w:name w:val="Простая таблица 213"/>
    <w:basedOn w:val="a4"/>
    <w:rsid w:val="001E0700"/>
    <w:pPr>
      <w:widowControl w:val="0"/>
      <w:adjustRightInd w:val="0"/>
      <w:spacing w:after="0" w:line="360" w:lineRule="atLeast"/>
      <w:ind w:firstLine="567"/>
      <w:jc w:val="both"/>
    </w:pPr>
    <w:rPr>
      <w:rFonts w:ascii="Arial" w:eastAsia="Times New Roman" w:hAnsi="Arial" w:cs="Times New Roman"/>
      <w:spacing w:val="-5"/>
      <w:kern w:val="28"/>
      <w:sz w:val="24"/>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9">
    <w:name w:val="Стандартная таблица13"/>
    <w:basedOn w:val="a4"/>
    <w:rsid w:val="001E0700"/>
    <w:pPr>
      <w:widowControl w:val="0"/>
      <w:adjustRightInd w:val="0"/>
      <w:spacing w:after="120" w:line="360" w:lineRule="auto"/>
      <w:ind w:firstLine="567"/>
      <w:jc w:val="both"/>
    </w:pPr>
    <w:rPr>
      <w:rFonts w:ascii="Arial" w:eastAsia="Times New Roman" w:hAnsi="Arial" w:cs="Times New Roman"/>
      <w:spacing w:val="-5"/>
      <w:kern w:val="28"/>
      <w:sz w:val="24"/>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40">
    <w:name w:val="Классическая таблица 124"/>
    <w:basedOn w:val="a4"/>
    <w:rsid w:val="001E0700"/>
    <w:pPr>
      <w:widowControl w:val="0"/>
      <w:adjustRightInd w:val="0"/>
      <w:spacing w:after="120" w:line="360" w:lineRule="auto"/>
      <w:ind w:firstLine="567"/>
      <w:jc w:val="both"/>
    </w:pPr>
    <w:rPr>
      <w:rFonts w:ascii="Arial" w:eastAsia="Times New Roman" w:hAnsi="Arial" w:cs="Times New Roman"/>
      <w:spacing w:val="-5"/>
      <w:kern w:val="28"/>
      <w:sz w:val="24"/>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33">
    <w:name w:val="Классическая таблица 213"/>
    <w:basedOn w:val="a4"/>
    <w:rsid w:val="001E0700"/>
    <w:pPr>
      <w:widowControl w:val="0"/>
      <w:adjustRightInd w:val="0"/>
      <w:spacing w:after="120" w:line="360" w:lineRule="auto"/>
      <w:ind w:firstLine="567"/>
      <w:jc w:val="both"/>
    </w:pPr>
    <w:rPr>
      <w:rFonts w:ascii="Arial" w:eastAsia="Times New Roman" w:hAnsi="Arial" w:cs="Times New Roman"/>
      <w:spacing w:val="-5"/>
      <w:kern w:val="28"/>
      <w:sz w:val="24"/>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40">
    <w:name w:val="Классическая таблица 1114"/>
    <w:basedOn w:val="a4"/>
    <w:rsid w:val="001E0700"/>
    <w:pPr>
      <w:widowControl w:val="0"/>
      <w:adjustRightInd w:val="0"/>
      <w:spacing w:after="120" w:line="360" w:lineRule="auto"/>
      <w:ind w:firstLine="567"/>
      <w:jc w:val="both"/>
    </w:pPr>
    <w:rPr>
      <w:rFonts w:ascii="Arial" w:eastAsia="Times New Roman" w:hAnsi="Arial" w:cs="Times New Roman"/>
      <w:spacing w:val="-5"/>
      <w:kern w:val="28"/>
      <w:sz w:val="24"/>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33">
    <w:name w:val="Сетка таблицы 533"/>
    <w:basedOn w:val="a4"/>
    <w:locked/>
    <w:rsid w:val="001E0700"/>
    <w:pPr>
      <w:spacing w:after="0" w:line="360" w:lineRule="auto"/>
      <w:ind w:left="1080" w:firstLine="567"/>
      <w:jc w:val="both"/>
    </w:pPr>
    <w:rPr>
      <w:rFonts w:ascii="Arial" w:eastAsia="Times New Roman" w:hAnsi="Arial" w:cs="Times New Roman"/>
      <w:spacing w:val="-5"/>
      <w:kern w:val="28"/>
      <w:sz w:val="24"/>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3">
    <w:name w:val="Table Grid123"/>
    <w:basedOn w:val="a4"/>
    <w:rsid w:val="001E0700"/>
    <w:pPr>
      <w:spacing w:after="0" w:line="360" w:lineRule="auto"/>
      <w:ind w:firstLine="567"/>
      <w:jc w:val="both"/>
    </w:pPr>
    <w:rPr>
      <w:rFonts w:ascii="Arial" w:eastAsia="Times New Roman" w:hAnsi="Arial" w:cs="Times New Roman"/>
      <w:spacing w:val="-5"/>
      <w:kern w:val="28"/>
      <w:sz w:val="24"/>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238">
    <w:name w:val="Папушкин23"/>
    <w:basedOn w:val="a6"/>
    <w:rsid w:val="001E0700"/>
    <w:pPr>
      <w:spacing w:line="360" w:lineRule="auto"/>
      <w:ind w:firstLine="567"/>
    </w:pPr>
    <w:rPr>
      <w:rFonts w:ascii="Arial" w:eastAsia="Times New Roman" w:hAnsi="Arial" w:cs="Times New Roman"/>
      <w:spacing w:val="-5"/>
      <w:kern w:val="28"/>
      <w:sz w:val="18"/>
      <w:szCs w:val="18"/>
    </w:rPr>
    <w:tblPr>
      <w:tblStyleRowBandSize w:val="1"/>
      <w:jc w:val="left"/>
    </w:tblPr>
    <w:trPr>
      <w:jc w:val="left"/>
    </w:tr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230">
    <w:name w:val="Сетка таблицы 5223"/>
    <w:basedOn w:val="a4"/>
    <w:rsid w:val="001E0700"/>
    <w:pPr>
      <w:spacing w:after="0" w:line="360" w:lineRule="auto"/>
      <w:ind w:left="1080" w:firstLine="567"/>
      <w:jc w:val="both"/>
    </w:pPr>
    <w:rPr>
      <w:rFonts w:ascii="Arial" w:eastAsia="Times New Roman" w:hAnsi="Arial" w:cs="Times New Roman"/>
      <w:spacing w:val="-5"/>
      <w:kern w:val="28"/>
      <w:sz w:val="24"/>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231">
    <w:name w:val="Столбцы таблицы 323"/>
    <w:basedOn w:val="a4"/>
    <w:rsid w:val="001E0700"/>
    <w:pPr>
      <w:widowControl w:val="0"/>
      <w:adjustRightInd w:val="0"/>
      <w:spacing w:after="0" w:line="360" w:lineRule="atLeast"/>
      <w:ind w:firstLine="567"/>
      <w:jc w:val="both"/>
    </w:pPr>
    <w:rPr>
      <w:rFonts w:ascii="Arial" w:eastAsia="Times New Roman" w:hAnsi="Arial" w:cs="Times New Roman"/>
      <w:b/>
      <w:bCs/>
      <w:spacing w:val="-5"/>
      <w:kern w:val="28"/>
      <w:sz w:val="24"/>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30">
    <w:name w:val="Столбцы таблицы 423"/>
    <w:basedOn w:val="a4"/>
    <w:rsid w:val="001E0700"/>
    <w:pPr>
      <w:widowControl w:val="0"/>
      <w:adjustRightInd w:val="0"/>
      <w:spacing w:after="0" w:line="360" w:lineRule="atLeast"/>
      <w:ind w:firstLine="567"/>
      <w:jc w:val="both"/>
    </w:pPr>
    <w:rPr>
      <w:rFonts w:ascii="Arial" w:eastAsia="Times New Roman" w:hAnsi="Arial" w:cs="Times New Roman"/>
      <w:spacing w:val="-5"/>
      <w:kern w:val="28"/>
      <w:sz w:val="24"/>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33">
    <w:name w:val="Столбцы таблицы 523"/>
    <w:basedOn w:val="a4"/>
    <w:rsid w:val="001E0700"/>
    <w:pPr>
      <w:widowControl w:val="0"/>
      <w:adjustRightInd w:val="0"/>
      <w:spacing w:after="0" w:line="360" w:lineRule="atLeast"/>
      <w:ind w:firstLine="567"/>
      <w:jc w:val="both"/>
    </w:pPr>
    <w:rPr>
      <w:rFonts w:ascii="Arial" w:eastAsia="Times New Roman" w:hAnsi="Arial" w:cs="Times New Roman"/>
      <w:spacing w:val="-5"/>
      <w:kern w:val="28"/>
      <w:sz w:val="24"/>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23">
    <w:name w:val="Таблица-список 123"/>
    <w:basedOn w:val="a4"/>
    <w:rsid w:val="001E0700"/>
    <w:pPr>
      <w:widowControl w:val="0"/>
      <w:adjustRightInd w:val="0"/>
      <w:spacing w:after="0" w:line="360" w:lineRule="atLeast"/>
      <w:ind w:firstLine="567"/>
      <w:jc w:val="both"/>
    </w:pPr>
    <w:rPr>
      <w:rFonts w:ascii="Arial" w:eastAsia="Times New Roman" w:hAnsi="Arial" w:cs="Times New Roman"/>
      <w:spacing w:val="-5"/>
      <w:kern w:val="28"/>
      <w:sz w:val="24"/>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31">
    <w:name w:val="Столбцы таблицы 223"/>
    <w:basedOn w:val="a4"/>
    <w:rsid w:val="001E0700"/>
    <w:pPr>
      <w:widowControl w:val="0"/>
      <w:adjustRightInd w:val="0"/>
      <w:spacing w:after="0" w:line="360" w:lineRule="atLeast"/>
      <w:ind w:firstLine="567"/>
      <w:jc w:val="both"/>
    </w:pPr>
    <w:rPr>
      <w:rFonts w:ascii="Arial" w:eastAsia="Times New Roman" w:hAnsi="Arial" w:cs="Times New Roman"/>
      <w:b/>
      <w:bCs/>
      <w:spacing w:val="-5"/>
      <w:kern w:val="28"/>
      <w:sz w:val="24"/>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3">
    <w:name w:val="Таблица-список 223"/>
    <w:basedOn w:val="a4"/>
    <w:rsid w:val="001E0700"/>
    <w:pPr>
      <w:widowControl w:val="0"/>
      <w:adjustRightInd w:val="0"/>
      <w:spacing w:after="0" w:line="360" w:lineRule="atLeast"/>
      <w:ind w:firstLine="567"/>
      <w:jc w:val="both"/>
    </w:pPr>
    <w:rPr>
      <w:rFonts w:ascii="Arial" w:eastAsia="Times New Roman" w:hAnsi="Arial" w:cs="Times New Roman"/>
      <w:spacing w:val="-5"/>
      <w:kern w:val="28"/>
      <w:sz w:val="24"/>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9">
    <w:name w:val="Современная таблица23"/>
    <w:basedOn w:val="a4"/>
    <w:rsid w:val="001E0700"/>
    <w:pPr>
      <w:widowControl w:val="0"/>
      <w:adjustRightInd w:val="0"/>
      <w:spacing w:after="0" w:line="360" w:lineRule="atLeast"/>
      <w:ind w:firstLine="567"/>
      <w:jc w:val="both"/>
    </w:pPr>
    <w:rPr>
      <w:rFonts w:ascii="Arial" w:eastAsia="Times New Roman" w:hAnsi="Arial" w:cs="Times New Roman"/>
      <w:spacing w:val="-5"/>
      <w:kern w:val="28"/>
      <w:sz w:val="24"/>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230">
    <w:name w:val="Средний список 1123"/>
    <w:basedOn w:val="a4"/>
    <w:uiPriority w:val="65"/>
    <w:rsid w:val="001E0700"/>
    <w:pPr>
      <w:spacing w:after="0" w:line="360" w:lineRule="auto"/>
      <w:ind w:firstLine="567"/>
      <w:jc w:val="both"/>
    </w:pPr>
    <w:rPr>
      <w:rFonts w:ascii="Arial" w:eastAsia="Times New Roman" w:hAnsi="Arial" w:cs="Times New Roman"/>
      <w:color w:val="000000"/>
      <w:spacing w:val="-5"/>
      <w:kern w:val="28"/>
      <w:sz w:val="24"/>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3">
    <w:name w:val="Средний список 1 - Акцент 1123"/>
    <w:basedOn w:val="a4"/>
    <w:uiPriority w:val="65"/>
    <w:rsid w:val="001E0700"/>
    <w:pPr>
      <w:spacing w:after="0" w:line="360" w:lineRule="auto"/>
      <w:ind w:firstLine="567"/>
      <w:jc w:val="both"/>
    </w:pPr>
    <w:rPr>
      <w:rFonts w:ascii="Arial" w:eastAsia="Times New Roman" w:hAnsi="Arial" w:cs="Times New Roman"/>
      <w:color w:val="000000"/>
      <w:spacing w:val="-5"/>
      <w:kern w:val="28"/>
      <w:sz w:val="24"/>
    </w:rPr>
    <w:tblPr>
      <w:tblStyleRowBandSize w:val="1"/>
      <w:tblStyleColBandSize w:val="1"/>
      <w:tblBorders>
        <w:top w:val="single" w:sz="8" w:space="0" w:color="4F81BD"/>
        <w:bottom w:val="single" w:sz="8" w:space="0" w:color="4F81BD"/>
      </w:tblBorders>
    </w:tblPr>
    <w:tblStylePr w:type="firstRow">
      <w:rPr>
        <w:rFonts w:ascii="Cambria" w:eastAsia="Times New Roman" w:hAnsi="Cambria"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232">
    <w:name w:val="Простая таблица 223"/>
    <w:basedOn w:val="a4"/>
    <w:rsid w:val="001E0700"/>
    <w:pPr>
      <w:widowControl w:val="0"/>
      <w:adjustRightInd w:val="0"/>
      <w:spacing w:after="0" w:line="360" w:lineRule="atLeast"/>
      <w:ind w:firstLine="567"/>
      <w:jc w:val="both"/>
    </w:pPr>
    <w:rPr>
      <w:rFonts w:ascii="Arial" w:eastAsia="Times New Roman" w:hAnsi="Arial" w:cs="Times New Roman"/>
      <w:spacing w:val="-5"/>
      <w:kern w:val="28"/>
      <w:sz w:val="24"/>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23a">
    <w:name w:val="Стандартная таблица23"/>
    <w:basedOn w:val="a4"/>
    <w:rsid w:val="001E0700"/>
    <w:pPr>
      <w:widowControl w:val="0"/>
      <w:adjustRightInd w:val="0"/>
      <w:spacing w:after="120" w:line="360" w:lineRule="auto"/>
      <w:ind w:firstLine="567"/>
      <w:jc w:val="both"/>
    </w:pPr>
    <w:rPr>
      <w:rFonts w:ascii="Arial" w:eastAsia="Times New Roman" w:hAnsi="Arial" w:cs="Times New Roman"/>
      <w:spacing w:val="-5"/>
      <w:kern w:val="28"/>
      <w:sz w:val="24"/>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331">
    <w:name w:val="Классическая таблица 133"/>
    <w:basedOn w:val="a4"/>
    <w:rsid w:val="001E0700"/>
    <w:pPr>
      <w:widowControl w:val="0"/>
      <w:adjustRightInd w:val="0"/>
      <w:spacing w:after="120" w:line="360" w:lineRule="auto"/>
      <w:ind w:firstLine="567"/>
      <w:jc w:val="both"/>
    </w:pPr>
    <w:rPr>
      <w:rFonts w:ascii="Arial" w:eastAsia="Times New Roman" w:hAnsi="Arial" w:cs="Times New Roman"/>
      <w:spacing w:val="-5"/>
      <w:kern w:val="28"/>
      <w:sz w:val="24"/>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33">
    <w:name w:val="Классическая таблица 223"/>
    <w:basedOn w:val="a4"/>
    <w:rsid w:val="001E0700"/>
    <w:pPr>
      <w:widowControl w:val="0"/>
      <w:adjustRightInd w:val="0"/>
      <w:spacing w:after="120" w:line="360" w:lineRule="auto"/>
      <w:ind w:firstLine="567"/>
      <w:jc w:val="both"/>
    </w:pPr>
    <w:rPr>
      <w:rFonts w:ascii="Arial" w:eastAsia="Times New Roman" w:hAnsi="Arial" w:cs="Times New Roman"/>
      <w:spacing w:val="-5"/>
      <w:kern w:val="28"/>
      <w:sz w:val="24"/>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31">
    <w:name w:val="Классическая таблица 1123"/>
    <w:basedOn w:val="a4"/>
    <w:rsid w:val="001E0700"/>
    <w:pPr>
      <w:widowControl w:val="0"/>
      <w:adjustRightInd w:val="0"/>
      <w:spacing w:after="120" w:line="360" w:lineRule="auto"/>
      <w:ind w:firstLine="567"/>
      <w:jc w:val="both"/>
    </w:pPr>
    <w:rPr>
      <w:rFonts w:ascii="Arial" w:eastAsia="Times New Roman" w:hAnsi="Arial" w:cs="Times New Roman"/>
      <w:spacing w:val="-5"/>
      <w:kern w:val="28"/>
      <w:sz w:val="24"/>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3">
    <w:name w:val="Таблица-список 133"/>
    <w:basedOn w:val="a4"/>
    <w:rsid w:val="001E0700"/>
    <w:pPr>
      <w:spacing w:after="0" w:line="240" w:lineRule="auto"/>
      <w:ind w:left="1080"/>
    </w:pPr>
    <w:rPr>
      <w:rFonts w:ascii="Times New Roman" w:eastAsia="Times New Roman" w:hAnsi="Times New Roman" w:cs="Times New Roman"/>
      <w:sz w:val="20"/>
      <w:szCs w:val="20"/>
    </w:rPr>
    <w:tblPr>
      <w:tblStyleRowBandSize w:val="1"/>
      <w:tblBorders>
        <w:top w:val="thinThickSmallGap" w:sz="24" w:space="0" w:color="auto"/>
        <w:bottom w:val="thickThinSmallGap" w:sz="24" w:space="0" w:color="auto"/>
        <w:insideH w:val="single" w:sz="6" w:space="0" w:color="auto"/>
      </w:tblBorders>
    </w:tblPr>
    <w:tcPr>
      <w:vAlign w:val="center"/>
    </w:tc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ff">
    <w:name w:val="новый3"/>
    <w:basedOn w:val="a6"/>
    <w:rsid w:val="001E0700"/>
    <w:rPr>
      <w:rFonts w:ascii="Arial" w:eastAsia="Times New Roman" w:hAnsi="Arial" w:cs="Times New Roman"/>
      <w:sz w:val="18"/>
      <w:szCs w:val="20"/>
    </w:rPr>
    <w:tblPr>
      <w:tblStyleRowBandSize w:val="1"/>
      <w:jc w:val="left"/>
      <w:tblBorders>
        <w:top w:val="none" w:sz="0" w:space="0" w:color="auto"/>
        <w:left w:val="none" w:sz="0" w:space="0" w:color="auto"/>
        <w:bottom w:val="thickThinSmallGap" w:sz="24" w:space="0" w:color="auto"/>
        <w:right w:val="none" w:sz="0" w:space="0" w:color="auto"/>
        <w:insideH w:val="single" w:sz="6" w:space="0" w:color="auto"/>
        <w:insideV w:val="none" w:sz="0" w:space="0" w:color="auto"/>
      </w:tblBorders>
    </w:tblPr>
    <w:trPr>
      <w:jc w:val="left"/>
    </w:trPr>
    <w:tblStylePr w:type="firstRow">
      <w:pPr>
        <w:jc w:val="center"/>
      </w:pPr>
      <w:rPr>
        <w:rFonts w:ascii="Arial" w:hAnsi="Arial" w:cs="Arial" w:hint="default"/>
        <w:b/>
        <w:bCs/>
        <w:i w:val="0"/>
        <w:iCs/>
        <w:color w:val="auto"/>
        <w:sz w:val="18"/>
        <w:szCs w:val="18"/>
      </w:rPr>
      <w:tblPr/>
      <w:tcPr>
        <w:tcBorders>
          <w:top w:val="thinThickSmallGap" w:sz="24" w:space="0" w:color="auto"/>
          <w:bottom w:val="thickThinSmallGap" w:sz="24" w:space="0" w:color="auto"/>
          <w:insideH w:val="single" w:sz="6" w:space="0" w:color="auto"/>
          <w:insideV w:val="single" w:sz="6" w:space="0" w:color="auto"/>
        </w:tcBorders>
        <w:shd w:val="clear" w:color="auto" w:fill="D9D9D9"/>
      </w:tcPr>
    </w:tblStylePr>
    <w:tblStylePr w:type="lastRow">
      <w:pPr>
        <w:jc w:val="center"/>
      </w:pPr>
      <w:rPr>
        <w:rFonts w:ascii="Arial" w:hAnsi="Arial" w:cs="Arial" w:hint="default"/>
        <w:sz w:val="18"/>
        <w:szCs w:val="18"/>
      </w:rPr>
    </w:tblStylePr>
    <w:tblStylePr w:type="band1Horz">
      <w:rPr>
        <w:color w:val="auto"/>
      </w:rPr>
    </w:tblStylePr>
    <w:tblStylePr w:type="band2Horz">
      <w:rPr>
        <w:color w:val="auto"/>
      </w:rPr>
      <w:tblPr/>
      <w:tcPr>
        <w:shd w:val="clear" w:color="auto" w:fill="D9D9D9"/>
      </w:tcPr>
    </w:tblStylePr>
    <w:tblStylePr w:type="swCell">
      <w:rPr>
        <w:b/>
        <w:bCs/>
      </w:rPr>
      <w:tblPr/>
      <w:tcPr>
        <w:tcBorders>
          <w:tl2br w:val="none" w:sz="0" w:space="0" w:color="auto"/>
          <w:tr2bl w:val="none" w:sz="0" w:space="0" w:color="auto"/>
        </w:tcBorders>
      </w:tcPr>
    </w:tblStylePr>
  </w:style>
  <w:style w:type="table" w:customStyle="1" w:styleId="3ff0">
    <w:name w:val="новая3"/>
    <w:basedOn w:val="a4"/>
    <w:rsid w:val="001E0700"/>
    <w:pPr>
      <w:spacing w:after="0" w:line="240" w:lineRule="auto"/>
      <w:jc w:val="center"/>
    </w:pPr>
    <w:rPr>
      <w:rFonts w:ascii="Arial" w:eastAsia="Times New Roman" w:hAnsi="Arial" w:cs="Times New Roman"/>
      <w:sz w:val="18"/>
      <w:szCs w:val="20"/>
    </w:rPr>
    <w:tblPr>
      <w:tblStyleRowBandSize w:val="1"/>
      <w:tblBorders>
        <w:insideH w:val="single" w:sz="6" w:space="0" w:color="auto"/>
      </w:tblBorders>
    </w:tblPr>
    <w:tcPr>
      <w:vAlign w:val="center"/>
    </w:tcPr>
    <w:tblStylePr w:type="firstRow">
      <w:rPr>
        <w:rFonts w:ascii="Arial" w:hAnsi="Arial" w:cs="Arial" w:hint="default"/>
        <w:b/>
        <w:sz w:val="18"/>
        <w:szCs w:val="18"/>
      </w:rPr>
      <w:tblPr/>
      <w:tcPr>
        <w:tcBorders>
          <w:top w:val="thinThickSmallGap" w:sz="24" w:space="0" w:color="auto"/>
          <w:bottom w:val="thickThinSmallGap" w:sz="24" w:space="0" w:color="auto"/>
          <w:insideV w:val="single" w:sz="6" w:space="0" w:color="auto"/>
        </w:tcBorders>
        <w:shd w:val="clear" w:color="auto" w:fill="D9D9D9"/>
      </w:tcPr>
    </w:tblStylePr>
    <w:tblStylePr w:type="lastRow">
      <w:tblPr/>
      <w:tcPr>
        <w:tcBorders>
          <w:top w:val="nil"/>
          <w:left w:val="nil"/>
          <w:bottom w:val="thickThinSmallGap" w:sz="24" w:space="0" w:color="auto"/>
          <w:right w:val="nil"/>
          <w:insideH w:val="nil"/>
          <w:insideV w:val="nil"/>
        </w:tcBorders>
        <w:shd w:val="clear" w:color="auto" w:fill="D9D9D9"/>
      </w:tcPr>
    </w:tblStylePr>
    <w:tblStylePr w:type="band2Horz">
      <w:tblPr/>
      <w:tcPr>
        <w:shd w:val="clear" w:color="auto" w:fill="D9D9D9"/>
      </w:tcPr>
    </w:tblStylePr>
  </w:style>
  <w:style w:type="table" w:customStyle="1" w:styleId="3ff1">
    <w:name w:val="ВНИПИ3"/>
    <w:basedOn w:val="a6"/>
    <w:rsid w:val="001E0700"/>
    <w:rPr>
      <w:rFonts w:ascii="Arial" w:eastAsia="Times New Roman" w:hAnsi="Arial" w:cs="Times New Roman"/>
      <w:szCs w:val="20"/>
    </w:rPr>
    <w:tblPr>
      <w:tblStyleRowBandSize w:val="1"/>
      <w:jc w:val="left"/>
    </w:tblPr>
    <w:trPr>
      <w:jc w:val="left"/>
    </w:trPr>
    <w:tblStylePr w:type="firstRow">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tblPr/>
      <w:tcPr>
        <w:tcBorders>
          <w:bottom w:val="thickThinSmallGap" w:sz="24" w:space="0" w:color="auto"/>
        </w:tcBorders>
      </w:tcPr>
    </w:tblStylePr>
    <w:tblStylePr w:type="band2Horz">
      <w:tblPr/>
      <w:tcPr>
        <w:shd w:val="clear" w:color="auto" w:fill="D9D9D9"/>
      </w:tcPr>
    </w:tblStylePr>
  </w:style>
  <w:style w:type="table" w:customStyle="1" w:styleId="13a">
    <w:name w:val="Стиль таблицы13"/>
    <w:basedOn w:val="a4"/>
    <w:rsid w:val="001E0700"/>
    <w:pPr>
      <w:spacing w:after="0" w:line="240" w:lineRule="auto"/>
      <w:jc w:val="center"/>
    </w:pPr>
    <w:rPr>
      <w:rFonts w:ascii="Arial" w:eastAsia="Times New Roman" w:hAnsi="Arial" w:cs="Times New Roman"/>
      <w:sz w:val="18"/>
      <w:szCs w:val="20"/>
    </w:rPr>
    <w:tblPr>
      <w:tblBorders>
        <w:insideH w:val="single" w:sz="4" w:space="0" w:color="auto"/>
      </w:tblBorders>
    </w:tblPr>
    <w:tcPr>
      <w:vAlign w:val="center"/>
    </w:tcPr>
    <w:tblStylePr w:type="firstRow">
      <w:rPr>
        <w:b/>
      </w:rPr>
    </w:tblStylePr>
  </w:style>
  <w:style w:type="table" w:customStyle="1" w:styleId="3ff2">
    <w:name w:val="Шапка ВНИПИ3"/>
    <w:basedOn w:val="a4"/>
    <w:rsid w:val="001E0700"/>
    <w:pPr>
      <w:spacing w:after="0" w:line="240" w:lineRule="auto"/>
      <w:jc w:val="center"/>
    </w:pPr>
    <w:rPr>
      <w:rFonts w:ascii="Arial" w:eastAsia="Times New Roman" w:hAnsi="Arial" w:cs="Times New Roman"/>
      <w:b/>
      <w:sz w:val="16"/>
      <w:szCs w:val="20"/>
    </w:rPr>
    <w:tblPr>
      <w:tblBorders>
        <w:top w:val="thinThickSmallGap" w:sz="24" w:space="0" w:color="auto"/>
        <w:bottom w:val="thickThinSmallGap" w:sz="24" w:space="0" w:color="auto"/>
        <w:insideH w:val="single" w:sz="4" w:space="0" w:color="auto"/>
        <w:insideV w:val="single" w:sz="4" w:space="0" w:color="auto"/>
      </w:tblBorders>
    </w:tblPr>
    <w:tcPr>
      <w:shd w:val="clear" w:color="auto" w:fill="D9D9D9"/>
      <w:vAlign w:val="center"/>
    </w:tcPr>
  </w:style>
  <w:style w:type="table" w:customStyle="1" w:styleId="5430">
    <w:name w:val="Сетка таблицы 543"/>
    <w:basedOn w:val="a4"/>
    <w:rsid w:val="001E0700"/>
    <w:pPr>
      <w:spacing w:after="0" w:line="240" w:lineRule="auto"/>
    </w:pPr>
    <w:rPr>
      <w:rFonts w:ascii="Times New Roman" w:eastAsia="Times New Roman" w:hAnsi="Times New Roman" w:cs="Times New Roman"/>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5113">
    <w:name w:val="Сетка таблицы 5113"/>
    <w:basedOn w:val="a4"/>
    <w:rsid w:val="001E0700"/>
    <w:pPr>
      <w:widowControl w:val="0"/>
      <w:adjustRightInd w:val="0"/>
      <w:spacing w:after="0" w:line="360" w:lineRule="atLeast"/>
      <w:ind w:left="1080"/>
      <w:jc w:val="both"/>
    </w:pPr>
    <w:rPr>
      <w:rFonts w:ascii="Times New Roman" w:eastAsia="Times New Roman" w:hAnsi="Times New Roman" w:cs="Times New Roman"/>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52330">
    <w:name w:val="Сетка таблицы 5233"/>
    <w:basedOn w:val="a4"/>
    <w:rsid w:val="001E0700"/>
    <w:pPr>
      <w:widowControl w:val="0"/>
      <w:adjustRightInd w:val="0"/>
      <w:spacing w:after="0" w:line="360" w:lineRule="atLeast"/>
      <w:ind w:left="1080"/>
      <w:jc w:val="both"/>
    </w:pPr>
    <w:rPr>
      <w:rFonts w:ascii="Times New Roman" w:eastAsia="Times New Roman" w:hAnsi="Times New Roman" w:cs="Times New Roman"/>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35">
    <w:name w:val="Современная таблица33"/>
    <w:basedOn w:val="a4"/>
    <w:rsid w:val="001E0700"/>
    <w:pPr>
      <w:spacing w:after="0" w:line="240" w:lineRule="auto"/>
    </w:pPr>
    <w:rPr>
      <w:rFonts w:ascii="Times New Roman" w:eastAsia="Times New Roman" w:hAnsi="Times New Roman" w:cs="Times New Roman"/>
      <w:sz w:val="20"/>
      <w:szCs w:val="20"/>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553">
    <w:name w:val="Сетка таблицы 553"/>
    <w:basedOn w:val="a4"/>
    <w:rsid w:val="001E0700"/>
    <w:pPr>
      <w:spacing w:after="0" w:line="240" w:lineRule="auto"/>
      <w:ind w:left="1080"/>
    </w:pPr>
    <w:rPr>
      <w:rFonts w:ascii="Times New Roman" w:eastAsia="Times New Roman" w:hAnsi="Times New Roman" w:cs="Times New Roman"/>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33">
    <w:name w:val="Table Grid133"/>
    <w:basedOn w:val="a4"/>
    <w:rsid w:val="001E0700"/>
    <w:pPr>
      <w:spacing w:after="0" w:line="240" w:lineRule="auto"/>
    </w:pPr>
    <w:rPr>
      <w:rFonts w:ascii="Times New Roman" w:eastAsia="Times New Roman" w:hAnsi="Times New Roman" w:cs="Times New Roman"/>
      <w:sz w:val="20"/>
      <w:szCs w:val="20"/>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336">
    <w:name w:val="Папушкин33"/>
    <w:basedOn w:val="a6"/>
    <w:rsid w:val="001E0700"/>
    <w:rPr>
      <w:rFonts w:ascii="Arial" w:eastAsia="Times New Roman" w:hAnsi="Arial" w:cs="Times New Roman"/>
      <w:sz w:val="18"/>
      <w:szCs w:val="18"/>
    </w:rPr>
    <w:tblPr>
      <w:tblStyleRowBandSize w:val="1"/>
      <w:jc w:val="left"/>
    </w:tblPr>
    <w:trPr>
      <w:jc w:val="left"/>
    </w:tr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43">
    <w:name w:val="Сетка таблицы 5243"/>
    <w:basedOn w:val="a4"/>
    <w:rsid w:val="001E0700"/>
    <w:pPr>
      <w:spacing w:after="0" w:line="240" w:lineRule="auto"/>
      <w:ind w:left="1080"/>
    </w:pPr>
    <w:rPr>
      <w:rFonts w:ascii="Times New Roman" w:eastAsia="Times New Roman" w:hAnsi="Times New Roman" w:cs="Times New Roman"/>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331">
    <w:name w:val="Столбцы таблицы 333"/>
    <w:basedOn w:val="a4"/>
    <w:rsid w:val="001E0700"/>
    <w:pPr>
      <w:widowControl w:val="0"/>
      <w:adjustRightInd w:val="0"/>
      <w:spacing w:after="0" w:line="360" w:lineRule="atLeast"/>
      <w:ind w:firstLine="567"/>
      <w:jc w:val="both"/>
    </w:pPr>
    <w:rPr>
      <w:rFonts w:ascii="Times New Roman" w:eastAsia="Times New Roman" w:hAnsi="Times New Roman" w:cs="Times New Roman"/>
      <w:b/>
      <w:bCs/>
      <w:sz w:val="20"/>
      <w:szCs w:val="20"/>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33">
    <w:name w:val="Столбцы таблицы 433"/>
    <w:basedOn w:val="a4"/>
    <w:rsid w:val="001E0700"/>
    <w:pPr>
      <w:widowControl w:val="0"/>
      <w:adjustRightInd w:val="0"/>
      <w:spacing w:after="0" w:line="360" w:lineRule="atLeast"/>
      <w:ind w:firstLine="567"/>
      <w:jc w:val="both"/>
    </w:pPr>
    <w:rPr>
      <w:rFonts w:ascii="Times New Roman" w:eastAsia="Times New Roman" w:hAnsi="Times New Roman" w:cs="Times New Roman"/>
      <w:sz w:val="20"/>
      <w:szCs w:val="20"/>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330">
    <w:name w:val="Столбцы таблицы 533"/>
    <w:basedOn w:val="a4"/>
    <w:rsid w:val="001E0700"/>
    <w:pPr>
      <w:widowControl w:val="0"/>
      <w:adjustRightInd w:val="0"/>
      <w:spacing w:after="0" w:line="360" w:lineRule="atLeast"/>
      <w:ind w:firstLine="567"/>
      <w:jc w:val="both"/>
    </w:pPr>
    <w:rPr>
      <w:rFonts w:ascii="Times New Roman" w:eastAsia="Times New Roman" w:hAnsi="Times New Roman" w:cs="Times New Roman"/>
      <w:sz w:val="20"/>
      <w:szCs w:val="20"/>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43">
    <w:name w:val="Таблица-список 143"/>
    <w:basedOn w:val="a4"/>
    <w:rsid w:val="001E0700"/>
    <w:pPr>
      <w:widowControl w:val="0"/>
      <w:adjustRightInd w:val="0"/>
      <w:spacing w:after="0" w:line="360" w:lineRule="atLeast"/>
      <w:ind w:firstLine="567"/>
      <w:jc w:val="both"/>
    </w:pPr>
    <w:rPr>
      <w:rFonts w:ascii="Times New Roman" w:eastAsia="Times New Roman" w:hAnsi="Times New Roman" w:cs="Times New Roman"/>
      <w:sz w:val="20"/>
      <w:szCs w:val="20"/>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31">
    <w:name w:val="Столбцы таблицы 233"/>
    <w:basedOn w:val="a4"/>
    <w:rsid w:val="001E0700"/>
    <w:pPr>
      <w:widowControl w:val="0"/>
      <w:adjustRightInd w:val="0"/>
      <w:spacing w:after="0" w:line="360" w:lineRule="atLeast"/>
      <w:ind w:firstLine="567"/>
      <w:jc w:val="both"/>
    </w:pPr>
    <w:rPr>
      <w:rFonts w:ascii="Times New Roman" w:eastAsia="Times New Roman" w:hAnsi="Times New Roman" w:cs="Times New Roman"/>
      <w:b/>
      <w:bCs/>
      <w:sz w:val="20"/>
      <w:szCs w:val="20"/>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3">
    <w:name w:val="Таблица-список 233"/>
    <w:basedOn w:val="a4"/>
    <w:rsid w:val="001E0700"/>
    <w:pPr>
      <w:widowControl w:val="0"/>
      <w:adjustRightInd w:val="0"/>
      <w:spacing w:after="0" w:line="360" w:lineRule="atLeast"/>
      <w:ind w:firstLine="567"/>
      <w:jc w:val="both"/>
    </w:pPr>
    <w:rPr>
      <w:rFonts w:ascii="Times New Roman" w:eastAsia="Times New Roman" w:hAnsi="Times New Roman" w:cs="Times New Roman"/>
      <w:sz w:val="20"/>
      <w:szCs w:val="20"/>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34">
    <w:name w:val="Современная таблица43"/>
    <w:basedOn w:val="a4"/>
    <w:rsid w:val="001E0700"/>
    <w:pPr>
      <w:widowControl w:val="0"/>
      <w:adjustRightInd w:val="0"/>
      <w:spacing w:after="0" w:line="360" w:lineRule="atLeast"/>
      <w:ind w:firstLine="567"/>
      <w:jc w:val="both"/>
    </w:pPr>
    <w:rPr>
      <w:rFonts w:ascii="Times New Roman" w:eastAsia="Times New Roman" w:hAnsi="Times New Roman" w:cs="Times New Roman"/>
      <w:sz w:val="20"/>
      <w:szCs w:val="20"/>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330">
    <w:name w:val="Средний список 1133"/>
    <w:basedOn w:val="a4"/>
    <w:uiPriority w:val="65"/>
    <w:rsid w:val="001E0700"/>
    <w:pPr>
      <w:spacing w:after="0" w:line="240" w:lineRule="auto"/>
    </w:pPr>
    <w:rPr>
      <w:rFonts w:ascii="Times New Roman" w:eastAsia="Times New Roman" w:hAnsi="Times New Roman" w:cs="Times New Roman"/>
      <w:color w:val="000000"/>
      <w:sz w:val="20"/>
      <w:szCs w:val="20"/>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3">
    <w:name w:val="Средний список 1 - Акцент 1133"/>
    <w:basedOn w:val="a4"/>
    <w:uiPriority w:val="65"/>
    <w:rsid w:val="001E0700"/>
    <w:pPr>
      <w:spacing w:after="0" w:line="240" w:lineRule="auto"/>
    </w:pPr>
    <w:rPr>
      <w:rFonts w:ascii="Times New Roman" w:eastAsia="Times New Roman" w:hAnsi="Times New Roman" w:cs="Times New Roman"/>
      <w:color w:val="000000"/>
      <w:sz w:val="20"/>
      <w:szCs w:val="20"/>
    </w:rPr>
    <w:tblPr>
      <w:tblStyleRowBandSize w:val="1"/>
      <w:tblStyleColBandSize w:val="1"/>
      <w:tblBorders>
        <w:top w:val="single" w:sz="8" w:space="0" w:color="4F81BD"/>
        <w:bottom w:val="single" w:sz="8" w:space="0" w:color="4F81BD"/>
      </w:tblBorders>
    </w:tblPr>
    <w:tblStylePr w:type="firstRow">
      <w:rPr>
        <w:rFonts w:ascii="Tahoma" w:eastAsia="Times New Roman" w:hAnsi="Tahoma"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332">
    <w:name w:val="Простая таблица 233"/>
    <w:basedOn w:val="a4"/>
    <w:rsid w:val="001E0700"/>
    <w:pPr>
      <w:widowControl w:val="0"/>
      <w:adjustRightInd w:val="0"/>
      <w:spacing w:after="0" w:line="360" w:lineRule="atLeast"/>
      <w:ind w:firstLine="567"/>
      <w:jc w:val="both"/>
    </w:pPr>
    <w:rPr>
      <w:rFonts w:ascii="Times New Roman" w:eastAsia="Times New Roman" w:hAnsi="Times New Roman" w:cs="Times New Roman"/>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37">
    <w:name w:val="Стандартная таблица33"/>
    <w:basedOn w:val="a4"/>
    <w:rsid w:val="001E0700"/>
    <w:pPr>
      <w:widowControl w:val="0"/>
      <w:adjustRightInd w:val="0"/>
      <w:spacing w:before="120" w:after="120" w:line="240" w:lineRule="auto"/>
      <w:ind w:firstLine="567"/>
      <w:jc w:val="both"/>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431">
    <w:name w:val="Классическая таблица 143"/>
    <w:basedOn w:val="a4"/>
    <w:rsid w:val="001E0700"/>
    <w:pPr>
      <w:widowControl w:val="0"/>
      <w:adjustRightInd w:val="0"/>
      <w:spacing w:before="120" w:after="120" w:line="240" w:lineRule="auto"/>
      <w:ind w:firstLine="567"/>
      <w:jc w:val="both"/>
    </w:pPr>
    <w:rPr>
      <w:rFonts w:ascii="Times New Roman" w:eastAsia="Times New Roman" w:hAnsi="Times New Roman" w:cs="Times New Roman"/>
      <w:sz w:val="20"/>
      <w:szCs w:val="20"/>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33">
    <w:name w:val="Классическая таблица 233"/>
    <w:basedOn w:val="a4"/>
    <w:rsid w:val="001E0700"/>
    <w:pPr>
      <w:widowControl w:val="0"/>
      <w:adjustRightInd w:val="0"/>
      <w:spacing w:before="120" w:after="120" w:line="240" w:lineRule="auto"/>
      <w:ind w:firstLine="567"/>
      <w:jc w:val="both"/>
    </w:pPr>
    <w:rPr>
      <w:rFonts w:ascii="Times New Roman" w:eastAsia="Times New Roman" w:hAnsi="Times New Roman" w:cs="Times New Roman"/>
      <w:sz w:val="20"/>
      <w:szCs w:val="20"/>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b">
    <w:name w:val="Светлая заливка23"/>
    <w:basedOn w:val="a4"/>
    <w:uiPriority w:val="60"/>
    <w:rsid w:val="001E0700"/>
    <w:pPr>
      <w:spacing w:after="0" w:line="240" w:lineRule="auto"/>
    </w:pPr>
    <w:rPr>
      <w:color w:val="000000"/>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131">
    <w:name w:val="Сетка таблицы313"/>
    <w:basedOn w:val="a4"/>
    <w:uiPriority w:val="59"/>
    <w:rsid w:val="001E070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3">
    <w:name w:val="Table Normal13"/>
    <w:uiPriority w:val="2"/>
    <w:semiHidden/>
    <w:unhideWhenUsed/>
    <w:qFormat/>
    <w:rsid w:val="001E0700"/>
    <w:pPr>
      <w:widowControl w:val="0"/>
      <w:spacing w:after="0" w:line="240" w:lineRule="auto"/>
    </w:pPr>
    <w:rPr>
      <w:lang w:val="en-US"/>
    </w:rPr>
    <w:tblPr>
      <w:tblInd w:w="0" w:type="dxa"/>
      <w:tblCellMar>
        <w:top w:w="0" w:type="dxa"/>
        <w:left w:w="0" w:type="dxa"/>
        <w:bottom w:w="0" w:type="dxa"/>
        <w:right w:w="0" w:type="dxa"/>
      </w:tblCellMar>
    </w:tblPr>
  </w:style>
  <w:style w:type="numbering" w:customStyle="1" w:styleId="255">
    <w:name w:val="Нет списка25"/>
    <w:next w:val="a5"/>
    <w:uiPriority w:val="99"/>
    <w:semiHidden/>
    <w:unhideWhenUsed/>
    <w:rsid w:val="001E0700"/>
  </w:style>
  <w:style w:type="table" w:customStyle="1" w:styleId="1125">
    <w:name w:val="Простая таблица 112"/>
    <w:basedOn w:val="a4"/>
    <w:next w:val="1fe"/>
    <w:semiHidden/>
    <w:unhideWhenUsed/>
    <w:rsid w:val="001E0700"/>
    <w:pPr>
      <w:widowControl w:val="0"/>
      <w:adjustRightInd w:val="0"/>
      <w:spacing w:before="120" w:after="120" w:line="240" w:lineRule="auto"/>
      <w:ind w:firstLine="567"/>
      <w:jc w:val="both"/>
    </w:pPr>
    <w:rPr>
      <w:rFonts w:ascii="Times New Roman" w:eastAsia="Times New Roman" w:hAnsi="Times New Roman" w:cs="Times New Roman"/>
      <w:sz w:val="20"/>
      <w:szCs w:val="20"/>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421">
    <w:name w:val="Простая таблица 242"/>
    <w:basedOn w:val="a4"/>
    <w:next w:val="2ff"/>
    <w:semiHidden/>
    <w:unhideWhenUsed/>
    <w:rsid w:val="001E0700"/>
    <w:pPr>
      <w:widowControl w:val="0"/>
      <w:adjustRightInd w:val="0"/>
      <w:spacing w:after="0" w:line="360" w:lineRule="atLeast"/>
      <w:ind w:firstLine="567"/>
      <w:jc w:val="both"/>
    </w:pPr>
    <w:rPr>
      <w:rFonts w:ascii="Times New Roman" w:eastAsia="Times New Roman" w:hAnsi="Times New Roman" w:cs="Times New Roman"/>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21">
    <w:name w:val="Классическая таблица 152"/>
    <w:basedOn w:val="a4"/>
    <w:next w:val="1fff0"/>
    <w:semiHidden/>
    <w:unhideWhenUsed/>
    <w:rsid w:val="001E0700"/>
    <w:pPr>
      <w:widowControl w:val="0"/>
      <w:adjustRightInd w:val="0"/>
      <w:spacing w:before="120" w:after="120" w:line="240" w:lineRule="auto"/>
      <w:ind w:firstLine="567"/>
      <w:jc w:val="both"/>
    </w:pPr>
    <w:rPr>
      <w:rFonts w:ascii="Times New Roman" w:eastAsia="Times New Roman" w:hAnsi="Times New Roman" w:cs="Times New Roman"/>
      <w:sz w:val="20"/>
      <w:szCs w:val="20"/>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22">
    <w:name w:val="Классическая таблица 242"/>
    <w:basedOn w:val="a4"/>
    <w:next w:val="2ff0"/>
    <w:semiHidden/>
    <w:unhideWhenUsed/>
    <w:rsid w:val="001E0700"/>
    <w:pPr>
      <w:widowControl w:val="0"/>
      <w:adjustRightInd w:val="0"/>
      <w:spacing w:before="120" w:after="120" w:line="240" w:lineRule="auto"/>
      <w:ind w:firstLine="567"/>
      <w:jc w:val="both"/>
    </w:pPr>
    <w:rPr>
      <w:rFonts w:ascii="Times New Roman" w:eastAsia="Times New Roman" w:hAnsi="Times New Roman" w:cs="Times New Roman"/>
      <w:sz w:val="20"/>
      <w:szCs w:val="20"/>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423">
    <w:name w:val="Столбцы таблицы 242"/>
    <w:basedOn w:val="a4"/>
    <w:next w:val="2ff1"/>
    <w:semiHidden/>
    <w:unhideWhenUsed/>
    <w:rsid w:val="001E0700"/>
    <w:pPr>
      <w:widowControl w:val="0"/>
      <w:adjustRightInd w:val="0"/>
      <w:spacing w:after="0" w:line="360" w:lineRule="atLeast"/>
      <w:ind w:firstLine="567"/>
      <w:jc w:val="both"/>
    </w:pPr>
    <w:rPr>
      <w:rFonts w:ascii="Times New Roman" w:eastAsia="Times New Roman" w:hAnsi="Times New Roman" w:cs="Times New Roman"/>
      <w:b/>
      <w:bCs/>
      <w:sz w:val="20"/>
      <w:szCs w:val="20"/>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42">
    <w:name w:val="Столбцы таблицы 342"/>
    <w:basedOn w:val="a4"/>
    <w:next w:val="3fa"/>
    <w:semiHidden/>
    <w:unhideWhenUsed/>
    <w:rsid w:val="001E0700"/>
    <w:pPr>
      <w:widowControl w:val="0"/>
      <w:adjustRightInd w:val="0"/>
      <w:spacing w:after="0" w:line="360" w:lineRule="atLeast"/>
      <w:ind w:firstLine="567"/>
      <w:jc w:val="both"/>
    </w:pPr>
    <w:rPr>
      <w:rFonts w:ascii="Times New Roman" w:eastAsia="Times New Roman" w:hAnsi="Times New Roman" w:cs="Times New Roman"/>
      <w:b/>
      <w:bCs/>
      <w:sz w:val="20"/>
      <w:szCs w:val="20"/>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420">
    <w:name w:val="Столбцы таблицы 442"/>
    <w:basedOn w:val="a4"/>
    <w:next w:val="4c"/>
    <w:semiHidden/>
    <w:unhideWhenUsed/>
    <w:rsid w:val="001E0700"/>
    <w:pPr>
      <w:widowControl w:val="0"/>
      <w:adjustRightInd w:val="0"/>
      <w:spacing w:after="0" w:line="360" w:lineRule="atLeast"/>
      <w:ind w:firstLine="567"/>
      <w:jc w:val="both"/>
    </w:pPr>
    <w:rPr>
      <w:rFonts w:ascii="Times New Roman" w:eastAsia="Times New Roman" w:hAnsi="Times New Roman" w:cs="Times New Roman"/>
      <w:sz w:val="20"/>
      <w:szCs w:val="20"/>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420">
    <w:name w:val="Столбцы таблицы 542"/>
    <w:basedOn w:val="a4"/>
    <w:next w:val="5c"/>
    <w:semiHidden/>
    <w:unhideWhenUsed/>
    <w:rsid w:val="001E0700"/>
    <w:pPr>
      <w:widowControl w:val="0"/>
      <w:adjustRightInd w:val="0"/>
      <w:spacing w:after="0" w:line="360" w:lineRule="atLeast"/>
      <w:ind w:firstLine="567"/>
      <w:jc w:val="both"/>
    </w:pPr>
    <w:rPr>
      <w:rFonts w:ascii="Times New Roman" w:eastAsia="Times New Roman" w:hAnsi="Times New Roman" w:cs="Times New Roman"/>
      <w:sz w:val="20"/>
      <w:szCs w:val="20"/>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223">
    <w:name w:val="Сетка таблицы 122"/>
    <w:basedOn w:val="a4"/>
    <w:next w:val="1fd"/>
    <w:semiHidden/>
    <w:unhideWhenUsed/>
    <w:rsid w:val="001E0700"/>
    <w:pPr>
      <w:widowControl w:val="0"/>
      <w:adjustRightInd w:val="0"/>
      <w:spacing w:before="120" w:after="120" w:line="240" w:lineRule="auto"/>
      <w:ind w:firstLine="567"/>
      <w:jc w:val="both"/>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124">
    <w:name w:val="Сетка таблицы 212"/>
    <w:basedOn w:val="a4"/>
    <w:next w:val="2ff2"/>
    <w:semiHidden/>
    <w:unhideWhenUsed/>
    <w:rsid w:val="001E0700"/>
    <w:pPr>
      <w:widowControl w:val="0"/>
      <w:adjustRightInd w:val="0"/>
      <w:spacing w:before="120" w:after="120" w:line="240" w:lineRule="auto"/>
      <w:ind w:firstLine="567"/>
      <w:jc w:val="both"/>
    </w:pPr>
    <w:rPr>
      <w:rFonts w:ascii="Times New Roman" w:eastAsia="Times New Roman" w:hAnsi="Times New Roman" w:cs="Times New Roman"/>
      <w:sz w:val="20"/>
      <w:szCs w:val="20"/>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620">
    <w:name w:val="Сетка таблицы 562"/>
    <w:basedOn w:val="a4"/>
    <w:next w:val="5d"/>
    <w:semiHidden/>
    <w:unhideWhenUsed/>
    <w:rsid w:val="001E0700"/>
    <w:pPr>
      <w:spacing w:after="0" w:line="240" w:lineRule="auto"/>
      <w:ind w:left="1080"/>
    </w:pPr>
    <w:rPr>
      <w:rFonts w:ascii="Times New Roman" w:eastAsia="Times New Roman" w:hAnsi="Times New Roman" w:cs="Times New Roman"/>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20">
    <w:name w:val="Сетка таблицы 712"/>
    <w:basedOn w:val="a4"/>
    <w:next w:val="76"/>
    <w:semiHidden/>
    <w:unhideWhenUsed/>
    <w:rsid w:val="001E0700"/>
    <w:pPr>
      <w:spacing w:after="0" w:line="240" w:lineRule="auto"/>
    </w:pPr>
    <w:rPr>
      <w:rFonts w:ascii="Times New Roman" w:eastAsia="Times New Roman" w:hAnsi="Times New Roman" w:cs="Times New Roman"/>
      <w:b/>
      <w:bCs/>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120">
    <w:name w:val="Сетка таблицы 812"/>
    <w:basedOn w:val="a4"/>
    <w:next w:val="84"/>
    <w:semiHidden/>
    <w:unhideWhenUsed/>
    <w:rsid w:val="001E0700"/>
    <w:pPr>
      <w:widowControl w:val="0"/>
      <w:adjustRightInd w:val="0"/>
      <w:spacing w:before="120" w:after="120" w:line="240" w:lineRule="auto"/>
      <w:ind w:firstLine="567"/>
      <w:jc w:val="both"/>
    </w:pPr>
    <w:rPr>
      <w:rFonts w:ascii="Times New Roman" w:eastAsia="Times New Roman" w:hAnsi="Times New Roman" w:cs="Times New Roman"/>
      <w:sz w:val="20"/>
      <w:szCs w:val="20"/>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52">
    <w:name w:val="Таблица-список 152"/>
    <w:basedOn w:val="a4"/>
    <w:next w:val="-10"/>
    <w:semiHidden/>
    <w:unhideWhenUsed/>
    <w:rsid w:val="001E0700"/>
    <w:pPr>
      <w:widowControl w:val="0"/>
      <w:adjustRightInd w:val="0"/>
      <w:spacing w:after="0" w:line="360" w:lineRule="atLeast"/>
      <w:ind w:firstLine="567"/>
      <w:jc w:val="both"/>
    </w:pPr>
    <w:rPr>
      <w:rFonts w:ascii="Times New Roman" w:eastAsia="Times New Roman" w:hAnsi="Times New Roman" w:cs="Times New Roman"/>
      <w:sz w:val="20"/>
      <w:szCs w:val="20"/>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2">
    <w:name w:val="Таблица-список 242"/>
    <w:basedOn w:val="a4"/>
    <w:next w:val="-2"/>
    <w:semiHidden/>
    <w:unhideWhenUsed/>
    <w:rsid w:val="001E0700"/>
    <w:pPr>
      <w:widowControl w:val="0"/>
      <w:adjustRightInd w:val="0"/>
      <w:spacing w:after="0" w:line="360" w:lineRule="atLeast"/>
      <w:ind w:firstLine="567"/>
      <w:jc w:val="both"/>
    </w:pPr>
    <w:rPr>
      <w:rFonts w:ascii="Times New Roman" w:eastAsia="Times New Roman" w:hAnsi="Times New Roman" w:cs="Times New Roman"/>
      <w:sz w:val="20"/>
      <w:szCs w:val="20"/>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28">
    <w:name w:val="Современная таблица52"/>
    <w:basedOn w:val="a4"/>
    <w:next w:val="affffffffff5"/>
    <w:semiHidden/>
    <w:unhideWhenUsed/>
    <w:rsid w:val="001E0700"/>
    <w:pPr>
      <w:widowControl w:val="0"/>
      <w:adjustRightInd w:val="0"/>
      <w:spacing w:after="0" w:line="360" w:lineRule="atLeast"/>
      <w:ind w:firstLine="567"/>
      <w:jc w:val="both"/>
    </w:pPr>
    <w:rPr>
      <w:rFonts w:ascii="Times New Roman" w:eastAsia="Times New Roman" w:hAnsi="Times New Roman" w:cs="Times New Roman"/>
      <w:sz w:val="20"/>
      <w:szCs w:val="20"/>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2f0">
    <w:name w:val="Изысканная таблица12"/>
    <w:basedOn w:val="a4"/>
    <w:next w:val="affffffffff6"/>
    <w:semiHidden/>
    <w:unhideWhenUsed/>
    <w:rsid w:val="001E0700"/>
    <w:pPr>
      <w:widowControl w:val="0"/>
      <w:adjustRightInd w:val="0"/>
      <w:spacing w:before="120" w:after="120" w:line="240" w:lineRule="auto"/>
      <w:ind w:firstLine="567"/>
      <w:jc w:val="both"/>
    </w:pPr>
    <w:rPr>
      <w:rFonts w:ascii="Times New Roman" w:eastAsia="Times New Roman" w:hAnsi="Times New Roma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424">
    <w:name w:val="Стандартная таблица42"/>
    <w:basedOn w:val="a4"/>
    <w:next w:val="affffffffff7"/>
    <w:semiHidden/>
    <w:unhideWhenUsed/>
    <w:rsid w:val="001E0700"/>
    <w:pPr>
      <w:widowControl w:val="0"/>
      <w:adjustRightInd w:val="0"/>
      <w:spacing w:before="120" w:after="120" w:line="240" w:lineRule="auto"/>
      <w:ind w:firstLine="567"/>
      <w:jc w:val="both"/>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26">
    <w:name w:val="Изящная таблица 112"/>
    <w:basedOn w:val="a4"/>
    <w:next w:val="1ffff5"/>
    <w:semiHidden/>
    <w:unhideWhenUsed/>
    <w:rsid w:val="001E0700"/>
    <w:pPr>
      <w:widowControl w:val="0"/>
      <w:adjustRightInd w:val="0"/>
      <w:spacing w:before="120" w:after="120" w:line="240" w:lineRule="auto"/>
      <w:ind w:firstLine="567"/>
      <w:jc w:val="both"/>
    </w:pPr>
    <w:rPr>
      <w:rFonts w:ascii="Times New Roman" w:eastAsia="Times New Roman" w:hAnsi="Times New Roman" w:cs="Times New Roman"/>
      <w:sz w:val="20"/>
      <w:szCs w:val="20"/>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5">
    <w:name w:val="Изящная таблица 212"/>
    <w:basedOn w:val="a4"/>
    <w:next w:val="2ff3"/>
    <w:semiHidden/>
    <w:unhideWhenUsed/>
    <w:rsid w:val="001E0700"/>
    <w:pPr>
      <w:widowControl w:val="0"/>
      <w:adjustRightInd w:val="0"/>
      <w:spacing w:before="120" w:after="120" w:line="240" w:lineRule="auto"/>
      <w:ind w:firstLine="567"/>
      <w:jc w:val="both"/>
    </w:pPr>
    <w:rPr>
      <w:rFonts w:ascii="Times New Roman" w:eastAsia="Times New Roman" w:hAnsi="Times New Roman" w:cs="Times New Roman"/>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20">
    <w:name w:val="Веб-таблица 112"/>
    <w:basedOn w:val="a4"/>
    <w:next w:val="-11"/>
    <w:semiHidden/>
    <w:unhideWhenUsed/>
    <w:rsid w:val="001E0700"/>
    <w:pPr>
      <w:widowControl w:val="0"/>
      <w:adjustRightInd w:val="0"/>
      <w:spacing w:before="120" w:after="120" w:line="240" w:lineRule="auto"/>
      <w:ind w:firstLine="567"/>
      <w:jc w:val="both"/>
    </w:pPr>
    <w:rPr>
      <w:rFonts w:ascii="Times New Roman" w:eastAsia="Times New Roman" w:hAnsi="Times New Roman" w:cs="Times New Roman"/>
      <w:sz w:val="20"/>
      <w:szCs w:val="20"/>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20">
    <w:name w:val="Веб-таблица 212"/>
    <w:basedOn w:val="a4"/>
    <w:next w:val="-20"/>
    <w:semiHidden/>
    <w:unhideWhenUsed/>
    <w:rsid w:val="001E0700"/>
    <w:pPr>
      <w:widowControl w:val="0"/>
      <w:adjustRightInd w:val="0"/>
      <w:spacing w:before="120" w:after="120" w:line="240" w:lineRule="auto"/>
      <w:ind w:firstLine="567"/>
      <w:jc w:val="both"/>
    </w:pPr>
    <w:rPr>
      <w:rFonts w:ascii="Times New Roman" w:eastAsia="Times New Roman" w:hAnsi="Times New Roman" w:cs="Times New Roman"/>
      <w:sz w:val="20"/>
      <w:szCs w:val="20"/>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2">
    <w:name w:val="Веб-таблица 312"/>
    <w:basedOn w:val="a4"/>
    <w:next w:val="-3"/>
    <w:semiHidden/>
    <w:unhideWhenUsed/>
    <w:rsid w:val="001E0700"/>
    <w:pPr>
      <w:widowControl w:val="0"/>
      <w:adjustRightInd w:val="0"/>
      <w:spacing w:before="120" w:after="120" w:line="240" w:lineRule="auto"/>
      <w:ind w:firstLine="567"/>
      <w:jc w:val="both"/>
    </w:pPr>
    <w:rPr>
      <w:rFonts w:ascii="Times New Roman" w:eastAsia="Times New Roman" w:hAnsi="Times New Roman" w:cs="Times New Roman"/>
      <w:sz w:val="20"/>
      <w:szCs w:val="20"/>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92">
    <w:name w:val="Сетка таблицы292"/>
    <w:basedOn w:val="a4"/>
    <w:next w:val="a6"/>
    <w:uiPriority w:val="59"/>
    <w:rsid w:val="001E070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2">
    <w:name w:val="Сетка таблицы1102"/>
    <w:basedOn w:val="a4"/>
    <w:rsid w:val="001E0700"/>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2">
    <w:name w:val="Сетка таблицы2102"/>
    <w:basedOn w:val="a4"/>
    <w:rsid w:val="001E0700"/>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Сетка таблицы325"/>
    <w:basedOn w:val="a4"/>
    <w:uiPriority w:val="59"/>
    <w:rsid w:val="001E0700"/>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Сетка таблицы415"/>
    <w:basedOn w:val="a4"/>
    <w:uiPriority w:val="59"/>
    <w:rsid w:val="001E0700"/>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2">
    <w:name w:val="Сетка таблицы513"/>
    <w:basedOn w:val="a4"/>
    <w:uiPriority w:val="59"/>
    <w:rsid w:val="001E0700"/>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0">
    <w:name w:val="Сетка таблицы612"/>
    <w:basedOn w:val="a4"/>
    <w:uiPriority w:val="59"/>
    <w:rsid w:val="001E0700"/>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21">
    <w:name w:val="Сетка таблицы712"/>
    <w:basedOn w:val="a4"/>
    <w:uiPriority w:val="59"/>
    <w:rsid w:val="001E0700"/>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21">
    <w:name w:val="Сетка таблицы812"/>
    <w:basedOn w:val="a4"/>
    <w:uiPriority w:val="59"/>
    <w:rsid w:val="001E0700"/>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2">
    <w:name w:val="Сетка таблицы912"/>
    <w:basedOn w:val="a4"/>
    <w:uiPriority w:val="59"/>
    <w:rsid w:val="001E0700"/>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2">
    <w:name w:val="Сетка таблицы1012"/>
    <w:basedOn w:val="a4"/>
    <w:uiPriority w:val="59"/>
    <w:rsid w:val="001E0700"/>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Сетка таблицы1113"/>
    <w:basedOn w:val="a4"/>
    <w:rsid w:val="001E0700"/>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1">
    <w:name w:val="Сетка таблицы1212"/>
    <w:basedOn w:val="a4"/>
    <w:uiPriority w:val="59"/>
    <w:rsid w:val="001E0700"/>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0">
    <w:name w:val="Сетка таблицы1312"/>
    <w:basedOn w:val="a4"/>
    <w:uiPriority w:val="59"/>
    <w:rsid w:val="001E0700"/>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Сетка таблицы1412"/>
    <w:basedOn w:val="a4"/>
    <w:uiPriority w:val="59"/>
    <w:rsid w:val="001E0700"/>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0">
    <w:name w:val="Сетка таблицы1512"/>
    <w:basedOn w:val="a4"/>
    <w:uiPriority w:val="59"/>
    <w:rsid w:val="001E0700"/>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3">
    <w:name w:val="Сетка таблицы1613"/>
    <w:basedOn w:val="a4"/>
    <w:uiPriority w:val="59"/>
    <w:rsid w:val="001E0700"/>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2">
    <w:name w:val="Сетка таблицы1712"/>
    <w:basedOn w:val="a4"/>
    <w:uiPriority w:val="59"/>
    <w:rsid w:val="001E0700"/>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2">
    <w:name w:val="Сетка таблицы1812"/>
    <w:basedOn w:val="a4"/>
    <w:uiPriority w:val="59"/>
    <w:rsid w:val="001E0700"/>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2">
    <w:name w:val="Сетка таблицы1912"/>
    <w:basedOn w:val="a4"/>
    <w:uiPriority w:val="59"/>
    <w:rsid w:val="001E0700"/>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12">
    <w:name w:val="Сетка таблицы2012"/>
    <w:basedOn w:val="a4"/>
    <w:uiPriority w:val="59"/>
    <w:rsid w:val="001E0700"/>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0">
    <w:name w:val="Сетка таблицы2114"/>
    <w:basedOn w:val="a4"/>
    <w:rsid w:val="001E0700"/>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20">
    <w:name w:val="Сетка таблицы2212"/>
    <w:basedOn w:val="a4"/>
    <w:uiPriority w:val="59"/>
    <w:rsid w:val="001E0700"/>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20">
    <w:name w:val="Сетка таблицы2312"/>
    <w:basedOn w:val="a4"/>
    <w:uiPriority w:val="59"/>
    <w:rsid w:val="001E0700"/>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20">
    <w:name w:val="Сетка таблицы2412"/>
    <w:basedOn w:val="a4"/>
    <w:uiPriority w:val="59"/>
    <w:rsid w:val="001E0700"/>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2">
    <w:name w:val="Сетка таблицы2512"/>
    <w:basedOn w:val="a4"/>
    <w:rsid w:val="001E070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Светлая заливка112"/>
    <w:basedOn w:val="a4"/>
    <w:uiPriority w:val="60"/>
    <w:rsid w:val="001E0700"/>
    <w:pPr>
      <w:spacing w:after="0" w:line="240" w:lineRule="auto"/>
    </w:pPr>
    <w:rPr>
      <w:color w:val="000000"/>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420">
    <w:name w:val="Средний список 1142"/>
    <w:basedOn w:val="a4"/>
    <w:uiPriority w:val="65"/>
    <w:rsid w:val="001E0700"/>
    <w:pPr>
      <w:spacing w:after="0" w:line="240" w:lineRule="auto"/>
    </w:pPr>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TableGrid142">
    <w:name w:val="Table Grid142"/>
    <w:basedOn w:val="a4"/>
    <w:rsid w:val="001E0700"/>
    <w:pPr>
      <w:spacing w:after="0" w:line="240" w:lineRule="auto"/>
    </w:pPr>
    <w:rPr>
      <w:rFonts w:ascii="Times New Roman" w:eastAsia="Times New Roman" w:hAnsi="Times New Roman" w:cs="Times New Roman"/>
      <w:sz w:val="20"/>
      <w:szCs w:val="20"/>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425">
    <w:name w:val="Папушкин42"/>
    <w:basedOn w:val="a6"/>
    <w:rsid w:val="001E0700"/>
    <w:rPr>
      <w:rFonts w:ascii="Arial" w:eastAsia="Times New Roman" w:hAnsi="Arial" w:cs="Times New Roman"/>
      <w:sz w:val="18"/>
      <w:szCs w:val="18"/>
    </w:rPr>
    <w:tblPr>
      <w:tblStyleRowBandSize w:val="1"/>
      <w:jc w:val="left"/>
    </w:tblPr>
    <w:trPr>
      <w:jc w:val="left"/>
    </w:tr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52">
    <w:name w:val="Сетка таблицы 5252"/>
    <w:basedOn w:val="a4"/>
    <w:rsid w:val="001E0700"/>
    <w:pPr>
      <w:spacing w:after="0" w:line="240" w:lineRule="auto"/>
      <w:ind w:left="1080"/>
    </w:pPr>
    <w:rPr>
      <w:rFonts w:ascii="Times New Roman" w:eastAsia="Times New Roman" w:hAnsi="Times New Roman" w:cs="Times New Roman"/>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142">
    <w:name w:val="Средний список 1 - Акцент 1142"/>
    <w:basedOn w:val="a4"/>
    <w:uiPriority w:val="65"/>
    <w:rsid w:val="001E0700"/>
    <w:pPr>
      <w:spacing w:after="0" w:line="240" w:lineRule="auto"/>
    </w:pPr>
    <w:rPr>
      <w:rFonts w:ascii="Times New Roman" w:eastAsia="Times New Roman" w:hAnsi="Times New Roman" w:cs="Times New Roman"/>
      <w:color w:val="000000"/>
      <w:sz w:val="20"/>
      <w:szCs w:val="20"/>
    </w:rPr>
    <w:tblPr>
      <w:tblStyleRowBandSize w:val="1"/>
      <w:tblStyleColBandSize w:val="1"/>
      <w:tblBorders>
        <w:top w:val="single" w:sz="8" w:space="0" w:color="4F81BD"/>
        <w:bottom w:val="single" w:sz="8" w:space="0" w:color="4F81BD"/>
      </w:tblBorders>
    </w:tblPr>
    <w:tblStylePr w:type="firstRow">
      <w:rPr>
        <w:rFonts w:ascii="Tahoma" w:eastAsia="Times New Roman" w:hAnsi="Tahoma"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2122">
    <w:name w:val="Средний список 1212"/>
    <w:basedOn w:val="a4"/>
    <w:uiPriority w:val="65"/>
    <w:rsid w:val="001E0700"/>
    <w:pPr>
      <w:spacing w:after="0" w:line="240" w:lineRule="auto"/>
    </w:pPr>
    <w:rPr>
      <w:rFonts w:ascii="Times New Roman" w:eastAsia="Times New Roman" w:hAnsi="Times New Roman" w:cs="Times New Roman"/>
      <w:color w:val="000000"/>
      <w:sz w:val="20"/>
      <w:szCs w:val="2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612">
    <w:name w:val="Сетка таблицы2612"/>
    <w:basedOn w:val="a4"/>
    <w:uiPriority w:val="59"/>
    <w:rsid w:val="001E0700"/>
    <w:pPr>
      <w:spacing w:after="0" w:line="240" w:lineRule="auto"/>
      <w:ind w:left="1080"/>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2">
    <w:name w:val="Сетка таблицы2712"/>
    <w:basedOn w:val="a4"/>
    <w:uiPriority w:val="59"/>
    <w:rsid w:val="001E0700"/>
    <w:pPr>
      <w:spacing w:after="0" w:line="240" w:lineRule="auto"/>
      <w:ind w:left="1080"/>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2">
    <w:name w:val="Сетка таблицы2812"/>
    <w:basedOn w:val="a4"/>
    <w:rsid w:val="001E070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Сетка таблицы 1112"/>
    <w:basedOn w:val="a4"/>
    <w:semiHidden/>
    <w:rsid w:val="001E0700"/>
    <w:pPr>
      <w:widowControl w:val="0"/>
      <w:adjustRightInd w:val="0"/>
      <w:spacing w:before="120" w:after="120" w:line="240" w:lineRule="auto"/>
      <w:ind w:firstLine="567"/>
      <w:jc w:val="both"/>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321">
    <w:name w:val="Классическая таблица 1132"/>
    <w:basedOn w:val="a4"/>
    <w:rsid w:val="001E0700"/>
    <w:pPr>
      <w:widowControl w:val="0"/>
      <w:adjustRightInd w:val="0"/>
      <w:spacing w:after="120" w:line="360" w:lineRule="auto"/>
      <w:ind w:firstLine="567"/>
      <w:jc w:val="both"/>
    </w:pPr>
    <w:rPr>
      <w:rFonts w:ascii="Arial" w:eastAsia="Times New Roman" w:hAnsi="Arial" w:cs="Times New Roman"/>
      <w:spacing w:val="-5"/>
      <w:kern w:val="28"/>
      <w:sz w:val="24"/>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1220">
    <w:name w:val="Сетка таблицы 5122"/>
    <w:basedOn w:val="a4"/>
    <w:locked/>
    <w:rsid w:val="001E0700"/>
    <w:pPr>
      <w:spacing w:after="0" w:line="360" w:lineRule="auto"/>
      <w:ind w:left="1080" w:firstLine="567"/>
      <w:jc w:val="both"/>
    </w:pPr>
    <w:rPr>
      <w:rFonts w:ascii="Arial" w:eastAsia="Times New Roman" w:hAnsi="Arial" w:cs="Times New Roman"/>
      <w:spacing w:val="-5"/>
      <w:kern w:val="28"/>
      <w:sz w:val="24"/>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12">
    <w:name w:val="Table Grid1112"/>
    <w:basedOn w:val="a4"/>
    <w:rsid w:val="001E0700"/>
    <w:pPr>
      <w:spacing w:after="0" w:line="360" w:lineRule="auto"/>
      <w:ind w:firstLine="567"/>
      <w:jc w:val="both"/>
    </w:pPr>
    <w:rPr>
      <w:rFonts w:ascii="Arial" w:eastAsia="Times New Roman" w:hAnsi="Arial" w:cs="Times New Roman"/>
      <w:spacing w:val="-5"/>
      <w:kern w:val="28"/>
      <w:sz w:val="24"/>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1128">
    <w:name w:val="Папушкин112"/>
    <w:basedOn w:val="a6"/>
    <w:rsid w:val="001E0700"/>
    <w:pPr>
      <w:spacing w:line="360" w:lineRule="auto"/>
      <w:ind w:firstLine="567"/>
    </w:pPr>
    <w:rPr>
      <w:rFonts w:ascii="Arial" w:eastAsia="Times New Roman" w:hAnsi="Arial" w:cs="Times New Roman"/>
      <w:spacing w:val="-5"/>
      <w:kern w:val="28"/>
      <w:sz w:val="18"/>
      <w:szCs w:val="18"/>
    </w:rPr>
    <w:tblPr>
      <w:tblStyleRowBandSize w:val="1"/>
      <w:jc w:val="left"/>
    </w:tblPr>
    <w:trPr>
      <w:jc w:val="left"/>
    </w:tr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120">
    <w:name w:val="Сетка таблицы 52112"/>
    <w:basedOn w:val="a4"/>
    <w:rsid w:val="001E0700"/>
    <w:pPr>
      <w:spacing w:after="0" w:line="360" w:lineRule="auto"/>
      <w:ind w:left="1080" w:firstLine="567"/>
      <w:jc w:val="both"/>
    </w:pPr>
    <w:rPr>
      <w:rFonts w:ascii="Arial" w:eastAsia="Times New Roman" w:hAnsi="Arial" w:cs="Times New Roman"/>
      <w:spacing w:val="-5"/>
      <w:kern w:val="28"/>
      <w:sz w:val="24"/>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120">
    <w:name w:val="Столбцы таблицы 3112"/>
    <w:basedOn w:val="a4"/>
    <w:rsid w:val="001E0700"/>
    <w:pPr>
      <w:widowControl w:val="0"/>
      <w:adjustRightInd w:val="0"/>
      <w:spacing w:after="0" w:line="360" w:lineRule="atLeast"/>
      <w:ind w:firstLine="567"/>
      <w:jc w:val="both"/>
    </w:pPr>
    <w:rPr>
      <w:rFonts w:ascii="Arial" w:eastAsia="Times New Roman" w:hAnsi="Arial" w:cs="Times New Roman"/>
      <w:b/>
      <w:bCs/>
      <w:spacing w:val="-5"/>
      <w:kern w:val="28"/>
      <w:sz w:val="24"/>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20">
    <w:name w:val="Столбцы таблицы 4112"/>
    <w:basedOn w:val="a4"/>
    <w:rsid w:val="001E0700"/>
    <w:pPr>
      <w:widowControl w:val="0"/>
      <w:adjustRightInd w:val="0"/>
      <w:spacing w:after="0" w:line="360" w:lineRule="atLeast"/>
      <w:ind w:firstLine="567"/>
      <w:jc w:val="both"/>
    </w:pPr>
    <w:rPr>
      <w:rFonts w:ascii="Arial" w:eastAsia="Times New Roman" w:hAnsi="Arial" w:cs="Times New Roman"/>
      <w:spacing w:val="-5"/>
      <w:kern w:val="28"/>
      <w:sz w:val="24"/>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21">
    <w:name w:val="Столбцы таблицы 5112"/>
    <w:basedOn w:val="a4"/>
    <w:rsid w:val="001E0700"/>
    <w:pPr>
      <w:widowControl w:val="0"/>
      <w:adjustRightInd w:val="0"/>
      <w:spacing w:after="0" w:line="360" w:lineRule="atLeast"/>
      <w:ind w:firstLine="567"/>
      <w:jc w:val="both"/>
    </w:pPr>
    <w:rPr>
      <w:rFonts w:ascii="Arial" w:eastAsia="Times New Roman" w:hAnsi="Arial" w:cs="Times New Roman"/>
      <w:spacing w:val="-5"/>
      <w:kern w:val="28"/>
      <w:sz w:val="24"/>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2">
    <w:name w:val="Таблица-список 1112"/>
    <w:basedOn w:val="a4"/>
    <w:rsid w:val="001E0700"/>
    <w:pPr>
      <w:widowControl w:val="0"/>
      <w:adjustRightInd w:val="0"/>
      <w:spacing w:after="0" w:line="360" w:lineRule="atLeast"/>
      <w:ind w:firstLine="567"/>
      <w:jc w:val="both"/>
    </w:pPr>
    <w:rPr>
      <w:rFonts w:ascii="Arial" w:eastAsia="Times New Roman" w:hAnsi="Arial" w:cs="Times New Roman"/>
      <w:spacing w:val="-5"/>
      <w:kern w:val="28"/>
      <w:sz w:val="24"/>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20">
    <w:name w:val="Столбцы таблицы 2112"/>
    <w:basedOn w:val="a4"/>
    <w:rsid w:val="001E0700"/>
    <w:pPr>
      <w:widowControl w:val="0"/>
      <w:adjustRightInd w:val="0"/>
      <w:spacing w:after="0" w:line="360" w:lineRule="atLeast"/>
      <w:ind w:firstLine="567"/>
      <w:jc w:val="both"/>
    </w:pPr>
    <w:rPr>
      <w:rFonts w:ascii="Arial" w:eastAsia="Times New Roman" w:hAnsi="Arial" w:cs="Times New Roman"/>
      <w:b/>
      <w:bCs/>
      <w:spacing w:val="-5"/>
      <w:kern w:val="28"/>
      <w:sz w:val="24"/>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2">
    <w:name w:val="Таблица-список 2112"/>
    <w:basedOn w:val="a4"/>
    <w:rsid w:val="001E0700"/>
    <w:pPr>
      <w:widowControl w:val="0"/>
      <w:adjustRightInd w:val="0"/>
      <w:spacing w:after="0" w:line="360" w:lineRule="atLeast"/>
      <w:ind w:firstLine="567"/>
      <w:jc w:val="both"/>
    </w:pPr>
    <w:rPr>
      <w:rFonts w:ascii="Arial" w:eastAsia="Times New Roman" w:hAnsi="Arial" w:cs="Times New Roman"/>
      <w:spacing w:val="-5"/>
      <w:kern w:val="28"/>
      <w:sz w:val="24"/>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29">
    <w:name w:val="Современная таблица112"/>
    <w:basedOn w:val="a4"/>
    <w:rsid w:val="001E0700"/>
    <w:pPr>
      <w:widowControl w:val="0"/>
      <w:adjustRightInd w:val="0"/>
      <w:spacing w:after="0" w:line="360" w:lineRule="atLeast"/>
      <w:ind w:firstLine="567"/>
      <w:jc w:val="both"/>
    </w:pPr>
    <w:rPr>
      <w:rFonts w:ascii="Arial" w:eastAsia="Times New Roman" w:hAnsi="Arial" w:cs="Times New Roman"/>
      <w:spacing w:val="-5"/>
      <w:kern w:val="28"/>
      <w:sz w:val="24"/>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121">
    <w:name w:val="Средний список 11112"/>
    <w:basedOn w:val="a4"/>
    <w:uiPriority w:val="65"/>
    <w:rsid w:val="001E0700"/>
    <w:pPr>
      <w:spacing w:after="0" w:line="360" w:lineRule="auto"/>
      <w:ind w:firstLine="567"/>
      <w:jc w:val="both"/>
    </w:pPr>
    <w:rPr>
      <w:rFonts w:ascii="Arial" w:eastAsia="Times New Roman" w:hAnsi="Arial" w:cs="Times New Roman"/>
      <w:color w:val="000000"/>
      <w:spacing w:val="-5"/>
      <w:kern w:val="28"/>
      <w:sz w:val="24"/>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2">
    <w:name w:val="Средний список 1 - Акцент 11112"/>
    <w:basedOn w:val="a4"/>
    <w:uiPriority w:val="65"/>
    <w:rsid w:val="001E0700"/>
    <w:pPr>
      <w:spacing w:after="0" w:line="360" w:lineRule="auto"/>
      <w:ind w:firstLine="567"/>
      <w:jc w:val="both"/>
    </w:pPr>
    <w:rPr>
      <w:rFonts w:ascii="Arial" w:eastAsia="Times New Roman" w:hAnsi="Arial" w:cs="Times New Roman"/>
      <w:color w:val="000000"/>
      <w:spacing w:val="-5"/>
      <w:kern w:val="28"/>
      <w:sz w:val="24"/>
    </w:rPr>
    <w:tblPr>
      <w:tblStyleRowBandSize w:val="1"/>
      <w:tblStyleColBandSize w:val="1"/>
      <w:tblBorders>
        <w:top w:val="single" w:sz="8" w:space="0" w:color="4F81BD"/>
        <w:bottom w:val="single" w:sz="8" w:space="0" w:color="4F81BD"/>
      </w:tblBorders>
    </w:tblPr>
    <w:tblStylePr w:type="firstRow">
      <w:rPr>
        <w:rFonts w:ascii="Cambria" w:eastAsia="Times New Roman" w:hAnsi="Cambria"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121">
    <w:name w:val="Простая таблица 2112"/>
    <w:basedOn w:val="a4"/>
    <w:rsid w:val="001E0700"/>
    <w:pPr>
      <w:widowControl w:val="0"/>
      <w:adjustRightInd w:val="0"/>
      <w:spacing w:after="0" w:line="360" w:lineRule="atLeast"/>
      <w:ind w:firstLine="567"/>
      <w:jc w:val="both"/>
    </w:pPr>
    <w:rPr>
      <w:rFonts w:ascii="Arial" w:eastAsia="Times New Roman" w:hAnsi="Arial" w:cs="Times New Roman"/>
      <w:spacing w:val="-5"/>
      <w:kern w:val="28"/>
      <w:sz w:val="24"/>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a">
    <w:name w:val="Стандартная таблица112"/>
    <w:basedOn w:val="a4"/>
    <w:rsid w:val="001E0700"/>
    <w:pPr>
      <w:widowControl w:val="0"/>
      <w:adjustRightInd w:val="0"/>
      <w:spacing w:after="120" w:line="360" w:lineRule="auto"/>
      <w:ind w:firstLine="567"/>
      <w:jc w:val="both"/>
    </w:pPr>
    <w:rPr>
      <w:rFonts w:ascii="Arial" w:eastAsia="Times New Roman" w:hAnsi="Arial" w:cs="Times New Roman"/>
      <w:spacing w:val="-5"/>
      <w:kern w:val="28"/>
      <w:sz w:val="24"/>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130">
    <w:name w:val="Классическая таблица 1213"/>
    <w:basedOn w:val="a4"/>
    <w:rsid w:val="001E0700"/>
    <w:pPr>
      <w:widowControl w:val="0"/>
      <w:adjustRightInd w:val="0"/>
      <w:spacing w:after="120" w:line="360" w:lineRule="auto"/>
      <w:ind w:firstLine="567"/>
      <w:jc w:val="both"/>
    </w:pPr>
    <w:rPr>
      <w:rFonts w:ascii="Arial" w:eastAsia="Times New Roman" w:hAnsi="Arial" w:cs="Times New Roman"/>
      <w:spacing w:val="-5"/>
      <w:kern w:val="28"/>
      <w:sz w:val="24"/>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22">
    <w:name w:val="Классическая таблица 2112"/>
    <w:basedOn w:val="a4"/>
    <w:rsid w:val="001E0700"/>
    <w:pPr>
      <w:widowControl w:val="0"/>
      <w:adjustRightInd w:val="0"/>
      <w:spacing w:after="120" w:line="360" w:lineRule="auto"/>
      <w:ind w:firstLine="567"/>
      <w:jc w:val="both"/>
    </w:pPr>
    <w:rPr>
      <w:rFonts w:ascii="Arial" w:eastAsia="Times New Roman" w:hAnsi="Arial" w:cs="Times New Roman"/>
      <w:spacing w:val="-5"/>
      <w:kern w:val="28"/>
      <w:sz w:val="24"/>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130">
    <w:name w:val="Классическая таблица 11113"/>
    <w:basedOn w:val="a4"/>
    <w:rsid w:val="001E0700"/>
    <w:pPr>
      <w:widowControl w:val="0"/>
      <w:adjustRightInd w:val="0"/>
      <w:spacing w:after="120" w:line="360" w:lineRule="auto"/>
      <w:ind w:firstLine="567"/>
      <w:jc w:val="both"/>
    </w:pPr>
    <w:rPr>
      <w:rFonts w:ascii="Arial" w:eastAsia="Times New Roman" w:hAnsi="Arial" w:cs="Times New Roman"/>
      <w:spacing w:val="-5"/>
      <w:kern w:val="28"/>
      <w:sz w:val="24"/>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312">
    <w:name w:val="Сетка таблицы 5312"/>
    <w:basedOn w:val="a4"/>
    <w:locked/>
    <w:rsid w:val="001E0700"/>
    <w:pPr>
      <w:spacing w:after="0" w:line="360" w:lineRule="auto"/>
      <w:ind w:left="1080" w:firstLine="567"/>
      <w:jc w:val="both"/>
    </w:pPr>
    <w:rPr>
      <w:rFonts w:ascii="Arial" w:eastAsia="Times New Roman" w:hAnsi="Arial" w:cs="Times New Roman"/>
      <w:spacing w:val="-5"/>
      <w:kern w:val="28"/>
      <w:sz w:val="24"/>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12">
    <w:name w:val="Table Grid1212"/>
    <w:basedOn w:val="a4"/>
    <w:rsid w:val="001E0700"/>
    <w:pPr>
      <w:spacing w:after="0" w:line="360" w:lineRule="auto"/>
      <w:ind w:firstLine="567"/>
      <w:jc w:val="both"/>
    </w:pPr>
    <w:rPr>
      <w:rFonts w:ascii="Arial" w:eastAsia="Times New Roman" w:hAnsi="Arial" w:cs="Times New Roman"/>
      <w:spacing w:val="-5"/>
      <w:kern w:val="28"/>
      <w:sz w:val="24"/>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2126">
    <w:name w:val="Папушкин212"/>
    <w:basedOn w:val="a6"/>
    <w:rsid w:val="001E0700"/>
    <w:pPr>
      <w:spacing w:line="360" w:lineRule="auto"/>
      <w:ind w:firstLine="567"/>
    </w:pPr>
    <w:rPr>
      <w:rFonts w:ascii="Arial" w:eastAsia="Times New Roman" w:hAnsi="Arial" w:cs="Times New Roman"/>
      <w:spacing w:val="-5"/>
      <w:kern w:val="28"/>
      <w:sz w:val="18"/>
      <w:szCs w:val="18"/>
    </w:rPr>
    <w:tblPr>
      <w:tblStyleRowBandSize w:val="1"/>
      <w:jc w:val="left"/>
    </w:tblPr>
    <w:trPr>
      <w:jc w:val="left"/>
    </w:tr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212">
    <w:name w:val="Сетка таблицы 52212"/>
    <w:basedOn w:val="a4"/>
    <w:rsid w:val="001E0700"/>
    <w:pPr>
      <w:spacing w:after="0" w:line="360" w:lineRule="auto"/>
      <w:ind w:left="1080" w:firstLine="567"/>
      <w:jc w:val="both"/>
    </w:pPr>
    <w:rPr>
      <w:rFonts w:ascii="Arial" w:eastAsia="Times New Roman" w:hAnsi="Arial" w:cs="Times New Roman"/>
      <w:spacing w:val="-5"/>
      <w:kern w:val="28"/>
      <w:sz w:val="24"/>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2120">
    <w:name w:val="Столбцы таблицы 3212"/>
    <w:basedOn w:val="a4"/>
    <w:rsid w:val="001E0700"/>
    <w:pPr>
      <w:widowControl w:val="0"/>
      <w:adjustRightInd w:val="0"/>
      <w:spacing w:after="0" w:line="360" w:lineRule="atLeast"/>
      <w:ind w:firstLine="567"/>
      <w:jc w:val="both"/>
    </w:pPr>
    <w:rPr>
      <w:rFonts w:ascii="Arial" w:eastAsia="Times New Roman" w:hAnsi="Arial" w:cs="Times New Roman"/>
      <w:b/>
      <w:bCs/>
      <w:spacing w:val="-5"/>
      <w:kern w:val="28"/>
      <w:sz w:val="24"/>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12">
    <w:name w:val="Столбцы таблицы 4212"/>
    <w:basedOn w:val="a4"/>
    <w:rsid w:val="001E0700"/>
    <w:pPr>
      <w:widowControl w:val="0"/>
      <w:adjustRightInd w:val="0"/>
      <w:spacing w:after="0" w:line="360" w:lineRule="atLeast"/>
      <w:ind w:firstLine="567"/>
      <w:jc w:val="both"/>
    </w:pPr>
    <w:rPr>
      <w:rFonts w:ascii="Arial" w:eastAsia="Times New Roman" w:hAnsi="Arial" w:cs="Times New Roman"/>
      <w:spacing w:val="-5"/>
      <w:kern w:val="28"/>
      <w:sz w:val="24"/>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121">
    <w:name w:val="Столбцы таблицы 5212"/>
    <w:basedOn w:val="a4"/>
    <w:rsid w:val="001E0700"/>
    <w:pPr>
      <w:widowControl w:val="0"/>
      <w:adjustRightInd w:val="0"/>
      <w:spacing w:after="0" w:line="360" w:lineRule="atLeast"/>
      <w:ind w:firstLine="567"/>
      <w:jc w:val="both"/>
    </w:pPr>
    <w:rPr>
      <w:rFonts w:ascii="Arial" w:eastAsia="Times New Roman" w:hAnsi="Arial" w:cs="Times New Roman"/>
      <w:spacing w:val="-5"/>
      <w:kern w:val="28"/>
      <w:sz w:val="24"/>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212">
    <w:name w:val="Таблица-список 1212"/>
    <w:basedOn w:val="a4"/>
    <w:rsid w:val="001E0700"/>
    <w:pPr>
      <w:widowControl w:val="0"/>
      <w:adjustRightInd w:val="0"/>
      <w:spacing w:after="0" w:line="360" w:lineRule="atLeast"/>
      <w:ind w:firstLine="567"/>
      <w:jc w:val="both"/>
    </w:pPr>
    <w:rPr>
      <w:rFonts w:ascii="Arial" w:eastAsia="Times New Roman" w:hAnsi="Arial" w:cs="Times New Roman"/>
      <w:spacing w:val="-5"/>
      <w:kern w:val="28"/>
      <w:sz w:val="24"/>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121">
    <w:name w:val="Столбцы таблицы 2212"/>
    <w:basedOn w:val="a4"/>
    <w:rsid w:val="001E0700"/>
    <w:pPr>
      <w:widowControl w:val="0"/>
      <w:adjustRightInd w:val="0"/>
      <w:spacing w:after="0" w:line="360" w:lineRule="atLeast"/>
      <w:ind w:firstLine="567"/>
      <w:jc w:val="both"/>
    </w:pPr>
    <w:rPr>
      <w:rFonts w:ascii="Arial" w:eastAsia="Times New Roman" w:hAnsi="Arial" w:cs="Times New Roman"/>
      <w:b/>
      <w:bCs/>
      <w:spacing w:val="-5"/>
      <w:kern w:val="28"/>
      <w:sz w:val="24"/>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12">
    <w:name w:val="Таблица-список 2212"/>
    <w:basedOn w:val="a4"/>
    <w:rsid w:val="001E0700"/>
    <w:pPr>
      <w:widowControl w:val="0"/>
      <w:adjustRightInd w:val="0"/>
      <w:spacing w:after="0" w:line="360" w:lineRule="atLeast"/>
      <w:ind w:firstLine="567"/>
      <w:jc w:val="both"/>
    </w:pPr>
    <w:rPr>
      <w:rFonts w:ascii="Arial" w:eastAsia="Times New Roman" w:hAnsi="Arial" w:cs="Times New Roman"/>
      <w:spacing w:val="-5"/>
      <w:kern w:val="28"/>
      <w:sz w:val="24"/>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7">
    <w:name w:val="Современная таблица212"/>
    <w:basedOn w:val="a4"/>
    <w:rsid w:val="001E0700"/>
    <w:pPr>
      <w:widowControl w:val="0"/>
      <w:adjustRightInd w:val="0"/>
      <w:spacing w:after="0" w:line="360" w:lineRule="atLeast"/>
      <w:ind w:firstLine="567"/>
      <w:jc w:val="both"/>
    </w:pPr>
    <w:rPr>
      <w:rFonts w:ascii="Arial" w:eastAsia="Times New Roman" w:hAnsi="Arial" w:cs="Times New Roman"/>
      <w:spacing w:val="-5"/>
      <w:kern w:val="28"/>
      <w:sz w:val="24"/>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212">
    <w:name w:val="Средний список 11212"/>
    <w:basedOn w:val="a4"/>
    <w:uiPriority w:val="65"/>
    <w:rsid w:val="001E0700"/>
    <w:pPr>
      <w:spacing w:after="0" w:line="360" w:lineRule="auto"/>
      <w:ind w:firstLine="567"/>
      <w:jc w:val="both"/>
    </w:pPr>
    <w:rPr>
      <w:rFonts w:ascii="Arial" w:eastAsia="Times New Roman" w:hAnsi="Arial" w:cs="Times New Roman"/>
      <w:color w:val="000000"/>
      <w:spacing w:val="-5"/>
      <w:kern w:val="28"/>
      <w:sz w:val="24"/>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12">
    <w:name w:val="Средний список 1 - Акцент 11212"/>
    <w:basedOn w:val="a4"/>
    <w:uiPriority w:val="65"/>
    <w:rsid w:val="001E0700"/>
    <w:pPr>
      <w:spacing w:after="0" w:line="360" w:lineRule="auto"/>
      <w:ind w:firstLine="567"/>
      <w:jc w:val="both"/>
    </w:pPr>
    <w:rPr>
      <w:rFonts w:ascii="Arial" w:eastAsia="Times New Roman" w:hAnsi="Arial" w:cs="Times New Roman"/>
      <w:color w:val="000000"/>
      <w:spacing w:val="-5"/>
      <w:kern w:val="28"/>
      <w:sz w:val="24"/>
    </w:rPr>
    <w:tblPr>
      <w:tblStyleRowBandSize w:val="1"/>
      <w:tblStyleColBandSize w:val="1"/>
      <w:tblBorders>
        <w:top w:val="single" w:sz="8" w:space="0" w:color="4F81BD"/>
        <w:bottom w:val="single" w:sz="8" w:space="0" w:color="4F81BD"/>
      </w:tblBorders>
    </w:tblPr>
    <w:tblStylePr w:type="firstRow">
      <w:rPr>
        <w:rFonts w:ascii="Cambria" w:eastAsia="Times New Roman" w:hAnsi="Cambria"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2122">
    <w:name w:val="Простая таблица 2212"/>
    <w:basedOn w:val="a4"/>
    <w:rsid w:val="001E0700"/>
    <w:pPr>
      <w:widowControl w:val="0"/>
      <w:adjustRightInd w:val="0"/>
      <w:spacing w:after="0" w:line="360" w:lineRule="atLeast"/>
      <w:ind w:firstLine="567"/>
      <w:jc w:val="both"/>
    </w:pPr>
    <w:rPr>
      <w:rFonts w:ascii="Arial" w:eastAsia="Times New Roman" w:hAnsi="Arial" w:cs="Times New Roman"/>
      <w:spacing w:val="-5"/>
      <w:kern w:val="28"/>
      <w:sz w:val="24"/>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2128">
    <w:name w:val="Стандартная таблица212"/>
    <w:basedOn w:val="a4"/>
    <w:rsid w:val="001E0700"/>
    <w:pPr>
      <w:widowControl w:val="0"/>
      <w:adjustRightInd w:val="0"/>
      <w:spacing w:after="120" w:line="360" w:lineRule="auto"/>
      <w:ind w:firstLine="567"/>
      <w:jc w:val="both"/>
    </w:pPr>
    <w:rPr>
      <w:rFonts w:ascii="Arial" w:eastAsia="Times New Roman" w:hAnsi="Arial" w:cs="Times New Roman"/>
      <w:spacing w:val="-5"/>
      <w:kern w:val="28"/>
      <w:sz w:val="24"/>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3121">
    <w:name w:val="Классическая таблица 1312"/>
    <w:basedOn w:val="a4"/>
    <w:rsid w:val="001E0700"/>
    <w:pPr>
      <w:widowControl w:val="0"/>
      <w:adjustRightInd w:val="0"/>
      <w:spacing w:after="120" w:line="360" w:lineRule="auto"/>
      <w:ind w:firstLine="567"/>
      <w:jc w:val="both"/>
    </w:pPr>
    <w:rPr>
      <w:rFonts w:ascii="Arial" w:eastAsia="Times New Roman" w:hAnsi="Arial" w:cs="Times New Roman"/>
      <w:spacing w:val="-5"/>
      <w:kern w:val="28"/>
      <w:sz w:val="24"/>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123">
    <w:name w:val="Классическая таблица 2212"/>
    <w:basedOn w:val="a4"/>
    <w:rsid w:val="001E0700"/>
    <w:pPr>
      <w:widowControl w:val="0"/>
      <w:adjustRightInd w:val="0"/>
      <w:spacing w:after="120" w:line="360" w:lineRule="auto"/>
      <w:ind w:firstLine="567"/>
      <w:jc w:val="both"/>
    </w:pPr>
    <w:rPr>
      <w:rFonts w:ascii="Arial" w:eastAsia="Times New Roman" w:hAnsi="Arial" w:cs="Times New Roman"/>
      <w:spacing w:val="-5"/>
      <w:kern w:val="28"/>
      <w:sz w:val="24"/>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20">
    <w:name w:val="Классическая таблица 11212"/>
    <w:basedOn w:val="a4"/>
    <w:rsid w:val="001E0700"/>
    <w:pPr>
      <w:widowControl w:val="0"/>
      <w:adjustRightInd w:val="0"/>
      <w:spacing w:after="120" w:line="360" w:lineRule="auto"/>
      <w:ind w:firstLine="567"/>
      <w:jc w:val="both"/>
    </w:pPr>
    <w:rPr>
      <w:rFonts w:ascii="Arial" w:eastAsia="Times New Roman" w:hAnsi="Arial" w:cs="Times New Roman"/>
      <w:spacing w:val="-5"/>
      <w:kern w:val="28"/>
      <w:sz w:val="24"/>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12">
    <w:name w:val="Таблица-список 1312"/>
    <w:basedOn w:val="a4"/>
    <w:rsid w:val="001E0700"/>
    <w:pPr>
      <w:spacing w:after="0" w:line="240" w:lineRule="auto"/>
      <w:ind w:left="1080"/>
    </w:pPr>
    <w:rPr>
      <w:rFonts w:ascii="Times New Roman" w:eastAsia="Times New Roman" w:hAnsi="Times New Roman" w:cs="Times New Roman"/>
      <w:sz w:val="20"/>
      <w:szCs w:val="20"/>
    </w:rPr>
    <w:tblPr>
      <w:tblStyleRowBandSize w:val="1"/>
      <w:tblBorders>
        <w:top w:val="thinThickSmallGap" w:sz="24" w:space="0" w:color="auto"/>
        <w:bottom w:val="thickThinSmallGap" w:sz="24" w:space="0" w:color="auto"/>
        <w:insideH w:val="single" w:sz="6" w:space="0" w:color="auto"/>
      </w:tblBorders>
    </w:tblPr>
    <w:tcPr>
      <w:vAlign w:val="center"/>
    </w:tc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f1">
    <w:name w:val="новый12"/>
    <w:basedOn w:val="a6"/>
    <w:rsid w:val="001E0700"/>
    <w:rPr>
      <w:rFonts w:ascii="Arial" w:eastAsia="Times New Roman" w:hAnsi="Arial" w:cs="Times New Roman"/>
      <w:sz w:val="18"/>
      <w:szCs w:val="20"/>
    </w:rPr>
    <w:tblPr>
      <w:tblStyleRowBandSize w:val="1"/>
      <w:jc w:val="left"/>
      <w:tblBorders>
        <w:top w:val="none" w:sz="0" w:space="0" w:color="auto"/>
        <w:left w:val="none" w:sz="0" w:space="0" w:color="auto"/>
        <w:bottom w:val="thickThinSmallGap" w:sz="24" w:space="0" w:color="auto"/>
        <w:right w:val="none" w:sz="0" w:space="0" w:color="auto"/>
        <w:insideH w:val="single" w:sz="6" w:space="0" w:color="auto"/>
        <w:insideV w:val="none" w:sz="0" w:space="0" w:color="auto"/>
      </w:tblBorders>
    </w:tblPr>
    <w:trPr>
      <w:jc w:val="left"/>
    </w:trPr>
    <w:tblStylePr w:type="firstRow">
      <w:pPr>
        <w:jc w:val="center"/>
      </w:pPr>
      <w:rPr>
        <w:rFonts w:ascii="Arial" w:hAnsi="Arial" w:cs="Arial" w:hint="default"/>
        <w:b/>
        <w:bCs/>
        <w:i w:val="0"/>
        <w:iCs/>
        <w:color w:val="auto"/>
        <w:sz w:val="18"/>
        <w:szCs w:val="18"/>
      </w:rPr>
      <w:tblPr/>
      <w:tcPr>
        <w:tcBorders>
          <w:top w:val="thinThickSmallGap" w:sz="24" w:space="0" w:color="auto"/>
          <w:bottom w:val="thickThinSmallGap" w:sz="24" w:space="0" w:color="auto"/>
          <w:insideH w:val="single" w:sz="6" w:space="0" w:color="auto"/>
          <w:insideV w:val="single" w:sz="6" w:space="0" w:color="auto"/>
        </w:tcBorders>
        <w:shd w:val="clear" w:color="auto" w:fill="D9D9D9"/>
      </w:tcPr>
    </w:tblStylePr>
    <w:tblStylePr w:type="lastRow">
      <w:pPr>
        <w:jc w:val="center"/>
      </w:pPr>
      <w:rPr>
        <w:rFonts w:ascii="Arial" w:hAnsi="Arial" w:cs="Arial" w:hint="default"/>
        <w:sz w:val="18"/>
        <w:szCs w:val="18"/>
      </w:rPr>
    </w:tblStylePr>
    <w:tblStylePr w:type="band1Horz">
      <w:rPr>
        <w:color w:val="auto"/>
      </w:rPr>
    </w:tblStylePr>
    <w:tblStylePr w:type="band2Horz">
      <w:rPr>
        <w:color w:val="auto"/>
      </w:rPr>
      <w:tblPr/>
      <w:tcPr>
        <w:shd w:val="clear" w:color="auto" w:fill="D9D9D9"/>
      </w:tcPr>
    </w:tblStylePr>
    <w:tblStylePr w:type="swCell">
      <w:rPr>
        <w:b/>
        <w:bCs/>
      </w:rPr>
      <w:tblPr/>
      <w:tcPr>
        <w:tcBorders>
          <w:tl2br w:val="none" w:sz="0" w:space="0" w:color="auto"/>
          <w:tr2bl w:val="none" w:sz="0" w:space="0" w:color="auto"/>
        </w:tcBorders>
      </w:tcPr>
    </w:tblStylePr>
  </w:style>
  <w:style w:type="table" w:customStyle="1" w:styleId="12f2">
    <w:name w:val="новая12"/>
    <w:basedOn w:val="a4"/>
    <w:rsid w:val="001E0700"/>
    <w:pPr>
      <w:spacing w:after="0" w:line="240" w:lineRule="auto"/>
      <w:jc w:val="center"/>
    </w:pPr>
    <w:rPr>
      <w:rFonts w:ascii="Arial" w:eastAsia="Times New Roman" w:hAnsi="Arial" w:cs="Times New Roman"/>
      <w:sz w:val="18"/>
      <w:szCs w:val="20"/>
    </w:rPr>
    <w:tblPr>
      <w:tblStyleRowBandSize w:val="1"/>
      <w:tblBorders>
        <w:insideH w:val="single" w:sz="6" w:space="0" w:color="auto"/>
      </w:tblBorders>
    </w:tblPr>
    <w:tcPr>
      <w:vAlign w:val="center"/>
    </w:tcPr>
    <w:tblStylePr w:type="firstRow">
      <w:rPr>
        <w:rFonts w:ascii="Arial" w:hAnsi="Arial" w:cs="Arial" w:hint="default"/>
        <w:b/>
        <w:sz w:val="18"/>
        <w:szCs w:val="18"/>
      </w:rPr>
      <w:tblPr/>
      <w:tcPr>
        <w:tcBorders>
          <w:top w:val="thinThickSmallGap" w:sz="24" w:space="0" w:color="auto"/>
          <w:bottom w:val="thickThinSmallGap" w:sz="24" w:space="0" w:color="auto"/>
          <w:insideV w:val="single" w:sz="6" w:space="0" w:color="auto"/>
        </w:tcBorders>
        <w:shd w:val="clear" w:color="auto" w:fill="D9D9D9"/>
      </w:tcPr>
    </w:tblStylePr>
    <w:tblStylePr w:type="lastRow">
      <w:tblPr/>
      <w:tcPr>
        <w:tcBorders>
          <w:top w:val="nil"/>
          <w:left w:val="nil"/>
          <w:bottom w:val="thickThinSmallGap" w:sz="24" w:space="0" w:color="auto"/>
          <w:right w:val="nil"/>
          <w:insideH w:val="nil"/>
          <w:insideV w:val="nil"/>
        </w:tcBorders>
        <w:shd w:val="clear" w:color="auto" w:fill="D9D9D9"/>
      </w:tcPr>
    </w:tblStylePr>
    <w:tblStylePr w:type="band2Horz">
      <w:tblPr/>
      <w:tcPr>
        <w:shd w:val="clear" w:color="auto" w:fill="D9D9D9"/>
      </w:tcPr>
    </w:tblStylePr>
  </w:style>
  <w:style w:type="table" w:customStyle="1" w:styleId="12f3">
    <w:name w:val="ВНИПИ12"/>
    <w:basedOn w:val="a6"/>
    <w:rsid w:val="001E0700"/>
    <w:rPr>
      <w:rFonts w:ascii="Arial" w:eastAsia="Times New Roman" w:hAnsi="Arial" w:cs="Times New Roman"/>
      <w:szCs w:val="20"/>
    </w:rPr>
    <w:tblPr>
      <w:tblStyleRowBandSize w:val="1"/>
      <w:jc w:val="left"/>
    </w:tblPr>
    <w:trPr>
      <w:jc w:val="left"/>
    </w:trPr>
    <w:tblStylePr w:type="firstRow">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tblPr/>
      <w:tcPr>
        <w:tcBorders>
          <w:bottom w:val="thickThinSmallGap" w:sz="24" w:space="0" w:color="auto"/>
        </w:tcBorders>
      </w:tcPr>
    </w:tblStylePr>
    <w:tblStylePr w:type="band2Horz">
      <w:tblPr/>
      <w:tcPr>
        <w:shd w:val="clear" w:color="auto" w:fill="D9D9D9"/>
      </w:tcPr>
    </w:tblStylePr>
  </w:style>
  <w:style w:type="table" w:customStyle="1" w:styleId="112b">
    <w:name w:val="Стиль таблицы112"/>
    <w:basedOn w:val="a4"/>
    <w:rsid w:val="001E0700"/>
    <w:pPr>
      <w:spacing w:after="0" w:line="240" w:lineRule="auto"/>
      <w:jc w:val="center"/>
    </w:pPr>
    <w:rPr>
      <w:rFonts w:ascii="Arial" w:eastAsia="Times New Roman" w:hAnsi="Arial" w:cs="Times New Roman"/>
      <w:sz w:val="18"/>
      <w:szCs w:val="20"/>
    </w:rPr>
    <w:tblPr>
      <w:tblBorders>
        <w:insideH w:val="single" w:sz="4" w:space="0" w:color="auto"/>
      </w:tblBorders>
    </w:tblPr>
    <w:tcPr>
      <w:vAlign w:val="center"/>
    </w:tcPr>
    <w:tblStylePr w:type="firstRow">
      <w:rPr>
        <w:b/>
      </w:rPr>
    </w:tblStylePr>
  </w:style>
  <w:style w:type="table" w:customStyle="1" w:styleId="12f4">
    <w:name w:val="Шапка ВНИПИ12"/>
    <w:basedOn w:val="a4"/>
    <w:rsid w:val="001E0700"/>
    <w:pPr>
      <w:spacing w:after="0" w:line="240" w:lineRule="auto"/>
      <w:jc w:val="center"/>
    </w:pPr>
    <w:rPr>
      <w:rFonts w:ascii="Arial" w:eastAsia="Times New Roman" w:hAnsi="Arial" w:cs="Times New Roman"/>
      <w:b/>
      <w:sz w:val="16"/>
      <w:szCs w:val="20"/>
    </w:rPr>
    <w:tblPr>
      <w:tblBorders>
        <w:top w:val="thinThickSmallGap" w:sz="24" w:space="0" w:color="auto"/>
        <w:bottom w:val="thickThinSmallGap" w:sz="24" w:space="0" w:color="auto"/>
        <w:insideH w:val="single" w:sz="4" w:space="0" w:color="auto"/>
        <w:insideV w:val="single" w:sz="4" w:space="0" w:color="auto"/>
      </w:tblBorders>
    </w:tblPr>
    <w:tcPr>
      <w:shd w:val="clear" w:color="auto" w:fill="D9D9D9"/>
      <w:vAlign w:val="center"/>
    </w:tcPr>
  </w:style>
  <w:style w:type="table" w:customStyle="1" w:styleId="5412">
    <w:name w:val="Сетка таблицы 5412"/>
    <w:basedOn w:val="a4"/>
    <w:rsid w:val="001E0700"/>
    <w:pPr>
      <w:spacing w:after="0" w:line="240" w:lineRule="auto"/>
    </w:pPr>
    <w:rPr>
      <w:rFonts w:ascii="Times New Roman" w:eastAsia="Times New Roman" w:hAnsi="Times New Roman" w:cs="Times New Roman"/>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511120">
    <w:name w:val="Сетка таблицы 51112"/>
    <w:basedOn w:val="a4"/>
    <w:rsid w:val="001E0700"/>
    <w:pPr>
      <w:widowControl w:val="0"/>
      <w:adjustRightInd w:val="0"/>
      <w:spacing w:after="0" w:line="360" w:lineRule="atLeast"/>
      <w:ind w:left="1080"/>
      <w:jc w:val="both"/>
    </w:pPr>
    <w:rPr>
      <w:rFonts w:ascii="Times New Roman" w:eastAsia="Times New Roman" w:hAnsi="Times New Roman" w:cs="Times New Roman"/>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52312">
    <w:name w:val="Сетка таблицы 52312"/>
    <w:basedOn w:val="a4"/>
    <w:rsid w:val="001E0700"/>
    <w:pPr>
      <w:widowControl w:val="0"/>
      <w:adjustRightInd w:val="0"/>
      <w:spacing w:after="0" w:line="360" w:lineRule="atLeast"/>
      <w:ind w:left="1080"/>
      <w:jc w:val="both"/>
    </w:pPr>
    <w:rPr>
      <w:rFonts w:ascii="Times New Roman" w:eastAsia="Times New Roman" w:hAnsi="Times New Roman" w:cs="Times New Roman"/>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22">
    <w:name w:val="Современная таблица312"/>
    <w:basedOn w:val="a4"/>
    <w:rsid w:val="001E0700"/>
    <w:pPr>
      <w:spacing w:after="0" w:line="240" w:lineRule="auto"/>
    </w:pPr>
    <w:rPr>
      <w:rFonts w:ascii="Times New Roman" w:eastAsia="Times New Roman" w:hAnsi="Times New Roman" w:cs="Times New Roman"/>
      <w:sz w:val="20"/>
      <w:szCs w:val="20"/>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5512">
    <w:name w:val="Сетка таблицы 5512"/>
    <w:basedOn w:val="a4"/>
    <w:rsid w:val="001E0700"/>
    <w:pPr>
      <w:spacing w:after="0" w:line="240" w:lineRule="auto"/>
      <w:ind w:left="1080"/>
    </w:pPr>
    <w:rPr>
      <w:rFonts w:ascii="Times New Roman" w:eastAsia="Times New Roman" w:hAnsi="Times New Roman" w:cs="Times New Roman"/>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312">
    <w:name w:val="Table Grid1312"/>
    <w:basedOn w:val="a4"/>
    <w:rsid w:val="001E0700"/>
    <w:pPr>
      <w:spacing w:after="0" w:line="240" w:lineRule="auto"/>
    </w:pPr>
    <w:rPr>
      <w:rFonts w:ascii="Times New Roman" w:eastAsia="Times New Roman" w:hAnsi="Times New Roman" w:cs="Times New Roman"/>
      <w:sz w:val="20"/>
      <w:szCs w:val="20"/>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3123">
    <w:name w:val="Папушкин312"/>
    <w:basedOn w:val="a6"/>
    <w:rsid w:val="001E0700"/>
    <w:rPr>
      <w:rFonts w:ascii="Arial" w:eastAsia="Times New Roman" w:hAnsi="Arial" w:cs="Times New Roman"/>
      <w:sz w:val="18"/>
      <w:szCs w:val="18"/>
    </w:rPr>
    <w:tblPr>
      <w:tblStyleRowBandSize w:val="1"/>
      <w:jc w:val="left"/>
    </w:tblPr>
    <w:trPr>
      <w:jc w:val="left"/>
    </w:tr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412">
    <w:name w:val="Сетка таблицы 52412"/>
    <w:basedOn w:val="a4"/>
    <w:rsid w:val="001E0700"/>
    <w:pPr>
      <w:spacing w:after="0" w:line="240" w:lineRule="auto"/>
      <w:ind w:left="1080"/>
    </w:pPr>
    <w:rPr>
      <w:rFonts w:ascii="Times New Roman" w:eastAsia="Times New Roman" w:hAnsi="Times New Roman" w:cs="Times New Roman"/>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312">
    <w:name w:val="Столбцы таблицы 3312"/>
    <w:basedOn w:val="a4"/>
    <w:rsid w:val="001E0700"/>
    <w:pPr>
      <w:widowControl w:val="0"/>
      <w:adjustRightInd w:val="0"/>
      <w:spacing w:after="0" w:line="360" w:lineRule="atLeast"/>
      <w:ind w:firstLine="567"/>
      <w:jc w:val="both"/>
    </w:pPr>
    <w:rPr>
      <w:rFonts w:ascii="Times New Roman" w:eastAsia="Times New Roman" w:hAnsi="Times New Roman" w:cs="Times New Roman"/>
      <w:b/>
      <w:bCs/>
      <w:sz w:val="20"/>
      <w:szCs w:val="20"/>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312">
    <w:name w:val="Столбцы таблицы 4312"/>
    <w:basedOn w:val="a4"/>
    <w:rsid w:val="001E0700"/>
    <w:pPr>
      <w:widowControl w:val="0"/>
      <w:adjustRightInd w:val="0"/>
      <w:spacing w:after="0" w:line="360" w:lineRule="atLeast"/>
      <w:ind w:firstLine="567"/>
      <w:jc w:val="both"/>
    </w:pPr>
    <w:rPr>
      <w:rFonts w:ascii="Times New Roman" w:eastAsia="Times New Roman" w:hAnsi="Times New Roman" w:cs="Times New Roman"/>
      <w:sz w:val="20"/>
      <w:szCs w:val="20"/>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3120">
    <w:name w:val="Столбцы таблицы 5312"/>
    <w:basedOn w:val="a4"/>
    <w:rsid w:val="001E0700"/>
    <w:pPr>
      <w:widowControl w:val="0"/>
      <w:adjustRightInd w:val="0"/>
      <w:spacing w:after="0" w:line="360" w:lineRule="atLeast"/>
      <w:ind w:firstLine="567"/>
      <w:jc w:val="both"/>
    </w:pPr>
    <w:rPr>
      <w:rFonts w:ascii="Times New Roman" w:eastAsia="Times New Roman" w:hAnsi="Times New Roman" w:cs="Times New Roman"/>
      <w:sz w:val="20"/>
      <w:szCs w:val="20"/>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412">
    <w:name w:val="Таблица-список 1412"/>
    <w:basedOn w:val="a4"/>
    <w:rsid w:val="001E0700"/>
    <w:pPr>
      <w:widowControl w:val="0"/>
      <w:adjustRightInd w:val="0"/>
      <w:spacing w:after="0" w:line="360" w:lineRule="atLeast"/>
      <w:ind w:firstLine="567"/>
      <w:jc w:val="both"/>
    </w:pPr>
    <w:rPr>
      <w:rFonts w:ascii="Times New Roman" w:eastAsia="Times New Roman" w:hAnsi="Times New Roman" w:cs="Times New Roman"/>
      <w:sz w:val="20"/>
      <w:szCs w:val="20"/>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121">
    <w:name w:val="Столбцы таблицы 2312"/>
    <w:basedOn w:val="a4"/>
    <w:rsid w:val="001E0700"/>
    <w:pPr>
      <w:widowControl w:val="0"/>
      <w:adjustRightInd w:val="0"/>
      <w:spacing w:after="0" w:line="360" w:lineRule="atLeast"/>
      <w:ind w:firstLine="567"/>
      <w:jc w:val="both"/>
    </w:pPr>
    <w:rPr>
      <w:rFonts w:ascii="Times New Roman" w:eastAsia="Times New Roman" w:hAnsi="Times New Roman" w:cs="Times New Roman"/>
      <w:b/>
      <w:bCs/>
      <w:sz w:val="20"/>
      <w:szCs w:val="20"/>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12">
    <w:name w:val="Таблица-список 2312"/>
    <w:basedOn w:val="a4"/>
    <w:rsid w:val="001E0700"/>
    <w:pPr>
      <w:widowControl w:val="0"/>
      <w:adjustRightInd w:val="0"/>
      <w:spacing w:after="0" w:line="360" w:lineRule="atLeast"/>
      <w:ind w:firstLine="567"/>
      <w:jc w:val="both"/>
    </w:pPr>
    <w:rPr>
      <w:rFonts w:ascii="Times New Roman" w:eastAsia="Times New Roman" w:hAnsi="Times New Roman" w:cs="Times New Roman"/>
      <w:sz w:val="20"/>
      <w:szCs w:val="20"/>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122">
    <w:name w:val="Современная таблица412"/>
    <w:basedOn w:val="a4"/>
    <w:rsid w:val="001E0700"/>
    <w:pPr>
      <w:widowControl w:val="0"/>
      <w:adjustRightInd w:val="0"/>
      <w:spacing w:after="0" w:line="360" w:lineRule="atLeast"/>
      <w:ind w:firstLine="567"/>
      <w:jc w:val="both"/>
    </w:pPr>
    <w:rPr>
      <w:rFonts w:ascii="Times New Roman" w:eastAsia="Times New Roman" w:hAnsi="Times New Roman" w:cs="Times New Roman"/>
      <w:sz w:val="20"/>
      <w:szCs w:val="20"/>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312">
    <w:name w:val="Средний список 11312"/>
    <w:basedOn w:val="a4"/>
    <w:uiPriority w:val="65"/>
    <w:rsid w:val="001E0700"/>
    <w:pPr>
      <w:spacing w:after="0" w:line="240" w:lineRule="auto"/>
    </w:pPr>
    <w:rPr>
      <w:rFonts w:ascii="Times New Roman" w:eastAsia="Times New Roman" w:hAnsi="Times New Roman" w:cs="Times New Roman"/>
      <w:color w:val="000000"/>
      <w:sz w:val="20"/>
      <w:szCs w:val="20"/>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12">
    <w:name w:val="Средний список 1 - Акцент 11312"/>
    <w:basedOn w:val="a4"/>
    <w:uiPriority w:val="65"/>
    <w:rsid w:val="001E0700"/>
    <w:pPr>
      <w:spacing w:after="0" w:line="240" w:lineRule="auto"/>
    </w:pPr>
    <w:rPr>
      <w:rFonts w:ascii="Times New Roman" w:eastAsia="Times New Roman" w:hAnsi="Times New Roman" w:cs="Times New Roman"/>
      <w:color w:val="000000"/>
      <w:sz w:val="20"/>
      <w:szCs w:val="20"/>
    </w:rPr>
    <w:tblPr>
      <w:tblStyleRowBandSize w:val="1"/>
      <w:tblStyleColBandSize w:val="1"/>
      <w:tblBorders>
        <w:top w:val="single" w:sz="8" w:space="0" w:color="4F81BD"/>
        <w:bottom w:val="single" w:sz="8" w:space="0" w:color="4F81BD"/>
      </w:tblBorders>
    </w:tblPr>
    <w:tblStylePr w:type="firstRow">
      <w:rPr>
        <w:rFonts w:ascii="Tahoma" w:eastAsia="Times New Roman" w:hAnsi="Tahoma"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3122">
    <w:name w:val="Простая таблица 2312"/>
    <w:basedOn w:val="a4"/>
    <w:rsid w:val="001E0700"/>
    <w:pPr>
      <w:widowControl w:val="0"/>
      <w:adjustRightInd w:val="0"/>
      <w:spacing w:after="0" w:line="360" w:lineRule="atLeast"/>
      <w:ind w:firstLine="567"/>
      <w:jc w:val="both"/>
    </w:pPr>
    <w:rPr>
      <w:rFonts w:ascii="Times New Roman" w:eastAsia="Times New Roman" w:hAnsi="Times New Roman" w:cs="Times New Roman"/>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124">
    <w:name w:val="Стандартная таблица312"/>
    <w:basedOn w:val="a4"/>
    <w:rsid w:val="001E0700"/>
    <w:pPr>
      <w:widowControl w:val="0"/>
      <w:adjustRightInd w:val="0"/>
      <w:spacing w:before="120" w:after="120" w:line="240" w:lineRule="auto"/>
      <w:ind w:firstLine="567"/>
      <w:jc w:val="both"/>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4120">
    <w:name w:val="Классическая таблица 1412"/>
    <w:basedOn w:val="a4"/>
    <w:rsid w:val="001E0700"/>
    <w:pPr>
      <w:widowControl w:val="0"/>
      <w:adjustRightInd w:val="0"/>
      <w:spacing w:before="120" w:after="120" w:line="240" w:lineRule="auto"/>
      <w:ind w:firstLine="567"/>
      <w:jc w:val="both"/>
    </w:pPr>
    <w:rPr>
      <w:rFonts w:ascii="Times New Roman" w:eastAsia="Times New Roman" w:hAnsi="Times New Roman" w:cs="Times New Roman"/>
      <w:sz w:val="20"/>
      <w:szCs w:val="20"/>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123">
    <w:name w:val="Классическая таблица 2312"/>
    <w:basedOn w:val="a4"/>
    <w:rsid w:val="001E0700"/>
    <w:pPr>
      <w:widowControl w:val="0"/>
      <w:adjustRightInd w:val="0"/>
      <w:spacing w:before="120" w:after="120" w:line="240" w:lineRule="auto"/>
      <w:ind w:firstLine="567"/>
      <w:jc w:val="both"/>
    </w:pPr>
    <w:rPr>
      <w:rFonts w:ascii="Times New Roman" w:eastAsia="Times New Roman" w:hAnsi="Times New Roman" w:cs="Times New Roman"/>
      <w:sz w:val="20"/>
      <w:szCs w:val="20"/>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29">
    <w:name w:val="Светлая заливка212"/>
    <w:basedOn w:val="a4"/>
    <w:uiPriority w:val="60"/>
    <w:rsid w:val="001E0700"/>
    <w:pPr>
      <w:spacing w:after="0" w:line="240" w:lineRule="auto"/>
    </w:pPr>
    <w:rPr>
      <w:color w:val="000000"/>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1121">
    <w:name w:val="Сетка таблицы3112"/>
    <w:basedOn w:val="a4"/>
    <w:uiPriority w:val="59"/>
    <w:rsid w:val="001E070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32">
    <w:name w:val="1 / 1.1 / 1.1.32"/>
    <w:basedOn w:val="a5"/>
    <w:next w:val="111111"/>
    <w:semiHidden/>
    <w:unhideWhenUsed/>
    <w:rsid w:val="001E0700"/>
  </w:style>
  <w:style w:type="numbering" w:customStyle="1" w:styleId="11111212">
    <w:name w:val="1 / 1.1 / 1.1.212"/>
    <w:rsid w:val="001E0700"/>
  </w:style>
  <w:style w:type="table" w:customStyle="1" w:styleId="TableNormal22">
    <w:name w:val="Table Normal22"/>
    <w:uiPriority w:val="2"/>
    <w:semiHidden/>
    <w:unhideWhenUsed/>
    <w:qFormat/>
    <w:rsid w:val="001E0700"/>
    <w:pPr>
      <w:widowControl w:val="0"/>
      <w:spacing w:after="0" w:line="240" w:lineRule="auto"/>
    </w:pPr>
    <w:rPr>
      <w:lang w:val="en-US"/>
    </w:rPr>
    <w:tblPr>
      <w:tblInd w:w="0" w:type="dxa"/>
      <w:tblCellMar>
        <w:top w:w="0" w:type="dxa"/>
        <w:left w:w="0" w:type="dxa"/>
        <w:bottom w:w="0" w:type="dxa"/>
        <w:right w:w="0" w:type="dxa"/>
      </w:tblCellMar>
    </w:tblPr>
  </w:style>
  <w:style w:type="numbering" w:customStyle="1" w:styleId="1153">
    <w:name w:val="Нет списка115"/>
    <w:next w:val="a5"/>
    <w:uiPriority w:val="99"/>
    <w:semiHidden/>
    <w:unhideWhenUsed/>
    <w:rsid w:val="001E0700"/>
  </w:style>
  <w:style w:type="numbering" w:customStyle="1" w:styleId="343">
    <w:name w:val="Нет списка34"/>
    <w:next w:val="a5"/>
    <w:uiPriority w:val="99"/>
    <w:semiHidden/>
    <w:unhideWhenUsed/>
    <w:rsid w:val="001E0700"/>
  </w:style>
  <w:style w:type="paragraph" w:customStyle="1" w:styleId="font10">
    <w:name w:val="font10"/>
    <w:basedOn w:val="a2"/>
    <w:rsid w:val="001E0700"/>
    <w:pPr>
      <w:widowControl/>
      <w:spacing w:before="100" w:beforeAutospacing="1" w:after="100" w:afterAutospacing="1" w:line="240" w:lineRule="auto"/>
      <w:ind w:firstLine="0"/>
      <w:jc w:val="left"/>
    </w:pPr>
    <w:rPr>
      <w:rFonts w:eastAsia="Times New Roman" w:cs="Times New Roman"/>
      <w:b/>
      <w:bCs/>
      <w:szCs w:val="24"/>
      <w:lang w:eastAsia="ru-RU"/>
    </w:rPr>
  </w:style>
  <w:style w:type="paragraph" w:customStyle="1" w:styleId="font11">
    <w:name w:val="font11"/>
    <w:basedOn w:val="a2"/>
    <w:rsid w:val="001E0700"/>
    <w:pPr>
      <w:widowControl/>
      <w:spacing w:before="100" w:beforeAutospacing="1" w:after="100" w:afterAutospacing="1" w:line="240" w:lineRule="auto"/>
      <w:ind w:firstLine="0"/>
      <w:jc w:val="left"/>
    </w:pPr>
    <w:rPr>
      <w:rFonts w:eastAsia="Times New Roman" w:cs="Times New Roman"/>
      <w:b/>
      <w:bCs/>
      <w:sz w:val="20"/>
      <w:szCs w:val="20"/>
      <w:lang w:eastAsia="ru-RU"/>
    </w:rPr>
  </w:style>
  <w:style w:type="paragraph" w:customStyle="1" w:styleId="font12">
    <w:name w:val="font12"/>
    <w:basedOn w:val="a2"/>
    <w:rsid w:val="001E0700"/>
    <w:pPr>
      <w:widowControl/>
      <w:spacing w:before="100" w:beforeAutospacing="1" w:after="100" w:afterAutospacing="1" w:line="240" w:lineRule="auto"/>
      <w:ind w:firstLine="0"/>
      <w:jc w:val="left"/>
    </w:pPr>
    <w:rPr>
      <w:rFonts w:eastAsia="Times New Roman" w:cs="Times New Roman"/>
      <w:sz w:val="22"/>
      <w:lang w:eastAsia="ru-RU"/>
    </w:rPr>
  </w:style>
  <w:style w:type="paragraph" w:customStyle="1" w:styleId="font13">
    <w:name w:val="font13"/>
    <w:basedOn w:val="a2"/>
    <w:rsid w:val="001E0700"/>
    <w:pPr>
      <w:widowControl/>
      <w:spacing w:before="100" w:beforeAutospacing="1" w:after="100" w:afterAutospacing="1" w:line="240" w:lineRule="auto"/>
      <w:ind w:firstLine="0"/>
      <w:jc w:val="left"/>
    </w:pPr>
    <w:rPr>
      <w:rFonts w:eastAsia="Times New Roman" w:cs="Times New Roman"/>
      <w:b/>
      <w:bCs/>
      <w:sz w:val="22"/>
      <w:lang w:eastAsia="ru-RU"/>
    </w:rPr>
  </w:style>
  <w:style w:type="paragraph" w:customStyle="1" w:styleId="font14">
    <w:name w:val="font14"/>
    <w:basedOn w:val="a2"/>
    <w:rsid w:val="001E0700"/>
    <w:pPr>
      <w:widowControl/>
      <w:spacing w:before="100" w:beforeAutospacing="1" w:after="100" w:afterAutospacing="1" w:line="240" w:lineRule="auto"/>
      <w:ind w:firstLine="0"/>
      <w:jc w:val="left"/>
    </w:pPr>
    <w:rPr>
      <w:rFonts w:eastAsia="Times New Roman" w:cs="Times New Roman"/>
      <w:szCs w:val="24"/>
      <w:lang w:eastAsia="ru-RU"/>
    </w:rPr>
  </w:style>
  <w:style w:type="paragraph" w:customStyle="1" w:styleId="font15">
    <w:name w:val="font15"/>
    <w:basedOn w:val="a2"/>
    <w:rsid w:val="001E0700"/>
    <w:pPr>
      <w:widowControl/>
      <w:spacing w:before="100" w:beforeAutospacing="1" w:after="100" w:afterAutospacing="1" w:line="240" w:lineRule="auto"/>
      <w:ind w:firstLine="0"/>
      <w:jc w:val="left"/>
    </w:pPr>
    <w:rPr>
      <w:rFonts w:eastAsia="Times New Roman" w:cs="Times New Roman"/>
      <w:sz w:val="20"/>
      <w:szCs w:val="20"/>
      <w:lang w:eastAsia="ru-RU"/>
    </w:rPr>
  </w:style>
  <w:style w:type="paragraph" w:customStyle="1" w:styleId="font16">
    <w:name w:val="font16"/>
    <w:basedOn w:val="a2"/>
    <w:rsid w:val="001E0700"/>
    <w:pPr>
      <w:widowControl/>
      <w:spacing w:before="100" w:beforeAutospacing="1" w:after="100" w:afterAutospacing="1" w:line="240" w:lineRule="auto"/>
      <w:ind w:firstLine="0"/>
      <w:jc w:val="left"/>
    </w:pPr>
    <w:rPr>
      <w:rFonts w:eastAsia="Times New Roman" w:cs="Times New Roman"/>
      <w:szCs w:val="24"/>
      <w:lang w:eastAsia="ru-RU"/>
    </w:rPr>
  </w:style>
  <w:style w:type="paragraph" w:styleId="affffffffffd">
    <w:name w:val="macro"/>
    <w:link w:val="affffffffffe"/>
    <w:rsid w:val="001E0700"/>
    <w:pPr>
      <w:tabs>
        <w:tab w:val="left" w:pos="480"/>
        <w:tab w:val="left" w:pos="960"/>
        <w:tab w:val="left" w:pos="1440"/>
        <w:tab w:val="left" w:pos="1920"/>
        <w:tab w:val="left" w:pos="2400"/>
        <w:tab w:val="left" w:pos="2880"/>
        <w:tab w:val="left" w:pos="3360"/>
        <w:tab w:val="left" w:pos="3840"/>
        <w:tab w:val="left" w:pos="4320"/>
      </w:tabs>
      <w:spacing w:after="0" w:line="360" w:lineRule="auto"/>
    </w:pPr>
    <w:rPr>
      <w:rFonts w:ascii="Courier New" w:eastAsia="Times New Roman" w:hAnsi="Courier New" w:cs="Times New Roman"/>
      <w:sz w:val="20"/>
      <w:szCs w:val="20"/>
      <w:lang w:eastAsia="ru-RU"/>
    </w:rPr>
  </w:style>
  <w:style w:type="character" w:customStyle="1" w:styleId="affffffffffe">
    <w:name w:val="Текст макроса Знак"/>
    <w:basedOn w:val="a3"/>
    <w:link w:val="affffffffffd"/>
    <w:rsid w:val="001E0700"/>
    <w:rPr>
      <w:rFonts w:ascii="Courier New" w:eastAsia="Times New Roman" w:hAnsi="Courier New" w:cs="Times New Roman"/>
      <w:sz w:val="20"/>
      <w:szCs w:val="20"/>
      <w:lang w:eastAsia="ru-RU"/>
    </w:rPr>
  </w:style>
  <w:style w:type="paragraph" w:customStyle="1" w:styleId="MainTXT">
    <w:name w:val="MainTXT"/>
    <w:basedOn w:val="a2"/>
    <w:rsid w:val="001E0700"/>
    <w:pPr>
      <w:widowControl/>
      <w:spacing w:line="360" w:lineRule="auto"/>
      <w:ind w:left="142"/>
    </w:pPr>
    <w:rPr>
      <w:rFonts w:ascii="Arial" w:eastAsia="Times New Roman" w:hAnsi="Arial" w:cs="Times New Roman"/>
      <w:szCs w:val="20"/>
      <w:lang w:eastAsia="ru-RU"/>
    </w:rPr>
  </w:style>
  <w:style w:type="paragraph" w:customStyle="1" w:styleId="List1">
    <w:name w:val="List1"/>
    <w:basedOn w:val="a2"/>
    <w:rsid w:val="001E0700"/>
    <w:pPr>
      <w:widowControl/>
      <w:numPr>
        <w:numId w:val="28"/>
      </w:numPr>
      <w:spacing w:line="360" w:lineRule="auto"/>
    </w:pPr>
    <w:rPr>
      <w:rFonts w:ascii="Arial" w:eastAsia="Times New Roman" w:hAnsi="Arial" w:cs="Times New Roman"/>
      <w:szCs w:val="20"/>
      <w:lang w:eastAsia="ru-RU"/>
    </w:rPr>
  </w:style>
  <w:style w:type="paragraph" w:customStyle="1" w:styleId="List2">
    <w:name w:val="List2"/>
    <w:basedOn w:val="a2"/>
    <w:rsid w:val="001E0700"/>
    <w:pPr>
      <w:widowControl/>
      <w:numPr>
        <w:numId w:val="27"/>
      </w:numPr>
      <w:tabs>
        <w:tab w:val="left" w:pos="1701"/>
      </w:tabs>
      <w:spacing w:line="360" w:lineRule="auto"/>
    </w:pPr>
    <w:rPr>
      <w:rFonts w:ascii="Arial" w:eastAsia="Times New Roman" w:hAnsi="Arial" w:cs="Times New Roman"/>
      <w:szCs w:val="20"/>
      <w:lang w:eastAsia="ru-RU"/>
    </w:rPr>
  </w:style>
  <w:style w:type="paragraph" w:customStyle="1" w:styleId="PamkaSmall">
    <w:name w:val="PamkaSmall"/>
    <w:basedOn w:val="a2"/>
    <w:rsid w:val="001E0700"/>
    <w:pPr>
      <w:widowControl/>
      <w:spacing w:line="240" w:lineRule="auto"/>
      <w:ind w:firstLine="0"/>
      <w:jc w:val="left"/>
    </w:pPr>
    <w:rPr>
      <w:rFonts w:ascii="Arial" w:eastAsia="Times New Roman" w:hAnsi="Arial" w:cs="Times New Roman"/>
      <w:i/>
      <w:sz w:val="16"/>
      <w:szCs w:val="20"/>
      <w:lang w:eastAsia="ru-RU"/>
    </w:rPr>
  </w:style>
  <w:style w:type="paragraph" w:customStyle="1" w:styleId="TitleProject">
    <w:name w:val="TitleProject"/>
    <w:basedOn w:val="a2"/>
    <w:rsid w:val="001E0700"/>
    <w:pPr>
      <w:widowControl/>
      <w:spacing w:line="240" w:lineRule="auto"/>
      <w:ind w:left="142" w:firstLine="0"/>
      <w:jc w:val="center"/>
    </w:pPr>
    <w:rPr>
      <w:rFonts w:ascii="Arial" w:eastAsia="Times New Roman" w:hAnsi="Arial" w:cs="Times New Roman"/>
      <w:b/>
      <w:sz w:val="32"/>
      <w:szCs w:val="20"/>
      <w:lang w:eastAsia="ru-RU"/>
    </w:rPr>
  </w:style>
  <w:style w:type="paragraph" w:customStyle="1" w:styleId="PamkaNum">
    <w:name w:val="PamkaNum"/>
    <w:basedOn w:val="a2"/>
    <w:rsid w:val="001E0700"/>
    <w:pPr>
      <w:widowControl/>
      <w:spacing w:line="240" w:lineRule="auto"/>
      <w:ind w:firstLine="0"/>
      <w:jc w:val="center"/>
    </w:pPr>
    <w:rPr>
      <w:rFonts w:ascii="Arial" w:eastAsia="Times New Roman" w:hAnsi="Arial" w:cs="Times New Roman"/>
      <w:i/>
      <w:sz w:val="20"/>
      <w:szCs w:val="20"/>
      <w:lang w:eastAsia="ru-RU"/>
    </w:rPr>
  </w:style>
  <w:style w:type="paragraph" w:customStyle="1" w:styleId="PamkaStad">
    <w:name w:val="PamkaStad"/>
    <w:basedOn w:val="a2"/>
    <w:rsid w:val="001E0700"/>
    <w:pPr>
      <w:widowControl/>
      <w:spacing w:line="240" w:lineRule="auto"/>
      <w:ind w:firstLine="0"/>
      <w:jc w:val="center"/>
    </w:pPr>
    <w:rPr>
      <w:rFonts w:ascii="Arial" w:eastAsia="Times New Roman" w:hAnsi="Arial" w:cs="Times New Roman"/>
      <w:szCs w:val="20"/>
      <w:lang w:eastAsia="ru-RU"/>
    </w:rPr>
  </w:style>
  <w:style w:type="paragraph" w:customStyle="1" w:styleId="PamkaGraf">
    <w:name w:val="PamkaGraf"/>
    <w:basedOn w:val="a2"/>
    <w:rsid w:val="001E0700"/>
    <w:pPr>
      <w:widowControl/>
      <w:spacing w:line="240" w:lineRule="auto"/>
      <w:ind w:firstLine="0"/>
      <w:jc w:val="left"/>
    </w:pPr>
    <w:rPr>
      <w:rFonts w:ascii="Arial" w:eastAsia="Times New Roman" w:hAnsi="Arial" w:cs="Times New Roman"/>
      <w:i/>
      <w:sz w:val="8"/>
      <w:szCs w:val="20"/>
      <w:lang w:eastAsia="ru-RU"/>
    </w:rPr>
  </w:style>
  <w:style w:type="paragraph" w:customStyle="1" w:styleId="Stadia">
    <w:name w:val="Stadia"/>
    <w:basedOn w:val="a2"/>
    <w:rsid w:val="001E0700"/>
    <w:pPr>
      <w:widowControl/>
      <w:pBdr>
        <w:top w:val="single" w:sz="24" w:space="9" w:color="auto"/>
      </w:pBdr>
      <w:spacing w:line="240" w:lineRule="auto"/>
      <w:ind w:left="142" w:firstLine="0"/>
      <w:jc w:val="center"/>
    </w:pPr>
    <w:rPr>
      <w:rFonts w:ascii="Arial" w:eastAsia="Times New Roman" w:hAnsi="Arial" w:cs="Times New Roman"/>
      <w:b/>
      <w:sz w:val="44"/>
      <w:szCs w:val="20"/>
      <w:lang w:eastAsia="ru-RU"/>
    </w:rPr>
  </w:style>
  <w:style w:type="paragraph" w:customStyle="1" w:styleId="PamkaNaim">
    <w:name w:val="PamkaNaim"/>
    <w:basedOn w:val="a2"/>
    <w:rsid w:val="001E0700"/>
    <w:pPr>
      <w:widowControl/>
      <w:spacing w:line="240" w:lineRule="auto"/>
      <w:ind w:firstLine="0"/>
      <w:jc w:val="center"/>
    </w:pPr>
    <w:rPr>
      <w:rFonts w:ascii="Arial" w:eastAsia="Times New Roman" w:hAnsi="Arial" w:cs="Times New Roman"/>
      <w:i/>
      <w:szCs w:val="20"/>
      <w:lang w:eastAsia="ru-RU"/>
    </w:rPr>
  </w:style>
  <w:style w:type="paragraph" w:customStyle="1" w:styleId="TitleDoc">
    <w:name w:val="TitleDoc"/>
    <w:basedOn w:val="a2"/>
    <w:rsid w:val="001E0700"/>
    <w:pPr>
      <w:widowControl/>
      <w:spacing w:line="360" w:lineRule="auto"/>
      <w:ind w:left="142" w:firstLine="0"/>
      <w:jc w:val="center"/>
    </w:pPr>
    <w:rPr>
      <w:rFonts w:ascii="Arial" w:eastAsia="Times New Roman" w:hAnsi="Arial" w:cs="Times New Roman"/>
      <w:sz w:val="28"/>
      <w:szCs w:val="20"/>
      <w:lang w:val="en-US" w:eastAsia="ru-RU"/>
    </w:rPr>
  </w:style>
  <w:style w:type="character" w:customStyle="1" w:styleId="CODE">
    <w:name w:val="CODE"/>
    <w:rsid w:val="001E0700"/>
    <w:rPr>
      <w:rFonts w:ascii="Courier New" w:hAnsi="Courier New"/>
      <w:dstrike w:val="0"/>
      <w:color w:val="auto"/>
      <w:u w:val="none"/>
      <w:vertAlign w:val="baseline"/>
    </w:rPr>
  </w:style>
  <w:style w:type="paragraph" w:customStyle="1" w:styleId="FMainTXT">
    <w:name w:val="FMainTXT"/>
    <w:basedOn w:val="MainTXT"/>
    <w:rsid w:val="001E0700"/>
    <w:pPr>
      <w:spacing w:before="120"/>
    </w:pPr>
  </w:style>
  <w:style w:type="paragraph" w:customStyle="1" w:styleId="IfMainTXT">
    <w:name w:val="IfMainTXT"/>
    <w:basedOn w:val="MainTXT"/>
    <w:rsid w:val="001E0700"/>
    <w:pPr>
      <w:spacing w:before="120"/>
    </w:pPr>
    <w:rPr>
      <w:i/>
      <w:u w:val="single"/>
    </w:rPr>
  </w:style>
  <w:style w:type="paragraph" w:customStyle="1" w:styleId="indMainTXT">
    <w:name w:val="indMainTXT"/>
    <w:basedOn w:val="a2"/>
    <w:rsid w:val="001E0700"/>
    <w:pPr>
      <w:widowControl/>
      <w:spacing w:line="360" w:lineRule="auto"/>
      <w:ind w:left="1134" w:firstLine="0"/>
    </w:pPr>
    <w:rPr>
      <w:rFonts w:ascii="Arial" w:eastAsia="Times New Roman" w:hAnsi="Arial" w:cs="Times New Roman"/>
      <w:szCs w:val="20"/>
      <w:lang w:eastAsia="ru-RU"/>
    </w:rPr>
  </w:style>
  <w:style w:type="paragraph" w:customStyle="1" w:styleId="NormalIndent">
    <w:name w:val="NormalIndent"/>
    <w:basedOn w:val="a2"/>
    <w:rsid w:val="001E0700"/>
    <w:pPr>
      <w:widowControl/>
      <w:spacing w:line="360" w:lineRule="auto"/>
      <w:ind w:left="1134" w:firstLine="720"/>
    </w:pPr>
    <w:rPr>
      <w:rFonts w:ascii="Arial" w:eastAsia="Times New Roman" w:hAnsi="Arial" w:cs="Times New Roman"/>
      <w:szCs w:val="20"/>
      <w:lang w:eastAsia="ru-RU"/>
    </w:rPr>
  </w:style>
  <w:style w:type="paragraph" w:customStyle="1" w:styleId="TableTXT">
    <w:name w:val="TableTXT"/>
    <w:basedOn w:val="a2"/>
    <w:rsid w:val="001E0700"/>
    <w:pPr>
      <w:widowControl/>
      <w:spacing w:line="240" w:lineRule="auto"/>
      <w:ind w:firstLine="0"/>
      <w:jc w:val="center"/>
    </w:pPr>
    <w:rPr>
      <w:rFonts w:ascii="Arial" w:eastAsia="Times New Roman" w:hAnsi="Arial" w:cs="Times New Roman"/>
      <w:snapToGrid w:val="0"/>
      <w:szCs w:val="20"/>
    </w:rPr>
  </w:style>
  <w:style w:type="paragraph" w:customStyle="1" w:styleId="RamkaTXT12">
    <w:name w:val="RamkaTXT(12)"/>
    <w:basedOn w:val="a2"/>
    <w:rsid w:val="001E0700"/>
    <w:pPr>
      <w:widowControl/>
      <w:spacing w:line="360" w:lineRule="auto"/>
      <w:ind w:firstLine="0"/>
    </w:pPr>
    <w:rPr>
      <w:rFonts w:ascii="Arial" w:eastAsia="Times New Roman" w:hAnsi="Arial" w:cs="Times New Roman"/>
      <w:szCs w:val="20"/>
      <w:lang w:eastAsia="ru-RU"/>
    </w:rPr>
  </w:style>
  <w:style w:type="paragraph" w:customStyle="1" w:styleId="RamkaTXT10">
    <w:name w:val="RamkaTXT(10)"/>
    <w:basedOn w:val="a2"/>
    <w:rsid w:val="001E0700"/>
    <w:pPr>
      <w:widowControl/>
      <w:spacing w:line="360" w:lineRule="auto"/>
      <w:ind w:firstLine="0"/>
    </w:pPr>
    <w:rPr>
      <w:rFonts w:ascii="Arial" w:eastAsia="Times New Roman" w:hAnsi="Arial" w:cs="Times New Roman"/>
      <w:sz w:val="20"/>
      <w:szCs w:val="20"/>
      <w:lang w:eastAsia="ru-RU"/>
    </w:rPr>
  </w:style>
  <w:style w:type="character" w:customStyle="1" w:styleId="FontStyle15">
    <w:name w:val="Font Style15"/>
    <w:rsid w:val="001E0700"/>
    <w:rPr>
      <w:rFonts w:ascii="Times New Roman" w:hAnsi="Times New Roman" w:cs="Times New Roman"/>
      <w:b/>
      <w:bCs/>
      <w:sz w:val="26"/>
      <w:szCs w:val="26"/>
    </w:rPr>
  </w:style>
  <w:style w:type="character" w:customStyle="1" w:styleId="FontStyle13">
    <w:name w:val="Font Style13"/>
    <w:rsid w:val="001E0700"/>
    <w:rPr>
      <w:rFonts w:ascii="Times New Roman" w:hAnsi="Times New Roman" w:cs="Times New Roman"/>
      <w:sz w:val="26"/>
      <w:szCs w:val="26"/>
    </w:rPr>
  </w:style>
  <w:style w:type="character" w:customStyle="1" w:styleId="FontStyle14">
    <w:name w:val="Font Style14"/>
    <w:rsid w:val="001E0700"/>
    <w:rPr>
      <w:rFonts w:ascii="Times New Roman" w:hAnsi="Times New Roman" w:cs="Times New Roman"/>
      <w:sz w:val="22"/>
      <w:szCs w:val="22"/>
    </w:rPr>
  </w:style>
  <w:style w:type="character" w:customStyle="1" w:styleId="FontStyle16">
    <w:name w:val="Font Style16"/>
    <w:rsid w:val="001E0700"/>
    <w:rPr>
      <w:rFonts w:ascii="Times New Roman" w:hAnsi="Times New Roman" w:cs="Times New Roman"/>
      <w:b/>
      <w:bCs/>
      <w:i/>
      <w:iCs/>
      <w:sz w:val="26"/>
      <w:szCs w:val="26"/>
    </w:rPr>
  </w:style>
  <w:style w:type="character" w:customStyle="1" w:styleId="afffffffffff">
    <w:name w:val="таблица Знак"/>
    <w:link w:val="afffffffffff0"/>
    <w:locked/>
    <w:rsid w:val="001E0700"/>
    <w:rPr>
      <w:color w:val="000000"/>
    </w:rPr>
  </w:style>
  <w:style w:type="paragraph" w:customStyle="1" w:styleId="afffffffffff0">
    <w:name w:val="таблица"/>
    <w:basedOn w:val="a2"/>
    <w:link w:val="afffffffffff"/>
    <w:rsid w:val="001E0700"/>
    <w:pPr>
      <w:widowControl/>
      <w:spacing w:line="240" w:lineRule="auto"/>
      <w:ind w:firstLine="0"/>
    </w:pPr>
    <w:rPr>
      <w:rFonts w:asciiTheme="minorHAnsi" w:hAnsiTheme="minorHAnsi"/>
      <w:color w:val="000000"/>
      <w:sz w:val="22"/>
    </w:rPr>
  </w:style>
  <w:style w:type="character" w:styleId="HTML1">
    <w:name w:val="HTML Cite"/>
    <w:semiHidden/>
    <w:unhideWhenUsed/>
    <w:rsid w:val="001E0700"/>
    <w:rPr>
      <w:rFonts w:ascii="Times New Roman" w:hAnsi="Times New Roman" w:cs="Times New Roman" w:hint="default"/>
      <w:i/>
      <w:iCs/>
    </w:rPr>
  </w:style>
  <w:style w:type="character" w:customStyle="1" w:styleId="NoSpacingChar">
    <w:name w:val="No Spacing Char"/>
    <w:link w:val="1fffff1"/>
    <w:locked/>
    <w:rsid w:val="001E0700"/>
    <w:rPr>
      <w:sz w:val="28"/>
    </w:rPr>
  </w:style>
  <w:style w:type="paragraph" w:customStyle="1" w:styleId="1fffff1">
    <w:name w:val="Без интервала1"/>
    <w:link w:val="NoSpacingChar"/>
    <w:rsid w:val="001E0700"/>
    <w:pPr>
      <w:spacing w:after="0" w:line="240" w:lineRule="auto"/>
      <w:jc w:val="both"/>
    </w:pPr>
    <w:rPr>
      <w:sz w:val="28"/>
    </w:rPr>
  </w:style>
  <w:style w:type="paragraph" w:customStyle="1" w:styleId="1fffff2">
    <w:name w:val="Название1"/>
    <w:basedOn w:val="a2"/>
    <w:rsid w:val="001E0700"/>
    <w:pPr>
      <w:widowControl/>
      <w:suppressLineNumbers/>
      <w:spacing w:before="120" w:after="120" w:line="240" w:lineRule="auto"/>
      <w:ind w:firstLine="0"/>
      <w:jc w:val="left"/>
    </w:pPr>
    <w:rPr>
      <w:rFonts w:ascii="Arial" w:eastAsia="Times New Roman" w:hAnsi="Arial" w:cs="Tahoma"/>
      <w:i/>
      <w:iCs/>
      <w:sz w:val="20"/>
      <w:lang w:eastAsia="ar-SA"/>
    </w:rPr>
  </w:style>
  <w:style w:type="paragraph" w:customStyle="1" w:styleId="2ffd">
    <w:name w:val="Приложение2"/>
    <w:basedOn w:val="12"/>
    <w:rsid w:val="001E0700"/>
    <w:pPr>
      <w:pageBreakBefore w:val="0"/>
      <w:numPr>
        <w:numId w:val="0"/>
      </w:numPr>
      <w:tabs>
        <w:tab w:val="clear" w:pos="2127"/>
      </w:tabs>
      <w:spacing w:before="240" w:after="0" w:line="259" w:lineRule="auto"/>
      <w:jc w:val="left"/>
    </w:pPr>
    <w:rPr>
      <w:rFonts w:eastAsia="Times New Roman" w:cs="Times New Roman"/>
    </w:rPr>
  </w:style>
  <w:style w:type="paragraph" w:customStyle="1" w:styleId="1fffff3">
    <w:name w:val="заголовок 1"/>
    <w:basedOn w:val="a2"/>
    <w:next w:val="a2"/>
    <w:rsid w:val="001E0700"/>
    <w:pPr>
      <w:keepNext/>
      <w:widowControl/>
      <w:autoSpaceDE w:val="0"/>
      <w:spacing w:line="240" w:lineRule="atLeast"/>
      <w:ind w:firstLine="0"/>
      <w:jc w:val="center"/>
    </w:pPr>
    <w:rPr>
      <w:rFonts w:eastAsia="Times New Roman" w:cs="Times New Roman"/>
      <w:spacing w:val="20"/>
      <w:sz w:val="36"/>
      <w:szCs w:val="36"/>
      <w:lang w:eastAsia="ar-SA"/>
    </w:rPr>
  </w:style>
  <w:style w:type="paragraph" w:customStyle="1" w:styleId="CharChar">
    <w:name w:val="Знак Знак Знак Char Char"/>
    <w:basedOn w:val="a2"/>
    <w:rsid w:val="001E0700"/>
    <w:pPr>
      <w:widowControl/>
      <w:spacing w:after="160" w:line="240" w:lineRule="exact"/>
      <w:ind w:firstLine="0"/>
      <w:jc w:val="left"/>
    </w:pPr>
    <w:rPr>
      <w:rFonts w:ascii="Verdana" w:eastAsia="Times New Roman" w:hAnsi="Verdana" w:cs="Verdana"/>
      <w:sz w:val="20"/>
      <w:szCs w:val="20"/>
      <w:lang w:val="en-US" w:eastAsia="ar-SA"/>
    </w:rPr>
  </w:style>
  <w:style w:type="paragraph" w:customStyle="1" w:styleId="1fffff4">
    <w:name w:val="Текст примечания1"/>
    <w:basedOn w:val="a2"/>
    <w:uiPriority w:val="99"/>
    <w:rsid w:val="001E0700"/>
    <w:pPr>
      <w:widowControl/>
      <w:spacing w:line="240" w:lineRule="auto"/>
      <w:ind w:firstLine="0"/>
      <w:jc w:val="left"/>
    </w:pPr>
    <w:rPr>
      <w:rFonts w:eastAsia="Times New Roman" w:cs="Times New Roman"/>
      <w:sz w:val="20"/>
      <w:szCs w:val="20"/>
      <w:lang w:eastAsia="ar-SA"/>
    </w:rPr>
  </w:style>
  <w:style w:type="paragraph" w:customStyle="1" w:styleId="afffffffffff1">
    <w:name w:val="Содержимое врезки"/>
    <w:basedOn w:val="af7"/>
    <w:rsid w:val="001E0700"/>
    <w:pPr>
      <w:spacing w:line="240" w:lineRule="auto"/>
    </w:pPr>
    <w:rPr>
      <w:rFonts w:ascii="Times New Roman" w:eastAsia="Times New Roman" w:hAnsi="Times New Roman" w:cs="Times New Roman"/>
      <w:sz w:val="24"/>
      <w:lang w:val="x-none" w:eastAsia="ar-SA"/>
    </w:rPr>
  </w:style>
  <w:style w:type="paragraph" w:customStyle="1" w:styleId="consplusnonformat0">
    <w:name w:val="consplusnonformat"/>
    <w:basedOn w:val="a2"/>
    <w:rsid w:val="001E0700"/>
    <w:pPr>
      <w:widowControl/>
      <w:autoSpaceDE w:val="0"/>
      <w:autoSpaceDN w:val="0"/>
      <w:spacing w:line="240" w:lineRule="auto"/>
      <w:ind w:firstLine="0"/>
      <w:jc w:val="left"/>
    </w:pPr>
    <w:rPr>
      <w:rFonts w:ascii="Courier New" w:eastAsia="Times New Roman" w:hAnsi="Courier New" w:cs="Courier New"/>
      <w:sz w:val="20"/>
      <w:szCs w:val="20"/>
    </w:rPr>
  </w:style>
  <w:style w:type="paragraph" w:customStyle="1" w:styleId="1fffff5">
    <w:name w:val="Рецензия1"/>
    <w:semiHidden/>
    <w:rsid w:val="001E0700"/>
    <w:pPr>
      <w:spacing w:after="0" w:line="240" w:lineRule="auto"/>
    </w:pPr>
    <w:rPr>
      <w:rFonts w:ascii="Times New Roman" w:eastAsia="Times New Roman" w:hAnsi="Times New Roman" w:cs="Times New Roman"/>
      <w:sz w:val="24"/>
      <w:szCs w:val="24"/>
      <w:lang w:eastAsia="ar-SA"/>
    </w:rPr>
  </w:style>
  <w:style w:type="character" w:customStyle="1" w:styleId="IntenseQuoteChar">
    <w:name w:val="Intense Quote Char"/>
    <w:link w:val="1fffff6"/>
    <w:locked/>
    <w:rsid w:val="001E0700"/>
    <w:rPr>
      <w:b/>
      <w:bCs/>
      <w:i/>
      <w:iCs/>
      <w:color w:val="4F81BD"/>
      <w:sz w:val="28"/>
    </w:rPr>
  </w:style>
  <w:style w:type="paragraph" w:customStyle="1" w:styleId="1fffff6">
    <w:name w:val="Выделенная цитата1"/>
    <w:basedOn w:val="a2"/>
    <w:next w:val="a2"/>
    <w:link w:val="IntenseQuoteChar"/>
    <w:rsid w:val="001E0700"/>
    <w:pPr>
      <w:widowControl/>
      <w:pBdr>
        <w:bottom w:val="single" w:sz="4" w:space="4" w:color="4F81BD"/>
      </w:pBdr>
      <w:spacing w:before="200" w:after="280" w:line="360" w:lineRule="auto"/>
      <w:ind w:left="936" w:right="936"/>
    </w:pPr>
    <w:rPr>
      <w:rFonts w:asciiTheme="minorHAnsi" w:hAnsiTheme="minorHAnsi"/>
      <w:b/>
      <w:bCs/>
      <w:i/>
      <w:iCs/>
      <w:color w:val="4F81BD"/>
      <w:sz w:val="28"/>
    </w:rPr>
  </w:style>
  <w:style w:type="paragraph" w:customStyle="1" w:styleId="714">
    <w:name w:val="Заголовок 71"/>
    <w:basedOn w:val="a2"/>
    <w:next w:val="a2"/>
    <w:rsid w:val="001E0700"/>
    <w:pPr>
      <w:keepNext/>
      <w:keepLines/>
      <w:widowControl/>
      <w:spacing w:before="200" w:line="360" w:lineRule="auto"/>
      <w:ind w:firstLine="0"/>
      <w:outlineLvl w:val="6"/>
    </w:pPr>
    <w:rPr>
      <w:rFonts w:ascii="Cambria" w:eastAsia="Times New Roman" w:hAnsi="Cambria" w:cs="Times New Roman"/>
      <w:i/>
      <w:iCs/>
      <w:sz w:val="28"/>
    </w:rPr>
  </w:style>
  <w:style w:type="paragraph" w:customStyle="1" w:styleId="813">
    <w:name w:val="Заголовок 81"/>
    <w:basedOn w:val="a2"/>
    <w:next w:val="a2"/>
    <w:rsid w:val="001E0700"/>
    <w:pPr>
      <w:keepNext/>
      <w:keepLines/>
      <w:widowControl/>
      <w:spacing w:before="200" w:line="360" w:lineRule="auto"/>
      <w:ind w:firstLine="0"/>
      <w:outlineLvl w:val="7"/>
    </w:pPr>
    <w:rPr>
      <w:rFonts w:ascii="Cambria" w:eastAsia="Times New Roman" w:hAnsi="Cambria" w:cs="Times New Roman"/>
      <w:color w:val="404040"/>
      <w:sz w:val="20"/>
      <w:szCs w:val="20"/>
    </w:rPr>
  </w:style>
  <w:style w:type="paragraph" w:customStyle="1" w:styleId="2ffe">
    <w:name w:val="Абзац списка2"/>
    <w:basedOn w:val="a2"/>
    <w:rsid w:val="001E0700"/>
    <w:pPr>
      <w:widowControl/>
      <w:spacing w:after="200"/>
      <w:ind w:left="720" w:firstLine="0"/>
      <w:contextualSpacing/>
      <w:jc w:val="left"/>
    </w:pPr>
    <w:rPr>
      <w:rFonts w:ascii="Calibri" w:eastAsia="Times New Roman" w:hAnsi="Calibri" w:cs="Times New Roman"/>
      <w:sz w:val="22"/>
      <w:lang w:eastAsia="ru-RU"/>
    </w:rPr>
  </w:style>
  <w:style w:type="paragraph" w:customStyle="1" w:styleId="style13379514330000000559msonormal">
    <w:name w:val="style_13379514330000000559msonormal"/>
    <w:basedOn w:val="a2"/>
    <w:rsid w:val="001E0700"/>
    <w:pPr>
      <w:widowControl/>
      <w:spacing w:before="100" w:beforeAutospacing="1" w:after="100" w:afterAutospacing="1" w:line="240" w:lineRule="auto"/>
      <w:ind w:firstLine="0"/>
      <w:jc w:val="left"/>
    </w:pPr>
    <w:rPr>
      <w:rFonts w:eastAsia="Times New Roman" w:cs="Times New Roman"/>
      <w:szCs w:val="24"/>
      <w:lang w:eastAsia="ru-RU"/>
    </w:rPr>
  </w:style>
  <w:style w:type="paragraph" w:customStyle="1" w:styleId="ConsPlusCell">
    <w:name w:val="ConsPlusCell"/>
    <w:rsid w:val="001E0700"/>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CharChar0">
    <w:name w:val="Char Char"/>
    <w:basedOn w:val="a2"/>
    <w:rsid w:val="001E0700"/>
    <w:pPr>
      <w:widowControl/>
      <w:spacing w:after="160" w:line="240" w:lineRule="exact"/>
      <w:ind w:firstLine="0"/>
    </w:pPr>
    <w:rPr>
      <w:rFonts w:ascii="Verdana" w:eastAsia="Times New Roman" w:hAnsi="Verdana" w:cs="Times New Roman"/>
      <w:sz w:val="20"/>
      <w:szCs w:val="20"/>
      <w:lang w:val="en-US"/>
    </w:rPr>
  </w:style>
  <w:style w:type="character" w:customStyle="1" w:styleId="FontStyle26">
    <w:name w:val="Font Style26"/>
    <w:rsid w:val="001E0700"/>
    <w:rPr>
      <w:rFonts w:ascii="Times New Roman" w:hAnsi="Times New Roman" w:cs="Times New Roman" w:hint="default"/>
      <w:sz w:val="20"/>
      <w:szCs w:val="20"/>
    </w:rPr>
  </w:style>
  <w:style w:type="character" w:customStyle="1" w:styleId="BodyText2Char1">
    <w:name w:val="Body Text 2 Char1"/>
    <w:semiHidden/>
    <w:locked/>
    <w:rsid w:val="001E0700"/>
    <w:rPr>
      <w:rFonts w:ascii="Times New Roman" w:hAnsi="Times New Roman" w:cs="Times New Roman" w:hint="default"/>
      <w:sz w:val="28"/>
      <w:lang w:val="x-none" w:eastAsia="en-US"/>
    </w:rPr>
  </w:style>
  <w:style w:type="character" w:customStyle="1" w:styleId="WW8Num3z1">
    <w:name w:val="WW8Num3z1"/>
    <w:rsid w:val="001E0700"/>
    <w:rPr>
      <w:rFonts w:ascii="Symbol" w:hAnsi="Symbol" w:hint="default"/>
    </w:rPr>
  </w:style>
  <w:style w:type="character" w:customStyle="1" w:styleId="WW8Num4z0">
    <w:name w:val="WW8Num4z0"/>
    <w:rsid w:val="001E0700"/>
    <w:rPr>
      <w:rFonts w:ascii="Times New Roman" w:hAnsi="Times New Roman" w:cs="Times New Roman" w:hint="default"/>
      <w:sz w:val="28"/>
    </w:rPr>
  </w:style>
  <w:style w:type="character" w:customStyle="1" w:styleId="WW8Num5z0">
    <w:name w:val="WW8Num5z0"/>
    <w:rsid w:val="001E0700"/>
    <w:rPr>
      <w:rFonts w:ascii="Times New Roman" w:hAnsi="Times New Roman" w:cs="Times New Roman" w:hint="default"/>
      <w:sz w:val="28"/>
    </w:rPr>
  </w:style>
  <w:style w:type="character" w:customStyle="1" w:styleId="WW8Num6z0">
    <w:name w:val="WW8Num6z0"/>
    <w:rsid w:val="001E0700"/>
    <w:rPr>
      <w:rFonts w:ascii="Times New Roman" w:hAnsi="Times New Roman" w:cs="Times New Roman" w:hint="default"/>
      <w:sz w:val="28"/>
    </w:rPr>
  </w:style>
  <w:style w:type="character" w:customStyle="1" w:styleId="WW8Num7z1">
    <w:name w:val="WW8Num7z1"/>
    <w:rsid w:val="001E0700"/>
  </w:style>
  <w:style w:type="character" w:customStyle="1" w:styleId="WW8Num8z0">
    <w:name w:val="WW8Num8z0"/>
    <w:rsid w:val="001E0700"/>
    <w:rPr>
      <w:rFonts w:ascii="Symbol" w:hAnsi="Symbol" w:hint="default"/>
    </w:rPr>
  </w:style>
  <w:style w:type="character" w:customStyle="1" w:styleId="WW8Num9z0">
    <w:name w:val="WW8Num9z0"/>
    <w:rsid w:val="001E0700"/>
    <w:rPr>
      <w:rFonts w:ascii="Symbol" w:hAnsi="Symbol" w:hint="default"/>
    </w:rPr>
  </w:style>
  <w:style w:type="character" w:customStyle="1" w:styleId="WW8Num1z0">
    <w:name w:val="WW8Num1z0"/>
    <w:rsid w:val="001E0700"/>
    <w:rPr>
      <w:sz w:val="28"/>
    </w:rPr>
  </w:style>
  <w:style w:type="character" w:customStyle="1" w:styleId="WW8Num2z1">
    <w:name w:val="WW8Num2z1"/>
    <w:rsid w:val="001E0700"/>
    <w:rPr>
      <w:rFonts w:ascii="Symbol" w:hAnsi="Symbol" w:hint="default"/>
    </w:rPr>
  </w:style>
  <w:style w:type="character" w:customStyle="1" w:styleId="WW8Num6z1">
    <w:name w:val="WW8Num6z1"/>
    <w:rsid w:val="001E0700"/>
    <w:rPr>
      <w:rFonts w:ascii="Symbol" w:hAnsi="Symbol" w:hint="default"/>
    </w:rPr>
  </w:style>
  <w:style w:type="character" w:customStyle="1" w:styleId="WW8Num7z0">
    <w:name w:val="WW8Num7z0"/>
    <w:rsid w:val="001E0700"/>
    <w:rPr>
      <w:rFonts w:ascii="Times New Roman" w:hAnsi="Times New Roman" w:cs="Times New Roman" w:hint="default"/>
      <w:sz w:val="28"/>
    </w:rPr>
  </w:style>
  <w:style w:type="character" w:customStyle="1" w:styleId="WW8Num8z1">
    <w:name w:val="WW8Num8z1"/>
    <w:rsid w:val="001E0700"/>
    <w:rPr>
      <w:rFonts w:ascii="Courier New" w:hAnsi="Courier New" w:cs="Courier New" w:hint="default"/>
    </w:rPr>
  </w:style>
  <w:style w:type="character" w:customStyle="1" w:styleId="WW8Num8z2">
    <w:name w:val="WW8Num8z2"/>
    <w:rsid w:val="001E0700"/>
    <w:rPr>
      <w:rFonts w:ascii="Wingdings" w:hAnsi="Wingdings" w:hint="default"/>
    </w:rPr>
  </w:style>
  <w:style w:type="character" w:customStyle="1" w:styleId="WW8Num10z0">
    <w:name w:val="WW8Num10z0"/>
    <w:rsid w:val="001E0700"/>
    <w:rPr>
      <w:rFonts w:ascii="Times New Roman" w:hAnsi="Times New Roman" w:cs="Times New Roman" w:hint="default"/>
      <w:sz w:val="28"/>
    </w:rPr>
  </w:style>
  <w:style w:type="character" w:customStyle="1" w:styleId="WW8Num11z1">
    <w:name w:val="WW8Num11z1"/>
    <w:rsid w:val="001E0700"/>
  </w:style>
  <w:style w:type="character" w:customStyle="1" w:styleId="WW8Num12z0">
    <w:name w:val="WW8Num12z0"/>
    <w:rsid w:val="001E0700"/>
    <w:rPr>
      <w:rFonts w:ascii="Times New Roman" w:hAnsi="Times New Roman" w:cs="Times New Roman" w:hint="default"/>
      <w:sz w:val="28"/>
    </w:rPr>
  </w:style>
  <w:style w:type="character" w:customStyle="1" w:styleId="WW8Num13z0">
    <w:name w:val="WW8Num13z0"/>
    <w:rsid w:val="001E0700"/>
    <w:rPr>
      <w:rFonts w:ascii="Symbol" w:hAnsi="Symbol" w:hint="default"/>
    </w:rPr>
  </w:style>
  <w:style w:type="character" w:customStyle="1" w:styleId="WW8Num13z1">
    <w:name w:val="WW8Num13z1"/>
    <w:rsid w:val="001E0700"/>
    <w:rPr>
      <w:rFonts w:ascii="Courier New" w:hAnsi="Courier New" w:cs="Courier New" w:hint="default"/>
    </w:rPr>
  </w:style>
  <w:style w:type="character" w:customStyle="1" w:styleId="WW8Num13z2">
    <w:name w:val="WW8Num13z2"/>
    <w:rsid w:val="001E0700"/>
    <w:rPr>
      <w:rFonts w:ascii="Wingdings" w:hAnsi="Wingdings" w:hint="default"/>
    </w:rPr>
  </w:style>
  <w:style w:type="character" w:customStyle="1" w:styleId="WW8Num14z1">
    <w:name w:val="WW8Num14z1"/>
    <w:rsid w:val="001E0700"/>
    <w:rPr>
      <w:rFonts w:ascii="Courier New" w:hAnsi="Courier New" w:cs="Courier New" w:hint="default"/>
    </w:rPr>
  </w:style>
  <w:style w:type="character" w:customStyle="1" w:styleId="WW8Num14z2">
    <w:name w:val="WW8Num14z2"/>
    <w:rsid w:val="001E0700"/>
    <w:rPr>
      <w:rFonts w:ascii="Wingdings" w:hAnsi="Wingdings" w:hint="default"/>
    </w:rPr>
  </w:style>
  <w:style w:type="character" w:customStyle="1" w:styleId="WW8Num14z3">
    <w:name w:val="WW8Num14z3"/>
    <w:rsid w:val="001E0700"/>
    <w:rPr>
      <w:rFonts w:ascii="Symbol" w:hAnsi="Symbol" w:hint="default"/>
    </w:rPr>
  </w:style>
  <w:style w:type="character" w:customStyle="1" w:styleId="1fffff7">
    <w:name w:val="Основной шрифт абзаца1"/>
    <w:rsid w:val="001E0700"/>
  </w:style>
  <w:style w:type="character" w:customStyle="1" w:styleId="1fffff8">
    <w:name w:val="Знак примечания1"/>
    <w:rsid w:val="001E0700"/>
    <w:rPr>
      <w:rFonts w:ascii="Times New Roman" w:hAnsi="Times New Roman" w:cs="Times New Roman" w:hint="default"/>
      <w:sz w:val="16"/>
      <w:szCs w:val="16"/>
    </w:rPr>
  </w:style>
  <w:style w:type="character" w:customStyle="1" w:styleId="afffffffffff2">
    <w:name w:val="Символ сноски"/>
    <w:rsid w:val="001E0700"/>
    <w:rPr>
      <w:rFonts w:ascii="Times New Roman" w:hAnsi="Times New Roman" w:cs="Times New Roman" w:hint="default"/>
      <w:vertAlign w:val="superscript"/>
    </w:rPr>
  </w:style>
  <w:style w:type="character" w:customStyle="1" w:styleId="afffffffffff3">
    <w:name w:val="Символы концевой сноски"/>
    <w:rsid w:val="001E0700"/>
    <w:rPr>
      <w:vertAlign w:val="superscript"/>
    </w:rPr>
  </w:style>
  <w:style w:type="character" w:customStyle="1" w:styleId="WW-">
    <w:name w:val="WW-Символы концевой сноски"/>
    <w:rsid w:val="001E0700"/>
  </w:style>
  <w:style w:type="character" w:customStyle="1" w:styleId="afffffffffff4">
    <w:name w:val="Маркеры списка"/>
    <w:rsid w:val="001E0700"/>
    <w:rPr>
      <w:rFonts w:ascii="OpenSymbol" w:eastAsia="OpenSymbol" w:hAnsi="OpenSymbol" w:hint="eastAsia"/>
    </w:rPr>
  </w:style>
  <w:style w:type="character" w:customStyle="1" w:styleId="afffffffffff5">
    <w:name w:val="Символ нумерации"/>
    <w:rsid w:val="001E0700"/>
  </w:style>
  <w:style w:type="character" w:customStyle="1" w:styleId="DocumentMapChar1">
    <w:name w:val="Document Map Char1"/>
    <w:semiHidden/>
    <w:locked/>
    <w:rsid w:val="001E0700"/>
    <w:rPr>
      <w:rFonts w:ascii="Times New Roman" w:hAnsi="Times New Roman" w:cs="Times New Roman" w:hint="default"/>
      <w:sz w:val="2"/>
      <w:lang w:val="x-none" w:eastAsia="en-US"/>
    </w:rPr>
  </w:style>
  <w:style w:type="character" w:customStyle="1" w:styleId="1fffff9">
    <w:name w:val="Слабое выделение1"/>
    <w:rsid w:val="001E0700"/>
    <w:rPr>
      <w:rFonts w:ascii="Times New Roman" w:hAnsi="Times New Roman" w:cs="Times New Roman" w:hint="default"/>
      <w:i/>
      <w:iCs/>
      <w:color w:val="808080"/>
    </w:rPr>
  </w:style>
  <w:style w:type="character" w:customStyle="1" w:styleId="715">
    <w:name w:val="Заголовок 7 Знак1"/>
    <w:semiHidden/>
    <w:rsid w:val="001E0700"/>
    <w:rPr>
      <w:rFonts w:ascii="Times New Roman" w:hAnsi="Times New Roman" w:cs="Times New Roman" w:hint="default"/>
      <w:i/>
      <w:iCs/>
      <w:color w:val="404040"/>
      <w:sz w:val="28"/>
    </w:rPr>
  </w:style>
  <w:style w:type="character" w:customStyle="1" w:styleId="814">
    <w:name w:val="Заголовок 8 Знак1"/>
    <w:semiHidden/>
    <w:rsid w:val="001E0700"/>
    <w:rPr>
      <w:rFonts w:ascii="Times New Roman" w:hAnsi="Times New Roman" w:cs="Times New Roman" w:hint="default"/>
      <w:color w:val="404040"/>
      <w:sz w:val="20"/>
      <w:szCs w:val="20"/>
    </w:rPr>
  </w:style>
  <w:style w:type="character" w:customStyle="1" w:styleId="sourhr1">
    <w:name w:val="sourhr1"/>
    <w:rsid w:val="001E0700"/>
    <w:rPr>
      <w:rFonts w:ascii="Times New Roman" w:hAnsi="Times New Roman" w:cs="Times New Roman" w:hint="default"/>
      <w:color w:val="0000FF"/>
      <w:u w:val="single"/>
    </w:rPr>
  </w:style>
  <w:style w:type="character" w:customStyle="1" w:styleId="Heading2Char">
    <w:name w:val="Heading 2 Char"/>
    <w:locked/>
    <w:rsid w:val="001E0700"/>
    <w:rPr>
      <w:rFonts w:ascii="Times New Roman" w:hAnsi="Times New Roman" w:cs="Times New Roman" w:hint="default"/>
      <w:b/>
      <w:bCs/>
      <w:sz w:val="26"/>
      <w:szCs w:val="26"/>
    </w:rPr>
  </w:style>
  <w:style w:type="character" w:customStyle="1" w:styleId="Heading3Char">
    <w:name w:val="Heading 3 Char"/>
    <w:locked/>
    <w:rsid w:val="001E0700"/>
    <w:rPr>
      <w:rFonts w:ascii="Times New Roman" w:hAnsi="Times New Roman" w:cs="Times New Roman" w:hint="default"/>
      <w:b/>
      <w:bCs/>
      <w:sz w:val="28"/>
    </w:rPr>
  </w:style>
  <w:style w:type="character" w:customStyle="1" w:styleId="1fffffa">
    <w:name w:val="Текст примечания Знак1"/>
    <w:uiPriority w:val="99"/>
    <w:semiHidden/>
    <w:rsid w:val="001E0700"/>
  </w:style>
  <w:style w:type="paragraph" w:customStyle="1" w:styleId="afffffffffff6">
    <w:name w:val="Маркированный кат"/>
    <w:basedOn w:val="afffe"/>
    <w:next w:val="affffffa"/>
    <w:uiPriority w:val="99"/>
    <w:rsid w:val="001E0700"/>
    <w:pPr>
      <w:tabs>
        <w:tab w:val="clear" w:pos="1134"/>
        <w:tab w:val="num" w:pos="993"/>
        <w:tab w:val="num" w:pos="1267"/>
      </w:tabs>
      <w:spacing w:before="0" w:after="200"/>
      <w:ind w:left="1191" w:hanging="284"/>
      <w:contextualSpacing/>
      <w:jc w:val="left"/>
    </w:pPr>
    <w:rPr>
      <w:rFonts w:ascii="Times New Roman" w:eastAsia="Calibri" w:hAnsi="Times New Roman" w:cs="Times New Roman"/>
      <w:sz w:val="28"/>
      <w:szCs w:val="22"/>
    </w:rPr>
  </w:style>
  <w:style w:type="character" w:customStyle="1" w:styleId="italic">
    <w:name w:val="italic"/>
    <w:basedOn w:val="a3"/>
    <w:rsid w:val="001E0700"/>
  </w:style>
  <w:style w:type="paragraph" w:styleId="afffffffffff7">
    <w:name w:val="Date"/>
    <w:basedOn w:val="a2"/>
    <w:next w:val="a2"/>
    <w:link w:val="afffffffffff8"/>
    <w:rsid w:val="001E0700"/>
    <w:pPr>
      <w:widowControl/>
      <w:spacing w:line="360" w:lineRule="auto"/>
      <w:contextualSpacing/>
      <w:jc w:val="center"/>
    </w:pPr>
    <w:rPr>
      <w:rFonts w:ascii="Calibri" w:eastAsia="Times New Roman" w:hAnsi="Calibri" w:cs="Times New Roman"/>
      <w:szCs w:val="20"/>
      <w:lang w:val="x-none" w:eastAsia="x-none"/>
    </w:rPr>
  </w:style>
  <w:style w:type="character" w:customStyle="1" w:styleId="afffffffffff8">
    <w:name w:val="Дата Знак"/>
    <w:basedOn w:val="a3"/>
    <w:link w:val="afffffffffff7"/>
    <w:rsid w:val="001E0700"/>
    <w:rPr>
      <w:rFonts w:ascii="Calibri" w:eastAsia="Times New Roman" w:hAnsi="Calibri" w:cs="Times New Roman"/>
      <w:sz w:val="24"/>
      <w:szCs w:val="20"/>
      <w:lang w:val="x-none" w:eastAsia="x-none"/>
    </w:rPr>
  </w:style>
  <w:style w:type="paragraph" w:customStyle="1" w:styleId="afffffffffff9">
    <w:name w:val="Краткий обратный адрес"/>
    <w:basedOn w:val="a2"/>
    <w:rsid w:val="001E0700"/>
    <w:pPr>
      <w:widowControl/>
      <w:spacing w:line="360" w:lineRule="auto"/>
      <w:contextualSpacing/>
    </w:pPr>
    <w:rPr>
      <w:rFonts w:ascii="Arial" w:eastAsia="Times New Roman" w:hAnsi="Arial" w:cs="Times New Roman"/>
      <w:szCs w:val="20"/>
      <w:lang w:eastAsia="ru-RU"/>
    </w:rPr>
  </w:style>
  <w:style w:type="character" w:customStyle="1" w:styleId="Heading1Char">
    <w:name w:val="Heading 1 Char"/>
    <w:locked/>
    <w:rsid w:val="001E0700"/>
    <w:rPr>
      <w:rFonts w:ascii="Arial" w:hAnsi="Arial"/>
      <w:b/>
      <w:kern w:val="32"/>
      <w:sz w:val="32"/>
      <w:lang w:val="ru-RU" w:eastAsia="ru-RU"/>
    </w:rPr>
  </w:style>
  <w:style w:type="paragraph" w:customStyle="1" w:styleId="21f2">
    <w:name w:val="Цитата 21"/>
    <w:basedOn w:val="a2"/>
    <w:next w:val="a2"/>
    <w:link w:val="QuoteChar"/>
    <w:rsid w:val="001E0700"/>
    <w:pPr>
      <w:widowControl/>
      <w:spacing w:line="360" w:lineRule="auto"/>
      <w:contextualSpacing/>
      <w:jc w:val="center"/>
    </w:pPr>
    <w:rPr>
      <w:rFonts w:ascii="Calibri" w:eastAsia="Times New Roman" w:hAnsi="Calibri" w:cs="Times New Roman"/>
      <w:i/>
      <w:sz w:val="22"/>
      <w:lang w:val="x-none" w:eastAsia="x-none"/>
    </w:rPr>
  </w:style>
  <w:style w:type="character" w:customStyle="1" w:styleId="QuoteChar">
    <w:name w:val="Quote Char"/>
    <w:link w:val="21f2"/>
    <w:locked/>
    <w:rsid w:val="001E0700"/>
    <w:rPr>
      <w:rFonts w:ascii="Calibri" w:eastAsia="Times New Roman" w:hAnsi="Calibri" w:cs="Times New Roman"/>
      <w:i/>
      <w:lang w:val="x-none" w:eastAsia="x-none"/>
    </w:rPr>
  </w:style>
  <w:style w:type="character" w:customStyle="1" w:styleId="1fffffb">
    <w:name w:val="Сильная ссылка1"/>
    <w:rsid w:val="001E0700"/>
    <w:rPr>
      <w:b/>
      <w:sz w:val="24"/>
      <w:u w:val="single"/>
    </w:rPr>
  </w:style>
  <w:style w:type="character" w:customStyle="1" w:styleId="1fffffc">
    <w:name w:val="Название книги1"/>
    <w:rsid w:val="001E0700"/>
    <w:rPr>
      <w:rFonts w:ascii="Cambria" w:hAnsi="Cambria"/>
      <w:b/>
      <w:i/>
      <w:sz w:val="24"/>
    </w:rPr>
  </w:style>
  <w:style w:type="paragraph" w:customStyle="1" w:styleId="afffffffffffa">
    <w:name w:val="Îáû÷íûé"/>
    <w:rsid w:val="001E0700"/>
    <w:pPr>
      <w:jc w:val="both"/>
    </w:pPr>
    <w:rPr>
      <w:rFonts w:ascii="Arial" w:eastAsia="Times New Roman" w:hAnsi="Arial" w:cs="Times New Roman"/>
      <w:sz w:val="24"/>
      <w:lang w:eastAsia="ru-RU"/>
    </w:rPr>
  </w:style>
  <w:style w:type="paragraph" w:customStyle="1" w:styleId="12f5">
    <w:name w:val="Абзац списка12"/>
    <w:basedOn w:val="a2"/>
    <w:rsid w:val="001E0700"/>
    <w:pPr>
      <w:widowControl/>
      <w:spacing w:line="360" w:lineRule="auto"/>
      <w:ind w:left="720"/>
      <w:contextualSpacing/>
      <w:jc w:val="center"/>
    </w:pPr>
    <w:rPr>
      <w:rFonts w:ascii="Calibri" w:eastAsia="Times New Roman" w:hAnsi="Calibri" w:cs="Times New Roman"/>
      <w:sz w:val="22"/>
      <w:lang w:eastAsia="ru-RU"/>
    </w:rPr>
  </w:style>
  <w:style w:type="paragraph" w:customStyle="1" w:styleId="21f3">
    <w:name w:val="Абзац списка21"/>
    <w:basedOn w:val="a2"/>
    <w:rsid w:val="001E0700"/>
    <w:pPr>
      <w:widowControl/>
      <w:spacing w:line="360" w:lineRule="auto"/>
      <w:ind w:left="720"/>
      <w:contextualSpacing/>
      <w:jc w:val="center"/>
    </w:pPr>
    <w:rPr>
      <w:rFonts w:ascii="Calibri" w:eastAsia="Times New Roman" w:hAnsi="Calibri" w:cs="Times New Roman"/>
      <w:sz w:val="22"/>
      <w:lang w:eastAsia="ru-RU"/>
    </w:rPr>
  </w:style>
  <w:style w:type="paragraph" w:customStyle="1" w:styleId="afffffffffffb">
    <w:name w:val="Фамилии"/>
    <w:basedOn w:val="a2"/>
    <w:rsid w:val="001E0700"/>
    <w:pPr>
      <w:widowControl/>
      <w:spacing w:line="360" w:lineRule="auto"/>
      <w:contextualSpacing/>
    </w:pPr>
    <w:rPr>
      <w:rFonts w:ascii="Arial" w:eastAsia="Times New Roman" w:hAnsi="Arial" w:cs="Times New Roman"/>
      <w:sz w:val="16"/>
      <w:szCs w:val="24"/>
      <w:lang w:eastAsia="ru-RU"/>
    </w:rPr>
  </w:style>
  <w:style w:type="paragraph" w:customStyle="1" w:styleId="Style25">
    <w:name w:val="Style25"/>
    <w:basedOn w:val="a2"/>
    <w:rsid w:val="001E0700"/>
    <w:pPr>
      <w:autoSpaceDE w:val="0"/>
      <w:autoSpaceDN w:val="0"/>
      <w:adjustRightInd w:val="0"/>
      <w:spacing w:line="264" w:lineRule="exact"/>
      <w:ind w:firstLine="667"/>
      <w:contextualSpacing/>
    </w:pPr>
    <w:rPr>
      <w:rFonts w:ascii="Arial" w:eastAsia="Times New Roman" w:hAnsi="Arial" w:cs="Arial"/>
      <w:szCs w:val="24"/>
      <w:lang w:eastAsia="ru-RU"/>
    </w:rPr>
  </w:style>
  <w:style w:type="character" w:customStyle="1" w:styleId="FontStyle110">
    <w:name w:val="Font Style110"/>
    <w:rsid w:val="001E0700"/>
    <w:rPr>
      <w:rFonts w:ascii="Arial" w:hAnsi="Arial"/>
      <w:sz w:val="22"/>
    </w:rPr>
  </w:style>
  <w:style w:type="character" w:customStyle="1" w:styleId="256">
    <w:name w:val="Знак Знак25"/>
    <w:locked/>
    <w:rsid w:val="001E0700"/>
    <w:rPr>
      <w:rFonts w:ascii="Arial" w:hAnsi="Arial"/>
      <w:b/>
      <w:kern w:val="32"/>
      <w:sz w:val="32"/>
      <w:lang w:val="ru-RU" w:eastAsia="ru-RU"/>
    </w:rPr>
  </w:style>
  <w:style w:type="character" w:customStyle="1" w:styleId="afffffffffffc">
    <w:name w:val="знак сноски"/>
    <w:rsid w:val="001E0700"/>
    <w:rPr>
      <w:vertAlign w:val="superscript"/>
    </w:rPr>
  </w:style>
  <w:style w:type="paragraph" w:customStyle="1" w:styleId="afffffffffffd">
    <w:name w:val="текст сноски"/>
    <w:basedOn w:val="a2"/>
    <w:rsid w:val="001E0700"/>
    <w:pPr>
      <w:widowControl/>
      <w:spacing w:line="360" w:lineRule="auto"/>
      <w:contextualSpacing/>
    </w:pPr>
    <w:rPr>
      <w:rFonts w:eastAsia="Times New Roman" w:cs="Times New Roman"/>
      <w:szCs w:val="20"/>
      <w:lang w:eastAsia="ru-RU"/>
    </w:rPr>
  </w:style>
  <w:style w:type="paragraph" w:customStyle="1" w:styleId="1fffffd">
    <w:name w:val="Ñòèëü1"/>
    <w:basedOn w:val="a2"/>
    <w:rsid w:val="001E0700"/>
    <w:pPr>
      <w:widowControl/>
      <w:spacing w:after="120" w:line="360" w:lineRule="auto"/>
      <w:contextualSpacing/>
    </w:pPr>
    <w:rPr>
      <w:rFonts w:eastAsia="Times New Roman" w:cs="Times New Roman"/>
      <w:szCs w:val="20"/>
      <w:lang w:eastAsia="ru-RU"/>
    </w:rPr>
  </w:style>
  <w:style w:type="paragraph" w:customStyle="1" w:styleId="3ff3">
    <w:name w:val="Абзац списка3"/>
    <w:basedOn w:val="a2"/>
    <w:rsid w:val="001E0700"/>
    <w:pPr>
      <w:widowControl/>
      <w:spacing w:after="200"/>
      <w:ind w:left="720"/>
      <w:contextualSpacing/>
    </w:pPr>
    <w:rPr>
      <w:rFonts w:ascii="Calibri" w:eastAsia="Times New Roman" w:hAnsi="Calibri" w:cs="Times New Roman"/>
      <w:sz w:val="22"/>
    </w:rPr>
  </w:style>
  <w:style w:type="paragraph" w:customStyle="1" w:styleId="Style1">
    <w:name w:val="Style1"/>
    <w:basedOn w:val="a2"/>
    <w:rsid w:val="001E0700"/>
    <w:pPr>
      <w:autoSpaceDE w:val="0"/>
      <w:autoSpaceDN w:val="0"/>
      <w:adjustRightInd w:val="0"/>
      <w:spacing w:line="360" w:lineRule="auto"/>
      <w:contextualSpacing/>
    </w:pPr>
    <w:rPr>
      <w:rFonts w:eastAsia="Times New Roman" w:cs="Times New Roman"/>
      <w:szCs w:val="24"/>
      <w:lang w:eastAsia="ru-RU"/>
    </w:rPr>
  </w:style>
  <w:style w:type="paragraph" w:customStyle="1" w:styleId="Style8">
    <w:name w:val="Style8"/>
    <w:basedOn w:val="a2"/>
    <w:rsid w:val="001E0700"/>
    <w:pPr>
      <w:autoSpaceDE w:val="0"/>
      <w:autoSpaceDN w:val="0"/>
      <w:adjustRightInd w:val="0"/>
      <w:spacing w:line="360" w:lineRule="auto"/>
      <w:contextualSpacing/>
    </w:pPr>
    <w:rPr>
      <w:rFonts w:eastAsia="Times New Roman" w:cs="Times New Roman"/>
      <w:szCs w:val="24"/>
      <w:lang w:eastAsia="ru-RU"/>
    </w:rPr>
  </w:style>
  <w:style w:type="paragraph" w:customStyle="1" w:styleId="Style9">
    <w:name w:val="Style9"/>
    <w:basedOn w:val="a2"/>
    <w:rsid w:val="001E0700"/>
    <w:pPr>
      <w:autoSpaceDE w:val="0"/>
      <w:autoSpaceDN w:val="0"/>
      <w:adjustRightInd w:val="0"/>
      <w:spacing w:line="360" w:lineRule="auto"/>
      <w:contextualSpacing/>
    </w:pPr>
    <w:rPr>
      <w:rFonts w:eastAsia="Times New Roman" w:cs="Times New Roman"/>
      <w:szCs w:val="24"/>
      <w:lang w:eastAsia="ru-RU"/>
    </w:rPr>
  </w:style>
  <w:style w:type="character" w:customStyle="1" w:styleId="FontStyle12">
    <w:name w:val="Font Style12"/>
    <w:rsid w:val="001E0700"/>
    <w:rPr>
      <w:rFonts w:ascii="Times New Roman" w:hAnsi="Times New Roman" w:cs="Times New Roman"/>
      <w:sz w:val="20"/>
      <w:szCs w:val="20"/>
    </w:rPr>
  </w:style>
  <w:style w:type="paragraph" w:customStyle="1" w:styleId="4f0">
    <w:name w:val="Абзац списка4"/>
    <w:basedOn w:val="a2"/>
    <w:rsid w:val="001E0700"/>
    <w:pPr>
      <w:widowControl/>
      <w:spacing w:after="200"/>
      <w:ind w:left="720" w:firstLine="851"/>
      <w:contextualSpacing/>
    </w:pPr>
    <w:rPr>
      <w:rFonts w:ascii="Calibri" w:eastAsia="Times New Roman" w:hAnsi="Calibri" w:cs="Times New Roman"/>
      <w:sz w:val="22"/>
    </w:rPr>
  </w:style>
  <w:style w:type="character" w:customStyle="1" w:styleId="afffffffffffe">
    <w:name w:val="Гипертекстовая ссылка"/>
    <w:rsid w:val="001E0700"/>
    <w:rPr>
      <w:color w:val="008000"/>
    </w:rPr>
  </w:style>
  <w:style w:type="paragraph" w:customStyle="1" w:styleId="affffffffffff">
    <w:name w:val="Основной"/>
    <w:basedOn w:val="a2"/>
    <w:link w:val="affffffffffff0"/>
    <w:rsid w:val="001E0700"/>
    <w:pPr>
      <w:shd w:val="clear" w:color="auto" w:fill="FFFFFF"/>
      <w:autoSpaceDE w:val="0"/>
      <w:autoSpaceDN w:val="0"/>
      <w:adjustRightInd w:val="0"/>
      <w:spacing w:before="120" w:line="240" w:lineRule="atLeast"/>
      <w:contextualSpacing/>
    </w:pPr>
    <w:rPr>
      <w:rFonts w:eastAsia="Times New Roman" w:cs="Times New Roman"/>
      <w:szCs w:val="24"/>
      <w:lang w:val="x-none" w:eastAsia="x-none"/>
    </w:rPr>
  </w:style>
  <w:style w:type="character" w:customStyle="1" w:styleId="affffffffffff0">
    <w:name w:val="Основной Знак"/>
    <w:link w:val="affffffffffff"/>
    <w:rsid w:val="001E0700"/>
    <w:rPr>
      <w:rFonts w:ascii="Times New Roman" w:eastAsia="Times New Roman" w:hAnsi="Times New Roman" w:cs="Times New Roman"/>
      <w:sz w:val="24"/>
      <w:szCs w:val="24"/>
      <w:shd w:val="clear" w:color="auto" w:fill="FFFFFF"/>
      <w:lang w:val="x-none" w:eastAsia="x-none"/>
    </w:rPr>
  </w:style>
  <w:style w:type="character" w:styleId="HTML2">
    <w:name w:val="HTML Code"/>
    <w:uiPriority w:val="99"/>
    <w:unhideWhenUsed/>
    <w:rsid w:val="001E0700"/>
    <w:rPr>
      <w:rFonts w:ascii="Courier New" w:eastAsia="Times New Roman" w:hAnsi="Courier New" w:cs="Courier New"/>
      <w:sz w:val="20"/>
      <w:szCs w:val="20"/>
    </w:rPr>
  </w:style>
  <w:style w:type="paragraph" w:customStyle="1" w:styleId="xl739">
    <w:name w:val="xl739"/>
    <w:basedOn w:val="a2"/>
    <w:rsid w:val="001E0700"/>
    <w:pPr>
      <w:widowControl/>
      <w:pBdr>
        <w:top w:val="single" w:sz="4" w:space="0" w:color="auto"/>
        <w:left w:val="single" w:sz="4" w:space="0" w:color="auto"/>
        <w:right w:val="single" w:sz="4" w:space="0" w:color="auto"/>
      </w:pBdr>
      <w:spacing w:before="100" w:beforeAutospacing="1" w:after="100" w:afterAutospacing="1" w:line="240" w:lineRule="auto"/>
      <w:ind w:firstLine="0"/>
      <w:jc w:val="center"/>
    </w:pPr>
    <w:rPr>
      <w:rFonts w:eastAsia="Times New Roman" w:cs="Times New Roman"/>
      <w:szCs w:val="24"/>
      <w:lang w:eastAsia="ru-RU"/>
    </w:rPr>
  </w:style>
  <w:style w:type="paragraph" w:customStyle="1" w:styleId="xl740">
    <w:name w:val="xl740"/>
    <w:basedOn w:val="a2"/>
    <w:rsid w:val="001E0700"/>
    <w:pPr>
      <w:widowControl/>
      <w:pBdr>
        <w:left w:val="single" w:sz="4" w:space="0" w:color="auto"/>
        <w:bottom w:val="single" w:sz="4" w:space="0" w:color="auto"/>
        <w:right w:val="single" w:sz="4" w:space="0" w:color="auto"/>
      </w:pBdr>
      <w:spacing w:before="100" w:beforeAutospacing="1" w:after="100" w:afterAutospacing="1" w:line="240" w:lineRule="auto"/>
      <w:ind w:firstLine="0"/>
      <w:jc w:val="center"/>
    </w:pPr>
    <w:rPr>
      <w:rFonts w:eastAsia="Times New Roman" w:cs="Times New Roman"/>
      <w:szCs w:val="24"/>
      <w:lang w:eastAsia="ru-RU"/>
    </w:rPr>
  </w:style>
  <w:style w:type="paragraph" w:customStyle="1" w:styleId="xl741">
    <w:name w:val="xl741"/>
    <w:basedOn w:val="a2"/>
    <w:rsid w:val="001E0700"/>
    <w:pPr>
      <w:widowControl/>
      <w:pBdr>
        <w:top w:val="single" w:sz="4" w:space="0" w:color="auto"/>
        <w:left w:val="single" w:sz="4" w:space="0" w:color="auto"/>
        <w:bottom w:val="single" w:sz="4" w:space="0" w:color="auto"/>
      </w:pBdr>
      <w:spacing w:before="100" w:beforeAutospacing="1" w:after="100" w:afterAutospacing="1" w:line="240" w:lineRule="auto"/>
      <w:ind w:firstLine="0"/>
      <w:jc w:val="center"/>
    </w:pPr>
    <w:rPr>
      <w:rFonts w:eastAsia="Times New Roman" w:cs="Times New Roman"/>
      <w:szCs w:val="24"/>
      <w:lang w:eastAsia="ru-RU"/>
    </w:rPr>
  </w:style>
  <w:style w:type="paragraph" w:customStyle="1" w:styleId="xl742">
    <w:name w:val="xl742"/>
    <w:basedOn w:val="a2"/>
    <w:rsid w:val="001E0700"/>
    <w:pPr>
      <w:widowControl/>
      <w:pBdr>
        <w:top w:val="single" w:sz="4" w:space="0" w:color="auto"/>
        <w:bottom w:val="single" w:sz="4" w:space="0" w:color="auto"/>
      </w:pBdr>
      <w:spacing w:before="100" w:beforeAutospacing="1" w:after="100" w:afterAutospacing="1" w:line="240" w:lineRule="auto"/>
      <w:ind w:firstLine="0"/>
      <w:jc w:val="center"/>
    </w:pPr>
    <w:rPr>
      <w:rFonts w:eastAsia="Times New Roman" w:cs="Times New Roman"/>
      <w:szCs w:val="24"/>
      <w:lang w:eastAsia="ru-RU"/>
    </w:rPr>
  </w:style>
  <w:style w:type="paragraph" w:customStyle="1" w:styleId="xl743">
    <w:name w:val="xl743"/>
    <w:basedOn w:val="a2"/>
    <w:rsid w:val="001E0700"/>
    <w:pPr>
      <w:widowControl/>
      <w:pBdr>
        <w:top w:val="single" w:sz="4" w:space="0" w:color="auto"/>
        <w:bottom w:val="single" w:sz="4" w:space="0" w:color="auto"/>
        <w:right w:val="single" w:sz="4" w:space="0" w:color="auto"/>
      </w:pBdr>
      <w:spacing w:before="100" w:beforeAutospacing="1" w:after="100" w:afterAutospacing="1" w:line="240" w:lineRule="auto"/>
      <w:ind w:firstLine="0"/>
      <w:jc w:val="center"/>
    </w:pPr>
    <w:rPr>
      <w:rFonts w:eastAsia="Times New Roman" w:cs="Times New Roman"/>
      <w:szCs w:val="24"/>
      <w:lang w:eastAsia="ru-RU"/>
    </w:rPr>
  </w:style>
  <w:style w:type="paragraph" w:customStyle="1" w:styleId="xl751">
    <w:name w:val="xl751"/>
    <w:basedOn w:val="a2"/>
    <w:rsid w:val="001E0700"/>
    <w:pPr>
      <w:widowControl/>
      <w:pBdr>
        <w:top w:val="single" w:sz="4" w:space="0" w:color="auto"/>
        <w:left w:val="single" w:sz="4" w:space="0" w:color="auto"/>
        <w:bottom w:val="single" w:sz="4" w:space="0" w:color="auto"/>
        <w:right w:val="single" w:sz="4" w:space="0" w:color="auto"/>
      </w:pBdr>
      <w:shd w:val="clear" w:color="000000" w:fill="00B050"/>
      <w:spacing w:before="100" w:beforeAutospacing="1" w:after="100" w:afterAutospacing="1" w:line="240" w:lineRule="auto"/>
      <w:ind w:firstLine="0"/>
      <w:jc w:val="center"/>
      <w:textAlignment w:val="center"/>
    </w:pPr>
    <w:rPr>
      <w:rFonts w:eastAsia="Times New Roman" w:cs="Times New Roman"/>
      <w:b/>
      <w:bCs/>
      <w:color w:val="000000"/>
      <w:szCs w:val="24"/>
      <w:lang w:eastAsia="ru-RU"/>
    </w:rPr>
  </w:style>
  <w:style w:type="paragraph" w:customStyle="1" w:styleId="xl752">
    <w:name w:val="xl752"/>
    <w:basedOn w:val="a2"/>
    <w:rsid w:val="001E0700"/>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b/>
      <w:bCs/>
      <w:color w:val="000000"/>
      <w:szCs w:val="24"/>
      <w:lang w:eastAsia="ru-RU"/>
    </w:rPr>
  </w:style>
  <w:style w:type="paragraph" w:customStyle="1" w:styleId="xl753">
    <w:name w:val="xl753"/>
    <w:basedOn w:val="a2"/>
    <w:rsid w:val="001E0700"/>
    <w:pPr>
      <w:widowControl/>
      <w:spacing w:before="100" w:beforeAutospacing="1" w:after="100" w:afterAutospacing="1" w:line="240" w:lineRule="auto"/>
      <w:ind w:firstLine="0"/>
      <w:jc w:val="left"/>
    </w:pPr>
    <w:rPr>
      <w:rFonts w:eastAsia="Times New Roman" w:cs="Times New Roman"/>
      <w:szCs w:val="24"/>
      <w:lang w:eastAsia="ru-RU"/>
    </w:rPr>
  </w:style>
  <w:style w:type="paragraph" w:customStyle="1" w:styleId="xl754">
    <w:name w:val="xl754"/>
    <w:basedOn w:val="a2"/>
    <w:rsid w:val="001E0700"/>
    <w:pPr>
      <w:widowControl/>
      <w:pBdr>
        <w:top w:val="single" w:sz="4" w:space="0" w:color="auto"/>
        <w:left w:val="single" w:sz="4" w:space="0" w:color="auto"/>
        <w:bottom w:val="single" w:sz="4" w:space="0" w:color="auto"/>
        <w:right w:val="single" w:sz="4" w:space="0" w:color="auto"/>
      </w:pBdr>
      <w:shd w:val="clear" w:color="000000" w:fill="4F81BD"/>
      <w:spacing w:before="100" w:beforeAutospacing="1" w:after="100" w:afterAutospacing="1" w:line="240" w:lineRule="auto"/>
      <w:ind w:firstLine="0"/>
      <w:jc w:val="center"/>
      <w:textAlignment w:val="center"/>
    </w:pPr>
    <w:rPr>
      <w:rFonts w:eastAsia="Times New Roman" w:cs="Times New Roman"/>
      <w:b/>
      <w:bCs/>
      <w:color w:val="000000"/>
      <w:szCs w:val="24"/>
      <w:lang w:eastAsia="ru-RU"/>
    </w:rPr>
  </w:style>
  <w:style w:type="paragraph" w:customStyle="1" w:styleId="xl755">
    <w:name w:val="xl755"/>
    <w:basedOn w:val="a2"/>
    <w:rsid w:val="001E0700"/>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b/>
      <w:bCs/>
      <w:color w:val="000000"/>
      <w:szCs w:val="24"/>
      <w:lang w:eastAsia="ru-RU"/>
    </w:rPr>
  </w:style>
  <w:style w:type="paragraph" w:customStyle="1" w:styleId="xl756">
    <w:name w:val="xl756"/>
    <w:basedOn w:val="a2"/>
    <w:rsid w:val="001E0700"/>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color w:val="000000"/>
      <w:szCs w:val="24"/>
      <w:lang w:eastAsia="ru-RU"/>
    </w:rPr>
  </w:style>
  <w:style w:type="paragraph" w:customStyle="1" w:styleId="xl757">
    <w:name w:val="xl757"/>
    <w:basedOn w:val="a2"/>
    <w:rsid w:val="001E0700"/>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szCs w:val="24"/>
      <w:lang w:eastAsia="ru-RU"/>
    </w:rPr>
  </w:style>
  <w:style w:type="paragraph" w:customStyle="1" w:styleId="xl758">
    <w:name w:val="xl758"/>
    <w:basedOn w:val="a2"/>
    <w:rsid w:val="001E0700"/>
    <w:pPr>
      <w:widowControl/>
      <w:spacing w:before="100" w:beforeAutospacing="1" w:after="100" w:afterAutospacing="1" w:line="240" w:lineRule="auto"/>
      <w:ind w:firstLine="0"/>
      <w:jc w:val="center"/>
      <w:textAlignment w:val="center"/>
    </w:pPr>
    <w:rPr>
      <w:rFonts w:eastAsia="Times New Roman" w:cs="Times New Roman"/>
      <w:szCs w:val="24"/>
      <w:lang w:eastAsia="ru-RU"/>
    </w:rPr>
  </w:style>
  <w:style w:type="paragraph" w:customStyle="1" w:styleId="xl759">
    <w:name w:val="xl759"/>
    <w:basedOn w:val="a2"/>
    <w:rsid w:val="001E0700"/>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eastAsia="Times New Roman" w:cs="Times New Roman"/>
      <w:szCs w:val="24"/>
      <w:lang w:eastAsia="ru-RU"/>
    </w:rPr>
  </w:style>
  <w:style w:type="paragraph" w:customStyle="1" w:styleId="xl760">
    <w:name w:val="xl760"/>
    <w:basedOn w:val="a2"/>
    <w:rsid w:val="001E0700"/>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szCs w:val="24"/>
      <w:lang w:eastAsia="ru-RU"/>
    </w:rPr>
  </w:style>
  <w:style w:type="paragraph" w:customStyle="1" w:styleId="xl761">
    <w:name w:val="xl761"/>
    <w:basedOn w:val="a2"/>
    <w:rsid w:val="001E0700"/>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sz w:val="26"/>
      <w:szCs w:val="26"/>
      <w:lang w:eastAsia="ru-RU"/>
    </w:rPr>
  </w:style>
  <w:style w:type="paragraph" w:customStyle="1" w:styleId="xl762">
    <w:name w:val="xl762"/>
    <w:basedOn w:val="a2"/>
    <w:rsid w:val="001E0700"/>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eastAsia="Times New Roman" w:cs="Times New Roman"/>
      <w:szCs w:val="24"/>
      <w:lang w:eastAsia="ru-RU"/>
    </w:rPr>
  </w:style>
  <w:style w:type="paragraph" w:customStyle="1" w:styleId="xl763">
    <w:name w:val="xl763"/>
    <w:basedOn w:val="a2"/>
    <w:rsid w:val="001E0700"/>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b/>
      <w:bCs/>
      <w:color w:val="000000"/>
      <w:szCs w:val="24"/>
      <w:lang w:eastAsia="ru-RU"/>
    </w:rPr>
  </w:style>
  <w:style w:type="paragraph" w:customStyle="1" w:styleId="xl764">
    <w:name w:val="xl764"/>
    <w:basedOn w:val="a2"/>
    <w:rsid w:val="001E0700"/>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color w:val="000000"/>
      <w:szCs w:val="24"/>
      <w:lang w:eastAsia="ru-RU"/>
    </w:rPr>
  </w:style>
  <w:style w:type="paragraph" w:customStyle="1" w:styleId="xl765">
    <w:name w:val="xl765"/>
    <w:basedOn w:val="a2"/>
    <w:rsid w:val="001E0700"/>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color w:val="000000"/>
      <w:szCs w:val="24"/>
      <w:lang w:eastAsia="ru-RU"/>
    </w:rPr>
  </w:style>
  <w:style w:type="paragraph" w:customStyle="1" w:styleId="xl766">
    <w:name w:val="xl766"/>
    <w:basedOn w:val="a2"/>
    <w:rsid w:val="001E0700"/>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b/>
      <w:bCs/>
      <w:szCs w:val="24"/>
      <w:lang w:eastAsia="ru-RU"/>
    </w:rPr>
  </w:style>
  <w:style w:type="paragraph" w:customStyle="1" w:styleId="xl767">
    <w:name w:val="xl767"/>
    <w:basedOn w:val="a2"/>
    <w:rsid w:val="001E0700"/>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b/>
      <w:bCs/>
      <w:szCs w:val="24"/>
      <w:lang w:eastAsia="ru-RU"/>
    </w:rPr>
  </w:style>
  <w:style w:type="paragraph" w:customStyle="1" w:styleId="xl768">
    <w:name w:val="xl768"/>
    <w:basedOn w:val="a2"/>
    <w:rsid w:val="001E0700"/>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b/>
      <w:bCs/>
      <w:color w:val="000000"/>
      <w:szCs w:val="24"/>
      <w:lang w:eastAsia="ru-RU"/>
    </w:rPr>
  </w:style>
  <w:style w:type="paragraph" w:customStyle="1" w:styleId="xl769">
    <w:name w:val="xl769"/>
    <w:basedOn w:val="a2"/>
    <w:rsid w:val="001E0700"/>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b/>
      <w:bCs/>
      <w:szCs w:val="24"/>
      <w:lang w:eastAsia="ru-RU"/>
    </w:rPr>
  </w:style>
  <w:style w:type="paragraph" w:customStyle="1" w:styleId="xl770">
    <w:name w:val="xl770"/>
    <w:basedOn w:val="a2"/>
    <w:rsid w:val="001E0700"/>
    <w:pPr>
      <w:widowControl/>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color w:val="000000"/>
      <w:szCs w:val="24"/>
      <w:lang w:eastAsia="ru-RU"/>
    </w:rPr>
  </w:style>
  <w:style w:type="paragraph" w:customStyle="1" w:styleId="xl771">
    <w:name w:val="xl771"/>
    <w:basedOn w:val="a2"/>
    <w:rsid w:val="001E0700"/>
    <w:pPr>
      <w:widowControl/>
      <w:pBdr>
        <w:left w:val="single" w:sz="4"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color w:val="000000"/>
      <w:szCs w:val="24"/>
      <w:lang w:eastAsia="ru-RU"/>
    </w:rPr>
  </w:style>
  <w:style w:type="paragraph" w:customStyle="1" w:styleId="xl772">
    <w:name w:val="xl772"/>
    <w:basedOn w:val="a2"/>
    <w:rsid w:val="001E0700"/>
    <w:pPr>
      <w:widowControl/>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color w:val="000000"/>
      <w:szCs w:val="24"/>
      <w:lang w:eastAsia="ru-RU"/>
    </w:rPr>
  </w:style>
  <w:style w:type="paragraph" w:customStyle="1" w:styleId="xl773">
    <w:name w:val="xl773"/>
    <w:basedOn w:val="a2"/>
    <w:rsid w:val="001E0700"/>
    <w:pPr>
      <w:widowControl/>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color w:val="000000"/>
      <w:szCs w:val="24"/>
      <w:lang w:eastAsia="ru-RU"/>
    </w:rPr>
  </w:style>
  <w:style w:type="paragraph" w:customStyle="1" w:styleId="xl774">
    <w:name w:val="xl774"/>
    <w:basedOn w:val="a2"/>
    <w:rsid w:val="001E0700"/>
    <w:pPr>
      <w:widowControl/>
      <w:pBdr>
        <w:left w:val="single" w:sz="4"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color w:val="000000"/>
      <w:szCs w:val="24"/>
      <w:lang w:eastAsia="ru-RU"/>
    </w:rPr>
  </w:style>
  <w:style w:type="paragraph" w:customStyle="1" w:styleId="xl775">
    <w:name w:val="xl775"/>
    <w:basedOn w:val="a2"/>
    <w:rsid w:val="001E0700"/>
    <w:pPr>
      <w:widowControl/>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color w:val="000000"/>
      <w:szCs w:val="24"/>
      <w:lang w:eastAsia="ru-RU"/>
    </w:rPr>
  </w:style>
  <w:style w:type="paragraph" w:customStyle="1" w:styleId="xl776">
    <w:name w:val="xl776"/>
    <w:basedOn w:val="a2"/>
    <w:rsid w:val="001E0700"/>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eastAsia="Times New Roman" w:cs="Times New Roman"/>
      <w:b/>
      <w:bCs/>
      <w:szCs w:val="24"/>
      <w:lang w:eastAsia="ru-RU"/>
    </w:rPr>
  </w:style>
  <w:style w:type="paragraph" w:customStyle="1" w:styleId="xl744">
    <w:name w:val="xl744"/>
    <w:basedOn w:val="a2"/>
    <w:rsid w:val="001E0700"/>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eastAsia="Times New Roman" w:cs="Times New Roman"/>
      <w:szCs w:val="24"/>
      <w:lang w:eastAsia="ru-RU"/>
    </w:rPr>
  </w:style>
  <w:style w:type="paragraph" w:customStyle="1" w:styleId="xl745">
    <w:name w:val="xl745"/>
    <w:basedOn w:val="a2"/>
    <w:rsid w:val="001E0700"/>
    <w:pPr>
      <w:widowControl/>
      <w:pBdr>
        <w:top w:val="single" w:sz="4" w:space="0" w:color="auto"/>
        <w:left w:val="single" w:sz="4" w:space="0" w:color="auto"/>
        <w:right w:val="single" w:sz="4" w:space="0" w:color="auto"/>
      </w:pBdr>
      <w:spacing w:before="100" w:beforeAutospacing="1" w:after="100" w:afterAutospacing="1" w:line="240" w:lineRule="auto"/>
      <w:ind w:firstLine="0"/>
      <w:jc w:val="center"/>
    </w:pPr>
    <w:rPr>
      <w:rFonts w:eastAsia="Times New Roman" w:cs="Times New Roman"/>
      <w:szCs w:val="24"/>
      <w:lang w:eastAsia="ru-RU"/>
    </w:rPr>
  </w:style>
  <w:style w:type="paragraph" w:customStyle="1" w:styleId="xl746">
    <w:name w:val="xl746"/>
    <w:basedOn w:val="a2"/>
    <w:rsid w:val="001E0700"/>
    <w:pPr>
      <w:widowControl/>
      <w:pBdr>
        <w:top w:val="single" w:sz="4" w:space="0" w:color="auto"/>
      </w:pBdr>
      <w:spacing w:before="100" w:beforeAutospacing="1" w:after="100" w:afterAutospacing="1" w:line="240" w:lineRule="auto"/>
      <w:ind w:firstLine="0"/>
      <w:jc w:val="center"/>
    </w:pPr>
    <w:rPr>
      <w:rFonts w:eastAsia="Times New Roman" w:cs="Times New Roman"/>
      <w:szCs w:val="24"/>
      <w:lang w:eastAsia="ru-RU"/>
    </w:rPr>
  </w:style>
  <w:style w:type="paragraph" w:customStyle="1" w:styleId="xl747">
    <w:name w:val="xl747"/>
    <w:basedOn w:val="a2"/>
    <w:rsid w:val="001E0700"/>
    <w:pPr>
      <w:widowControl/>
      <w:pBdr>
        <w:top w:val="single" w:sz="4" w:space="0" w:color="auto"/>
        <w:right w:val="single" w:sz="4" w:space="0" w:color="auto"/>
      </w:pBdr>
      <w:spacing w:before="100" w:beforeAutospacing="1" w:after="100" w:afterAutospacing="1" w:line="240" w:lineRule="auto"/>
      <w:ind w:firstLine="0"/>
      <w:jc w:val="center"/>
    </w:pPr>
    <w:rPr>
      <w:rFonts w:eastAsia="Times New Roman" w:cs="Times New Roman"/>
      <w:szCs w:val="24"/>
      <w:lang w:eastAsia="ru-RU"/>
    </w:rPr>
  </w:style>
  <w:style w:type="paragraph" w:customStyle="1" w:styleId="xl748">
    <w:name w:val="xl748"/>
    <w:basedOn w:val="a2"/>
    <w:rsid w:val="001E0700"/>
    <w:pPr>
      <w:widowControl/>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ind w:firstLine="0"/>
      <w:jc w:val="left"/>
    </w:pPr>
    <w:rPr>
      <w:rFonts w:eastAsia="Times New Roman" w:cs="Times New Roman"/>
      <w:szCs w:val="24"/>
      <w:lang w:eastAsia="ru-RU"/>
    </w:rPr>
  </w:style>
  <w:style w:type="paragraph" w:customStyle="1" w:styleId="affffffffffff1">
    <w:name w:val="подпункт"/>
    <w:basedOn w:val="affffffff3"/>
    <w:link w:val="affffffffffff2"/>
    <w:uiPriority w:val="1"/>
    <w:rsid w:val="001E0700"/>
    <w:pPr>
      <w:ind w:left="1418"/>
      <w:jc w:val="left"/>
    </w:pPr>
  </w:style>
  <w:style w:type="character" w:customStyle="1" w:styleId="affffffffffff2">
    <w:name w:val="подпункт Знак"/>
    <w:link w:val="affffffffffff1"/>
    <w:uiPriority w:val="1"/>
    <w:rsid w:val="001E0700"/>
    <w:rPr>
      <w:rFonts w:ascii="Arial" w:eastAsia="Times New Roman" w:hAnsi="Arial" w:cs="Arial"/>
      <w:b/>
      <w:color w:val="000000"/>
      <w:sz w:val="24"/>
      <w:szCs w:val="24"/>
    </w:rPr>
  </w:style>
  <w:style w:type="paragraph" w:customStyle="1" w:styleId="xl2396">
    <w:name w:val="xl2396"/>
    <w:basedOn w:val="a2"/>
    <w:rsid w:val="001E0700"/>
    <w:pPr>
      <w:widowControl/>
      <w:pBdr>
        <w:top w:val="single" w:sz="4" w:space="0" w:color="auto"/>
        <w:left w:val="single" w:sz="4" w:space="0" w:color="auto"/>
        <w:bottom w:val="single" w:sz="4" w:space="0" w:color="auto"/>
        <w:right w:val="single" w:sz="4" w:space="0" w:color="auto"/>
      </w:pBdr>
      <w:shd w:val="clear" w:color="000000" w:fill="FFFFE5"/>
      <w:spacing w:before="100" w:beforeAutospacing="1" w:after="100" w:afterAutospacing="1" w:line="240" w:lineRule="auto"/>
      <w:ind w:firstLine="0"/>
      <w:jc w:val="left"/>
      <w:textAlignment w:val="top"/>
    </w:pPr>
    <w:rPr>
      <w:rFonts w:eastAsia="Times New Roman" w:cs="Times New Roman"/>
      <w:sz w:val="22"/>
      <w:lang w:eastAsia="ru-RU"/>
    </w:rPr>
  </w:style>
  <w:style w:type="paragraph" w:customStyle="1" w:styleId="xl2397">
    <w:name w:val="xl2397"/>
    <w:basedOn w:val="a2"/>
    <w:rsid w:val="001E0700"/>
    <w:pPr>
      <w:widowControl/>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line="240" w:lineRule="auto"/>
      <w:ind w:firstLine="0"/>
      <w:jc w:val="left"/>
      <w:textAlignment w:val="top"/>
    </w:pPr>
    <w:rPr>
      <w:rFonts w:eastAsia="Times New Roman" w:cs="Times New Roman"/>
      <w:b/>
      <w:bCs/>
      <w:sz w:val="22"/>
      <w:lang w:eastAsia="ru-RU"/>
    </w:rPr>
  </w:style>
  <w:style w:type="paragraph" w:customStyle="1" w:styleId="xl2398">
    <w:name w:val="xl2398"/>
    <w:basedOn w:val="a2"/>
    <w:rsid w:val="001E0700"/>
    <w:pPr>
      <w:widowControl/>
      <w:spacing w:before="100" w:beforeAutospacing="1" w:after="100" w:afterAutospacing="1" w:line="240" w:lineRule="auto"/>
      <w:ind w:firstLine="0"/>
      <w:jc w:val="center"/>
      <w:textAlignment w:val="center"/>
    </w:pPr>
    <w:rPr>
      <w:rFonts w:eastAsia="Times New Roman" w:cs="Times New Roman"/>
      <w:b/>
      <w:bCs/>
      <w:color w:val="000000"/>
      <w:szCs w:val="24"/>
      <w:lang w:eastAsia="ru-RU"/>
    </w:rPr>
  </w:style>
  <w:style w:type="paragraph" w:customStyle="1" w:styleId="xl2399">
    <w:name w:val="xl2399"/>
    <w:basedOn w:val="a2"/>
    <w:rsid w:val="001E0700"/>
    <w:pPr>
      <w:widowControl/>
      <w:spacing w:before="100" w:beforeAutospacing="1" w:after="100" w:afterAutospacing="1" w:line="240" w:lineRule="auto"/>
      <w:ind w:firstLine="0"/>
      <w:jc w:val="left"/>
      <w:textAlignment w:val="center"/>
    </w:pPr>
    <w:rPr>
      <w:rFonts w:eastAsia="Times New Roman" w:cs="Times New Roman"/>
      <w:b/>
      <w:bCs/>
      <w:color w:val="000000"/>
      <w:szCs w:val="24"/>
      <w:lang w:eastAsia="ru-RU"/>
    </w:rPr>
  </w:style>
  <w:style w:type="paragraph" w:customStyle="1" w:styleId="xl2400">
    <w:name w:val="xl2400"/>
    <w:basedOn w:val="a2"/>
    <w:rsid w:val="001E0700"/>
    <w:pPr>
      <w:widowControl/>
      <w:spacing w:before="100" w:beforeAutospacing="1" w:after="100" w:afterAutospacing="1" w:line="240" w:lineRule="auto"/>
      <w:ind w:firstLine="0"/>
      <w:jc w:val="left"/>
      <w:textAlignment w:val="center"/>
    </w:pPr>
    <w:rPr>
      <w:rFonts w:eastAsia="Times New Roman" w:cs="Times New Roman"/>
      <w:color w:val="000000"/>
      <w:szCs w:val="24"/>
      <w:lang w:eastAsia="ru-RU"/>
    </w:rPr>
  </w:style>
  <w:style w:type="paragraph" w:customStyle="1" w:styleId="xl2401">
    <w:name w:val="xl2401"/>
    <w:basedOn w:val="a2"/>
    <w:rsid w:val="001E0700"/>
    <w:pPr>
      <w:widowControl/>
      <w:spacing w:before="100" w:beforeAutospacing="1" w:after="100" w:afterAutospacing="1" w:line="240" w:lineRule="auto"/>
      <w:ind w:firstLine="0"/>
      <w:jc w:val="center"/>
      <w:textAlignment w:val="center"/>
    </w:pPr>
    <w:rPr>
      <w:rFonts w:eastAsia="Times New Roman" w:cs="Times New Roman"/>
      <w:color w:val="000000"/>
      <w:szCs w:val="24"/>
      <w:lang w:eastAsia="ru-RU"/>
    </w:rPr>
  </w:style>
  <w:style w:type="paragraph" w:customStyle="1" w:styleId="xl2402">
    <w:name w:val="xl2402"/>
    <w:basedOn w:val="a2"/>
    <w:rsid w:val="001E0700"/>
    <w:pPr>
      <w:widowControl/>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line="240" w:lineRule="auto"/>
      <w:ind w:firstLine="0"/>
      <w:jc w:val="center"/>
      <w:textAlignment w:val="center"/>
    </w:pPr>
    <w:rPr>
      <w:rFonts w:eastAsia="Times New Roman" w:cs="Times New Roman"/>
      <w:b/>
      <w:bCs/>
      <w:sz w:val="22"/>
      <w:lang w:eastAsia="ru-RU"/>
    </w:rPr>
  </w:style>
  <w:style w:type="paragraph" w:customStyle="1" w:styleId="xl2403">
    <w:name w:val="xl2403"/>
    <w:basedOn w:val="a2"/>
    <w:rsid w:val="001E0700"/>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sz w:val="22"/>
      <w:lang w:eastAsia="ru-RU"/>
    </w:rPr>
  </w:style>
  <w:style w:type="paragraph" w:customStyle="1" w:styleId="xl2404">
    <w:name w:val="xl2404"/>
    <w:basedOn w:val="a2"/>
    <w:rsid w:val="001E0700"/>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eastAsia="Times New Roman" w:cs="Times New Roman"/>
      <w:sz w:val="22"/>
      <w:lang w:eastAsia="ru-RU"/>
    </w:rPr>
  </w:style>
  <w:style w:type="paragraph" w:customStyle="1" w:styleId="xl2405">
    <w:name w:val="xl2405"/>
    <w:basedOn w:val="a2"/>
    <w:rsid w:val="001E0700"/>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color w:val="000000"/>
      <w:sz w:val="22"/>
      <w:lang w:eastAsia="ru-RU"/>
    </w:rPr>
  </w:style>
  <w:style w:type="paragraph" w:customStyle="1" w:styleId="xl2406">
    <w:name w:val="xl2406"/>
    <w:basedOn w:val="a2"/>
    <w:rsid w:val="001E0700"/>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eastAsia="Times New Roman" w:cs="Times New Roman"/>
      <w:color w:val="000000"/>
      <w:sz w:val="22"/>
      <w:lang w:eastAsia="ru-RU"/>
    </w:rPr>
  </w:style>
  <w:style w:type="paragraph" w:customStyle="1" w:styleId="xl2407">
    <w:name w:val="xl2407"/>
    <w:basedOn w:val="a2"/>
    <w:rsid w:val="001E0700"/>
    <w:pPr>
      <w:widowControl/>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b/>
      <w:bCs/>
      <w:color w:val="000000"/>
      <w:sz w:val="22"/>
      <w:lang w:eastAsia="ru-RU"/>
    </w:rPr>
  </w:style>
  <w:style w:type="paragraph" w:customStyle="1" w:styleId="xl2408">
    <w:name w:val="xl2408"/>
    <w:basedOn w:val="a2"/>
    <w:rsid w:val="001E0700"/>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b/>
      <w:bCs/>
      <w:sz w:val="22"/>
      <w:lang w:eastAsia="ru-RU"/>
    </w:rPr>
  </w:style>
  <w:style w:type="paragraph" w:customStyle="1" w:styleId="xl2409">
    <w:name w:val="xl2409"/>
    <w:basedOn w:val="a2"/>
    <w:rsid w:val="001E0700"/>
    <w:pPr>
      <w:widowControl/>
      <w:spacing w:before="100" w:beforeAutospacing="1" w:after="100" w:afterAutospacing="1" w:line="240" w:lineRule="auto"/>
      <w:ind w:firstLine="0"/>
      <w:jc w:val="left"/>
      <w:textAlignment w:val="center"/>
    </w:pPr>
    <w:rPr>
      <w:rFonts w:eastAsia="Times New Roman" w:cs="Times New Roman"/>
      <w:b/>
      <w:bCs/>
      <w:color w:val="000000"/>
      <w:sz w:val="22"/>
      <w:lang w:eastAsia="ru-RU"/>
    </w:rPr>
  </w:style>
  <w:style w:type="paragraph" w:customStyle="1" w:styleId="xl2410">
    <w:name w:val="xl2410"/>
    <w:basedOn w:val="a2"/>
    <w:rsid w:val="001E0700"/>
    <w:pPr>
      <w:widowControl/>
      <w:spacing w:before="100" w:beforeAutospacing="1" w:after="100" w:afterAutospacing="1" w:line="240" w:lineRule="auto"/>
      <w:ind w:firstLine="0"/>
      <w:jc w:val="left"/>
      <w:textAlignment w:val="center"/>
    </w:pPr>
    <w:rPr>
      <w:rFonts w:eastAsia="Times New Roman" w:cs="Times New Roman"/>
      <w:color w:val="000000"/>
      <w:sz w:val="22"/>
      <w:lang w:eastAsia="ru-RU"/>
    </w:rPr>
  </w:style>
  <w:style w:type="paragraph" w:customStyle="1" w:styleId="xl2411">
    <w:name w:val="xl2411"/>
    <w:basedOn w:val="a2"/>
    <w:rsid w:val="001E0700"/>
    <w:pPr>
      <w:widowControl/>
      <w:pBdr>
        <w:top w:val="single" w:sz="4" w:space="0" w:color="auto"/>
        <w:left w:val="single" w:sz="4" w:space="0" w:color="auto"/>
        <w:bottom w:val="single" w:sz="4" w:space="0" w:color="auto"/>
        <w:right w:val="single" w:sz="4" w:space="0" w:color="auto"/>
      </w:pBdr>
      <w:shd w:val="clear" w:color="000000" w:fill="FFFFE5"/>
      <w:spacing w:before="100" w:beforeAutospacing="1" w:after="100" w:afterAutospacing="1" w:line="240" w:lineRule="auto"/>
      <w:ind w:firstLine="0"/>
      <w:jc w:val="left"/>
      <w:textAlignment w:val="top"/>
    </w:pPr>
    <w:rPr>
      <w:rFonts w:eastAsia="Times New Roman" w:cs="Times New Roman"/>
      <w:sz w:val="22"/>
      <w:lang w:eastAsia="ru-RU"/>
    </w:rPr>
  </w:style>
  <w:style w:type="paragraph" w:customStyle="1" w:styleId="xl2412">
    <w:name w:val="xl2412"/>
    <w:basedOn w:val="a2"/>
    <w:rsid w:val="001E0700"/>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sz w:val="22"/>
      <w:lang w:eastAsia="ru-RU"/>
    </w:rPr>
  </w:style>
  <w:style w:type="paragraph" w:customStyle="1" w:styleId="xl2413">
    <w:name w:val="xl2413"/>
    <w:basedOn w:val="a2"/>
    <w:rsid w:val="001E0700"/>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sz w:val="22"/>
      <w:lang w:eastAsia="ru-RU"/>
    </w:rPr>
  </w:style>
  <w:style w:type="paragraph" w:customStyle="1" w:styleId="xl2414">
    <w:name w:val="xl2414"/>
    <w:basedOn w:val="a2"/>
    <w:rsid w:val="001E0700"/>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b/>
      <w:bCs/>
      <w:color w:val="000000"/>
      <w:sz w:val="22"/>
      <w:lang w:eastAsia="ru-RU"/>
    </w:rPr>
  </w:style>
  <w:style w:type="paragraph" w:customStyle="1" w:styleId="xl2415">
    <w:name w:val="xl2415"/>
    <w:basedOn w:val="a2"/>
    <w:rsid w:val="001E0700"/>
    <w:pPr>
      <w:widowControl/>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line="240" w:lineRule="auto"/>
      <w:ind w:firstLine="0"/>
      <w:jc w:val="left"/>
      <w:textAlignment w:val="top"/>
    </w:pPr>
    <w:rPr>
      <w:rFonts w:eastAsia="Times New Roman" w:cs="Times New Roman"/>
      <w:b/>
      <w:bCs/>
      <w:sz w:val="22"/>
      <w:lang w:eastAsia="ru-RU"/>
    </w:rPr>
  </w:style>
  <w:style w:type="paragraph" w:customStyle="1" w:styleId="xl2416">
    <w:name w:val="xl2416"/>
    <w:basedOn w:val="a2"/>
    <w:rsid w:val="001E0700"/>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eastAsia="Times New Roman" w:cs="Times New Roman"/>
      <w:b/>
      <w:bCs/>
      <w:sz w:val="22"/>
      <w:lang w:eastAsia="ru-RU"/>
    </w:rPr>
  </w:style>
  <w:style w:type="paragraph" w:customStyle="1" w:styleId="xl2417">
    <w:name w:val="xl2417"/>
    <w:basedOn w:val="a2"/>
    <w:rsid w:val="001E0700"/>
    <w:pPr>
      <w:widowControl/>
      <w:pBdr>
        <w:top w:val="single" w:sz="4" w:space="0" w:color="auto"/>
        <w:left w:val="single" w:sz="4" w:space="0" w:color="auto"/>
        <w:bottom w:val="single" w:sz="4" w:space="0" w:color="auto"/>
      </w:pBdr>
      <w:shd w:val="clear" w:color="000000" w:fill="FABF8F"/>
      <w:spacing w:before="100" w:beforeAutospacing="1" w:after="100" w:afterAutospacing="1" w:line="240" w:lineRule="auto"/>
      <w:ind w:firstLine="0"/>
      <w:jc w:val="left"/>
      <w:textAlignment w:val="center"/>
    </w:pPr>
    <w:rPr>
      <w:rFonts w:eastAsia="Times New Roman" w:cs="Times New Roman"/>
      <w:b/>
      <w:bCs/>
      <w:sz w:val="22"/>
      <w:lang w:eastAsia="ru-RU"/>
    </w:rPr>
  </w:style>
  <w:style w:type="paragraph" w:customStyle="1" w:styleId="xl2418">
    <w:name w:val="xl2418"/>
    <w:basedOn w:val="a2"/>
    <w:rsid w:val="001E0700"/>
    <w:pPr>
      <w:widowControl/>
      <w:pBdr>
        <w:top w:val="single" w:sz="4" w:space="0" w:color="auto"/>
        <w:bottom w:val="single" w:sz="4" w:space="0" w:color="auto"/>
      </w:pBdr>
      <w:shd w:val="clear" w:color="000000" w:fill="FABF8F"/>
      <w:spacing w:before="100" w:beforeAutospacing="1" w:after="100" w:afterAutospacing="1" w:line="240" w:lineRule="auto"/>
      <w:ind w:firstLine="0"/>
      <w:jc w:val="left"/>
      <w:textAlignment w:val="center"/>
    </w:pPr>
    <w:rPr>
      <w:rFonts w:eastAsia="Times New Roman" w:cs="Times New Roman"/>
      <w:b/>
      <w:bCs/>
      <w:sz w:val="22"/>
      <w:lang w:eastAsia="ru-RU"/>
    </w:rPr>
  </w:style>
  <w:style w:type="paragraph" w:customStyle="1" w:styleId="xl2419">
    <w:name w:val="xl2419"/>
    <w:basedOn w:val="a2"/>
    <w:rsid w:val="001E0700"/>
    <w:pPr>
      <w:widowControl/>
      <w:pBdr>
        <w:top w:val="single" w:sz="4" w:space="0" w:color="auto"/>
        <w:bottom w:val="single" w:sz="4" w:space="0" w:color="auto"/>
      </w:pBdr>
      <w:shd w:val="clear" w:color="000000" w:fill="FABF8F"/>
      <w:spacing w:before="100" w:beforeAutospacing="1" w:after="100" w:afterAutospacing="1" w:line="240" w:lineRule="auto"/>
      <w:ind w:firstLine="0"/>
      <w:jc w:val="left"/>
      <w:textAlignment w:val="center"/>
    </w:pPr>
    <w:rPr>
      <w:rFonts w:eastAsia="Times New Roman" w:cs="Times New Roman"/>
      <w:b/>
      <w:bCs/>
      <w:sz w:val="22"/>
      <w:lang w:eastAsia="ru-RU"/>
    </w:rPr>
  </w:style>
  <w:style w:type="paragraph" w:customStyle="1" w:styleId="xl2420">
    <w:name w:val="xl2420"/>
    <w:basedOn w:val="a2"/>
    <w:rsid w:val="001E0700"/>
    <w:pPr>
      <w:widowControl/>
      <w:pBdr>
        <w:top w:val="single" w:sz="4" w:space="0" w:color="auto"/>
        <w:bottom w:val="single" w:sz="4" w:space="0" w:color="auto"/>
        <w:right w:val="single" w:sz="4" w:space="0" w:color="auto"/>
      </w:pBdr>
      <w:shd w:val="clear" w:color="000000" w:fill="FABF8F"/>
      <w:spacing w:before="100" w:beforeAutospacing="1" w:after="100" w:afterAutospacing="1" w:line="240" w:lineRule="auto"/>
      <w:ind w:firstLine="0"/>
      <w:jc w:val="left"/>
      <w:textAlignment w:val="center"/>
    </w:pPr>
    <w:rPr>
      <w:rFonts w:eastAsia="Times New Roman" w:cs="Times New Roman"/>
      <w:b/>
      <w:bCs/>
      <w:sz w:val="22"/>
      <w:lang w:eastAsia="ru-RU"/>
    </w:rPr>
  </w:style>
  <w:style w:type="paragraph" w:customStyle="1" w:styleId="xl2421">
    <w:name w:val="xl2421"/>
    <w:basedOn w:val="a2"/>
    <w:rsid w:val="001E0700"/>
    <w:pPr>
      <w:widowControl/>
      <w:pBdr>
        <w:top w:val="single" w:sz="4" w:space="0" w:color="auto"/>
        <w:left w:val="single" w:sz="4" w:space="0" w:color="auto"/>
        <w:bottom w:val="single" w:sz="4" w:space="0" w:color="auto"/>
      </w:pBdr>
      <w:shd w:val="clear" w:color="000000" w:fill="CCFFCC"/>
      <w:spacing w:before="100" w:beforeAutospacing="1" w:after="100" w:afterAutospacing="1" w:line="240" w:lineRule="auto"/>
      <w:ind w:firstLine="0"/>
      <w:jc w:val="left"/>
      <w:textAlignment w:val="center"/>
    </w:pPr>
    <w:rPr>
      <w:rFonts w:eastAsia="Times New Roman" w:cs="Times New Roman"/>
      <w:b/>
      <w:bCs/>
      <w:sz w:val="22"/>
      <w:lang w:eastAsia="ru-RU"/>
    </w:rPr>
  </w:style>
  <w:style w:type="paragraph" w:customStyle="1" w:styleId="xl2422">
    <w:name w:val="xl2422"/>
    <w:basedOn w:val="a2"/>
    <w:rsid w:val="001E0700"/>
    <w:pPr>
      <w:widowControl/>
      <w:pBdr>
        <w:top w:val="single" w:sz="4" w:space="0" w:color="auto"/>
        <w:bottom w:val="single" w:sz="4" w:space="0" w:color="auto"/>
      </w:pBdr>
      <w:shd w:val="clear" w:color="000000" w:fill="CCFFCC"/>
      <w:spacing w:before="100" w:beforeAutospacing="1" w:after="100" w:afterAutospacing="1" w:line="240" w:lineRule="auto"/>
      <w:ind w:firstLine="0"/>
      <w:jc w:val="left"/>
      <w:textAlignment w:val="center"/>
    </w:pPr>
    <w:rPr>
      <w:rFonts w:eastAsia="Times New Roman" w:cs="Times New Roman"/>
      <w:b/>
      <w:bCs/>
      <w:sz w:val="22"/>
      <w:lang w:eastAsia="ru-RU"/>
    </w:rPr>
  </w:style>
  <w:style w:type="paragraph" w:customStyle="1" w:styleId="xl2423">
    <w:name w:val="xl2423"/>
    <w:basedOn w:val="a2"/>
    <w:rsid w:val="001E0700"/>
    <w:pPr>
      <w:widowControl/>
      <w:pBdr>
        <w:top w:val="single" w:sz="4" w:space="0" w:color="auto"/>
        <w:bottom w:val="single" w:sz="4" w:space="0" w:color="auto"/>
      </w:pBdr>
      <w:shd w:val="clear" w:color="000000" w:fill="CCFFCC"/>
      <w:spacing w:before="100" w:beforeAutospacing="1" w:after="100" w:afterAutospacing="1" w:line="240" w:lineRule="auto"/>
      <w:ind w:firstLine="0"/>
      <w:jc w:val="left"/>
      <w:textAlignment w:val="center"/>
    </w:pPr>
    <w:rPr>
      <w:rFonts w:eastAsia="Times New Roman" w:cs="Times New Roman"/>
      <w:b/>
      <w:bCs/>
      <w:sz w:val="22"/>
      <w:lang w:eastAsia="ru-RU"/>
    </w:rPr>
  </w:style>
  <w:style w:type="paragraph" w:customStyle="1" w:styleId="xl2424">
    <w:name w:val="xl2424"/>
    <w:basedOn w:val="a2"/>
    <w:rsid w:val="001E0700"/>
    <w:pPr>
      <w:widowControl/>
      <w:pBdr>
        <w:top w:val="single" w:sz="4" w:space="0" w:color="auto"/>
        <w:bottom w:val="single" w:sz="4" w:space="0" w:color="auto"/>
        <w:right w:val="single" w:sz="4" w:space="0" w:color="auto"/>
      </w:pBdr>
      <w:shd w:val="clear" w:color="000000" w:fill="CCFFCC"/>
      <w:spacing w:before="100" w:beforeAutospacing="1" w:after="100" w:afterAutospacing="1" w:line="240" w:lineRule="auto"/>
      <w:ind w:firstLine="0"/>
      <w:jc w:val="left"/>
      <w:textAlignment w:val="center"/>
    </w:pPr>
    <w:rPr>
      <w:rFonts w:eastAsia="Times New Roman" w:cs="Times New Roman"/>
      <w:b/>
      <w:bCs/>
      <w:sz w:val="22"/>
      <w:lang w:eastAsia="ru-RU"/>
    </w:rPr>
  </w:style>
  <w:style w:type="paragraph" w:customStyle="1" w:styleId="xl2425">
    <w:name w:val="xl2425"/>
    <w:basedOn w:val="a2"/>
    <w:rsid w:val="001E0700"/>
    <w:pPr>
      <w:widowControl/>
      <w:pBdr>
        <w:top w:val="single" w:sz="4" w:space="0" w:color="auto"/>
        <w:left w:val="single" w:sz="4" w:space="0" w:color="auto"/>
        <w:bottom w:val="single" w:sz="4" w:space="0" w:color="auto"/>
      </w:pBdr>
      <w:spacing w:before="100" w:beforeAutospacing="1" w:after="100" w:afterAutospacing="1" w:line="240" w:lineRule="auto"/>
      <w:ind w:firstLine="0"/>
      <w:jc w:val="center"/>
      <w:textAlignment w:val="center"/>
    </w:pPr>
    <w:rPr>
      <w:rFonts w:eastAsia="Times New Roman" w:cs="Times New Roman"/>
      <w:b/>
      <w:bCs/>
      <w:color w:val="000000"/>
      <w:sz w:val="22"/>
      <w:lang w:eastAsia="ru-RU"/>
    </w:rPr>
  </w:style>
  <w:style w:type="paragraph" w:customStyle="1" w:styleId="xl2426">
    <w:name w:val="xl2426"/>
    <w:basedOn w:val="a2"/>
    <w:rsid w:val="001E0700"/>
    <w:pPr>
      <w:widowControl/>
      <w:pBdr>
        <w:top w:val="single" w:sz="4" w:space="0" w:color="auto"/>
        <w:bottom w:val="single" w:sz="4" w:space="0" w:color="auto"/>
      </w:pBdr>
      <w:spacing w:before="100" w:beforeAutospacing="1" w:after="100" w:afterAutospacing="1" w:line="240" w:lineRule="auto"/>
      <w:ind w:firstLine="0"/>
      <w:jc w:val="center"/>
      <w:textAlignment w:val="center"/>
    </w:pPr>
    <w:rPr>
      <w:rFonts w:eastAsia="Times New Roman" w:cs="Times New Roman"/>
      <w:b/>
      <w:bCs/>
      <w:color w:val="000000"/>
      <w:sz w:val="22"/>
      <w:lang w:eastAsia="ru-RU"/>
    </w:rPr>
  </w:style>
  <w:style w:type="paragraph" w:customStyle="1" w:styleId="xl2427">
    <w:name w:val="xl2427"/>
    <w:basedOn w:val="a2"/>
    <w:rsid w:val="001E0700"/>
    <w:pPr>
      <w:widowControl/>
      <w:pBdr>
        <w:top w:val="single" w:sz="4" w:space="0" w:color="auto"/>
        <w:bottom w:val="single" w:sz="4" w:space="0" w:color="auto"/>
      </w:pBdr>
      <w:spacing w:before="100" w:beforeAutospacing="1" w:after="100" w:afterAutospacing="1" w:line="240" w:lineRule="auto"/>
      <w:ind w:firstLine="0"/>
      <w:jc w:val="center"/>
      <w:textAlignment w:val="center"/>
    </w:pPr>
    <w:rPr>
      <w:rFonts w:eastAsia="Times New Roman" w:cs="Times New Roman"/>
      <w:b/>
      <w:bCs/>
      <w:color w:val="000000"/>
      <w:sz w:val="22"/>
      <w:lang w:eastAsia="ru-RU"/>
    </w:rPr>
  </w:style>
  <w:style w:type="character" w:customStyle="1" w:styleId="affffffffb">
    <w:name w:val="ТАБЛИЦА Знак"/>
    <w:basedOn w:val="a3"/>
    <w:link w:val="affffffffa"/>
    <w:uiPriority w:val="1"/>
    <w:rsid w:val="001E0700"/>
    <w:rPr>
      <w:rFonts w:ascii="Arial" w:eastAsia="Arial" w:hAnsi="Arial" w:cs="Arial"/>
      <w:b/>
      <w:bCs/>
      <w:sz w:val="18"/>
      <w:szCs w:val="18"/>
    </w:rPr>
  </w:style>
  <w:style w:type="paragraph" w:customStyle="1" w:styleId="S20">
    <w:name w:val="S_Заголовок 2"/>
    <w:basedOn w:val="20"/>
    <w:qFormat/>
    <w:rsid w:val="001E0700"/>
    <w:pPr>
      <w:widowControl/>
      <w:numPr>
        <w:ilvl w:val="0"/>
        <w:numId w:val="0"/>
      </w:numPr>
      <w:spacing w:before="40" w:line="259" w:lineRule="auto"/>
      <w:jc w:val="left"/>
    </w:pPr>
    <w:rPr>
      <w:rFonts w:eastAsia="Times New Roman" w:cs="Times New Roman"/>
    </w:rPr>
  </w:style>
  <w:style w:type="paragraph" w:customStyle="1" w:styleId="msonormalmailrucssattributepostfix">
    <w:name w:val="msonormal_mailru_css_attribute_postfix"/>
    <w:basedOn w:val="a2"/>
    <w:rsid w:val="001E0700"/>
    <w:pPr>
      <w:widowControl/>
      <w:spacing w:before="100" w:beforeAutospacing="1" w:after="100" w:afterAutospacing="1" w:line="240" w:lineRule="auto"/>
      <w:ind w:firstLine="0"/>
      <w:jc w:val="left"/>
    </w:pPr>
    <w:rPr>
      <w:rFonts w:eastAsia="Times New Roman" w:cs="Times New Roman"/>
      <w:szCs w:val="24"/>
      <w:lang w:eastAsia="ru-RU"/>
    </w:rPr>
  </w:style>
  <w:style w:type="numbering" w:customStyle="1" w:styleId="174">
    <w:name w:val="Нет списка17"/>
    <w:next w:val="a5"/>
    <w:uiPriority w:val="99"/>
    <w:semiHidden/>
    <w:unhideWhenUsed/>
    <w:rsid w:val="001E0700"/>
  </w:style>
  <w:style w:type="table" w:customStyle="1" w:styleId="371">
    <w:name w:val="Сетка таблицы371"/>
    <w:basedOn w:val="a4"/>
    <w:next w:val="a6"/>
    <w:uiPriority w:val="59"/>
    <w:rsid w:val="001E070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4">
    <w:name w:val="Нет списка18"/>
    <w:next w:val="a5"/>
    <w:uiPriority w:val="99"/>
    <w:semiHidden/>
    <w:unhideWhenUsed/>
    <w:rsid w:val="001E0700"/>
  </w:style>
  <w:style w:type="table" w:customStyle="1" w:styleId="380">
    <w:name w:val="Сетка таблицы38"/>
    <w:basedOn w:val="a4"/>
    <w:next w:val="a6"/>
    <w:uiPriority w:val="39"/>
    <w:rsid w:val="001E070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Сетка таблицы39"/>
    <w:basedOn w:val="a4"/>
    <w:next w:val="a6"/>
    <w:uiPriority w:val="39"/>
    <w:rsid w:val="001E070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4">
    <w:name w:val="Нет списка19"/>
    <w:next w:val="a5"/>
    <w:uiPriority w:val="99"/>
    <w:semiHidden/>
    <w:unhideWhenUsed/>
    <w:rsid w:val="001E0700"/>
  </w:style>
  <w:style w:type="table" w:customStyle="1" w:styleId="400">
    <w:name w:val="Сетка таблицы40"/>
    <w:basedOn w:val="a4"/>
    <w:next w:val="a6"/>
    <w:uiPriority w:val="39"/>
    <w:rsid w:val="001E070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Сетка таблицы45"/>
    <w:basedOn w:val="a4"/>
    <w:next w:val="a6"/>
    <w:uiPriority w:val="39"/>
    <w:rsid w:val="001E070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04">
    <w:name w:val="Нет списка20"/>
    <w:next w:val="a5"/>
    <w:uiPriority w:val="99"/>
    <w:semiHidden/>
    <w:unhideWhenUsed/>
    <w:rsid w:val="001E0700"/>
  </w:style>
  <w:style w:type="table" w:customStyle="1" w:styleId="461">
    <w:name w:val="Сетка таблицы46"/>
    <w:basedOn w:val="a4"/>
    <w:next w:val="a6"/>
    <w:uiPriority w:val="39"/>
    <w:rsid w:val="001E070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Сетка таблицы47"/>
    <w:basedOn w:val="a4"/>
    <w:next w:val="a6"/>
    <w:uiPriority w:val="39"/>
    <w:rsid w:val="001E070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Сетка таблицы48"/>
    <w:basedOn w:val="a4"/>
    <w:next w:val="a6"/>
    <w:uiPriority w:val="39"/>
    <w:rsid w:val="001E070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Сетка таблицы49"/>
    <w:basedOn w:val="a4"/>
    <w:next w:val="a6"/>
    <w:uiPriority w:val="39"/>
    <w:rsid w:val="001E070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f1">
    <w:name w:val="Основной текст Знак4"/>
    <w:basedOn w:val="a3"/>
    <w:uiPriority w:val="99"/>
    <w:semiHidden/>
    <w:rsid w:val="001E0700"/>
  </w:style>
  <w:style w:type="character" w:customStyle="1" w:styleId="11ff">
    <w:name w:val="Заголовок 1 Знак1"/>
    <w:basedOn w:val="a3"/>
    <w:uiPriority w:val="9"/>
    <w:rsid w:val="001E0700"/>
    <w:rPr>
      <w:rFonts w:asciiTheme="majorHAnsi" w:eastAsiaTheme="majorEastAsia" w:hAnsiTheme="majorHAnsi" w:cstheme="majorBidi"/>
      <w:color w:val="365F91" w:themeColor="accent1" w:themeShade="BF"/>
      <w:sz w:val="32"/>
      <w:szCs w:val="32"/>
    </w:rPr>
  </w:style>
  <w:style w:type="character" w:customStyle="1" w:styleId="22d">
    <w:name w:val="Заголовок 2 Знак2"/>
    <w:basedOn w:val="a3"/>
    <w:uiPriority w:val="9"/>
    <w:semiHidden/>
    <w:rsid w:val="001E0700"/>
    <w:rPr>
      <w:rFonts w:asciiTheme="majorHAnsi" w:eastAsiaTheme="majorEastAsia" w:hAnsiTheme="majorHAnsi" w:cstheme="majorBidi"/>
      <w:color w:val="365F91" w:themeColor="accent1" w:themeShade="BF"/>
      <w:sz w:val="26"/>
      <w:szCs w:val="26"/>
    </w:rPr>
  </w:style>
  <w:style w:type="character" w:customStyle="1" w:styleId="318">
    <w:name w:val="Заголовок 3 Знак1"/>
    <w:basedOn w:val="a3"/>
    <w:uiPriority w:val="9"/>
    <w:semiHidden/>
    <w:rsid w:val="001E0700"/>
    <w:rPr>
      <w:rFonts w:asciiTheme="majorHAnsi" w:eastAsiaTheme="majorEastAsia" w:hAnsiTheme="majorHAnsi" w:cstheme="majorBidi"/>
      <w:color w:val="243F60" w:themeColor="accent1" w:themeShade="7F"/>
      <w:sz w:val="24"/>
      <w:szCs w:val="24"/>
    </w:rPr>
  </w:style>
  <w:style w:type="character" w:customStyle="1" w:styleId="426">
    <w:name w:val="Заголовок 4 Знак2"/>
    <w:basedOn w:val="a3"/>
    <w:uiPriority w:val="9"/>
    <w:semiHidden/>
    <w:rsid w:val="001E0700"/>
    <w:rPr>
      <w:rFonts w:asciiTheme="majorHAnsi" w:eastAsiaTheme="majorEastAsia" w:hAnsiTheme="majorHAnsi" w:cstheme="majorBidi"/>
      <w:i/>
      <w:iCs/>
      <w:color w:val="365F91" w:themeColor="accent1" w:themeShade="BF"/>
    </w:rPr>
  </w:style>
  <w:style w:type="character" w:customStyle="1" w:styleId="517">
    <w:name w:val="Заголовок 5 Знак1"/>
    <w:basedOn w:val="a3"/>
    <w:uiPriority w:val="9"/>
    <w:semiHidden/>
    <w:rsid w:val="001E0700"/>
    <w:rPr>
      <w:rFonts w:asciiTheme="majorHAnsi" w:eastAsiaTheme="majorEastAsia" w:hAnsiTheme="majorHAnsi" w:cstheme="majorBidi"/>
      <w:color w:val="365F91" w:themeColor="accent1" w:themeShade="BF"/>
    </w:rPr>
  </w:style>
  <w:style w:type="paragraph" w:styleId="affe">
    <w:name w:val="List Number"/>
    <w:basedOn w:val="a2"/>
    <w:uiPriority w:val="99"/>
    <w:semiHidden/>
    <w:unhideWhenUsed/>
    <w:rsid w:val="001E0700"/>
    <w:pPr>
      <w:widowControl/>
      <w:spacing w:after="160" w:line="259" w:lineRule="auto"/>
      <w:ind w:left="426" w:firstLine="0"/>
      <w:contextualSpacing/>
      <w:jc w:val="left"/>
    </w:pPr>
    <w:rPr>
      <w:rFonts w:asciiTheme="minorHAnsi" w:hAnsiTheme="minorHAnsi"/>
      <w:sz w:val="22"/>
    </w:rPr>
  </w:style>
  <w:style w:type="paragraph" w:styleId="afff2">
    <w:name w:val="footnote text"/>
    <w:aliases w:val="Текст сноски Знак1 Знак,Текст сноски Знак Знак Знак Знак,Текст сноски Знак2 Знак Знак Знак Знак,Текст сноски Знак1 Знак Знак Знак Знак Знак,Текст сноски Знак Знак Знак Знак Знак Знак Знак,Текст сноски Знак Знак1 Знак Знак Знак Знак"/>
    <w:basedOn w:val="a2"/>
    <w:link w:val="afff1"/>
    <w:uiPriority w:val="99"/>
    <w:unhideWhenUsed/>
    <w:rsid w:val="001E0700"/>
    <w:pPr>
      <w:widowControl/>
      <w:spacing w:line="240" w:lineRule="auto"/>
      <w:ind w:firstLine="0"/>
      <w:jc w:val="left"/>
    </w:pPr>
    <w:rPr>
      <w:rFonts w:asciiTheme="minorHAnsi" w:hAnsiTheme="minorHAnsi"/>
      <w:sz w:val="20"/>
      <w:szCs w:val="20"/>
    </w:rPr>
  </w:style>
  <w:style w:type="character" w:customStyle="1" w:styleId="2fff">
    <w:name w:val="Текст сноски Знак2"/>
    <w:basedOn w:val="a3"/>
    <w:uiPriority w:val="99"/>
    <w:semiHidden/>
    <w:rsid w:val="001E0700"/>
    <w:rPr>
      <w:rFonts w:ascii="Times New Roman" w:hAnsi="Times New Roman"/>
      <w:sz w:val="20"/>
      <w:szCs w:val="20"/>
    </w:rPr>
  </w:style>
  <w:style w:type="paragraph" w:styleId="afff4">
    <w:name w:val="endnote text"/>
    <w:basedOn w:val="a2"/>
    <w:link w:val="afff3"/>
    <w:uiPriority w:val="99"/>
    <w:semiHidden/>
    <w:unhideWhenUsed/>
    <w:rsid w:val="001E0700"/>
    <w:pPr>
      <w:widowControl/>
      <w:spacing w:line="240" w:lineRule="auto"/>
      <w:ind w:firstLine="0"/>
      <w:jc w:val="left"/>
    </w:pPr>
    <w:rPr>
      <w:rFonts w:asciiTheme="minorHAnsi" w:hAnsiTheme="minorHAnsi"/>
      <w:sz w:val="20"/>
      <w:szCs w:val="20"/>
    </w:rPr>
  </w:style>
  <w:style w:type="character" w:customStyle="1" w:styleId="2fff0">
    <w:name w:val="Текст концевой сноски Знак2"/>
    <w:basedOn w:val="a3"/>
    <w:uiPriority w:val="99"/>
    <w:semiHidden/>
    <w:rsid w:val="001E0700"/>
    <w:rPr>
      <w:rFonts w:ascii="Times New Roman" w:hAnsi="Times New Roman"/>
      <w:sz w:val="20"/>
      <w:szCs w:val="20"/>
    </w:rPr>
  </w:style>
  <w:style w:type="table" w:styleId="afffffff2">
    <w:name w:val="Light List"/>
    <w:basedOn w:val="a4"/>
    <w:uiPriority w:val="61"/>
    <w:unhideWhenUsed/>
    <w:rsid w:val="001E0700"/>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4">
    <w:name w:val="Light Shading Accent 4"/>
    <w:basedOn w:val="a4"/>
    <w:uiPriority w:val="60"/>
    <w:unhideWhenUsed/>
    <w:rsid w:val="001E0700"/>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character" w:styleId="affffffffffff3">
    <w:name w:val="Subtle Reference"/>
    <w:basedOn w:val="a3"/>
    <w:uiPriority w:val="31"/>
    <w:qFormat/>
    <w:rsid w:val="001E0700"/>
    <w:rPr>
      <w:smallCaps/>
      <w:color w:val="5A5A5A" w:themeColor="text1" w:themeTint="A5"/>
    </w:rPr>
  </w:style>
  <w:style w:type="character" w:styleId="affffffffffff4">
    <w:name w:val="Intense Emphasis"/>
    <w:basedOn w:val="a3"/>
    <w:uiPriority w:val="21"/>
    <w:qFormat/>
    <w:rsid w:val="001E0700"/>
    <w:rPr>
      <w:i/>
      <w:iCs/>
      <w:color w:val="4F81BD" w:themeColor="accent1"/>
    </w:rPr>
  </w:style>
  <w:style w:type="paragraph" w:customStyle="1" w:styleId="a1">
    <w:name w:val="перечисление"/>
    <w:basedOn w:val="a2"/>
    <w:rsid w:val="001E0700"/>
    <w:pPr>
      <w:widowControl/>
      <w:numPr>
        <w:numId w:val="29"/>
      </w:numPr>
      <w:spacing w:line="240" w:lineRule="auto"/>
    </w:pPr>
    <w:rPr>
      <w:rFonts w:eastAsia="Times New Roman" w:cs="Times New Roman"/>
      <w:spacing w:val="-2"/>
      <w:szCs w:val="20"/>
      <w:lang w:eastAsia="ru-RU"/>
    </w:rPr>
  </w:style>
  <w:style w:type="character" w:customStyle="1" w:styleId="2fff1">
    <w:name w:val="Колонтитул (2)_"/>
    <w:basedOn w:val="a3"/>
    <w:link w:val="2fff2"/>
    <w:rsid w:val="001E0700"/>
    <w:rPr>
      <w:rFonts w:ascii="Times New Roman" w:eastAsia="Times New Roman" w:hAnsi="Times New Roman" w:cs="Times New Roman"/>
      <w:sz w:val="20"/>
      <w:szCs w:val="20"/>
    </w:rPr>
  </w:style>
  <w:style w:type="paragraph" w:customStyle="1" w:styleId="2fff2">
    <w:name w:val="Колонтитул (2)"/>
    <w:basedOn w:val="a2"/>
    <w:link w:val="2fff1"/>
    <w:rsid w:val="001E0700"/>
    <w:pPr>
      <w:spacing w:line="240" w:lineRule="auto"/>
      <w:ind w:firstLine="0"/>
      <w:jc w:val="left"/>
    </w:pPr>
    <w:rPr>
      <w:rFonts w:eastAsia="Times New Roman" w:cs="Times New Roman"/>
      <w:sz w:val="20"/>
      <w:szCs w:val="20"/>
    </w:rPr>
  </w:style>
  <w:style w:type="character" w:customStyle="1" w:styleId="affffffffffff5">
    <w:name w:val="Другое_"/>
    <w:basedOn w:val="a3"/>
    <w:link w:val="affffffffffff6"/>
    <w:rsid w:val="001E0700"/>
    <w:rPr>
      <w:rFonts w:ascii="Arial" w:eastAsia="Arial" w:hAnsi="Arial" w:cs="Arial"/>
    </w:rPr>
  </w:style>
  <w:style w:type="paragraph" w:customStyle="1" w:styleId="affffffffffff6">
    <w:name w:val="Другое"/>
    <w:basedOn w:val="a2"/>
    <w:link w:val="affffffffffff5"/>
    <w:rsid w:val="001E0700"/>
    <w:pPr>
      <w:spacing w:after="240"/>
      <w:ind w:firstLine="250"/>
      <w:jc w:val="left"/>
    </w:pPr>
    <w:rPr>
      <w:rFonts w:ascii="Arial" w:eastAsia="Arial" w:hAnsi="Arial" w:cs="Arial"/>
      <w:sz w:val="22"/>
    </w:rPr>
  </w:style>
  <w:style w:type="paragraph" w:customStyle="1" w:styleId="affffffffffff7">
    <w:name w:val="Название Таблица"/>
    <w:basedOn w:val="a2"/>
    <w:link w:val="affffffffffff8"/>
    <w:uiPriority w:val="1"/>
    <w:rsid w:val="007806CE"/>
    <w:pPr>
      <w:spacing w:before="120" w:line="240" w:lineRule="auto"/>
      <w:contextualSpacing/>
    </w:pPr>
    <w:rPr>
      <w:rFonts w:eastAsia="Arial" w:cs="Arial"/>
      <w:bCs/>
      <w:spacing w:val="-5"/>
      <w:szCs w:val="18"/>
    </w:rPr>
  </w:style>
  <w:style w:type="character" w:customStyle="1" w:styleId="affffffffffff8">
    <w:name w:val="Название Таблица Знак"/>
    <w:basedOn w:val="a3"/>
    <w:link w:val="affffffffffff7"/>
    <w:uiPriority w:val="1"/>
    <w:rsid w:val="007806CE"/>
    <w:rPr>
      <w:rFonts w:ascii="Times New Roman" w:eastAsia="Arial" w:hAnsi="Times New Roman" w:cs="Arial"/>
      <w:bCs/>
      <w:spacing w:val="-5"/>
      <w:sz w:val="24"/>
      <w:szCs w:val="18"/>
    </w:rPr>
  </w:style>
  <w:style w:type="paragraph" w:customStyle="1" w:styleId="affffffffffff9">
    <w:name w:val="Название Таблицы"/>
    <w:basedOn w:val="a2"/>
    <w:link w:val="affffffffffffa"/>
    <w:uiPriority w:val="1"/>
    <w:rsid w:val="007806CE"/>
    <w:pPr>
      <w:spacing w:before="120" w:line="240" w:lineRule="auto"/>
      <w:contextualSpacing/>
      <w:jc w:val="left"/>
    </w:pPr>
    <w:rPr>
      <w:rFonts w:eastAsia="Arial" w:cs="Arial"/>
      <w:bCs/>
      <w:spacing w:val="-5"/>
      <w:szCs w:val="18"/>
    </w:rPr>
  </w:style>
  <w:style w:type="character" w:customStyle="1" w:styleId="affffffffffffa">
    <w:name w:val="Название Таблицы Знак"/>
    <w:basedOn w:val="a3"/>
    <w:link w:val="affffffffffff9"/>
    <w:uiPriority w:val="1"/>
    <w:rsid w:val="007806CE"/>
    <w:rPr>
      <w:rFonts w:ascii="Times New Roman" w:eastAsia="Arial" w:hAnsi="Times New Roman" w:cs="Arial"/>
      <w:bCs/>
      <w:spacing w:val="-5"/>
      <w:sz w:val="24"/>
      <w:szCs w:val="18"/>
    </w:rPr>
  </w:style>
  <w:style w:type="paragraph" w:customStyle="1" w:styleId="1fffffe">
    <w:name w:val="1Осн.Текст"/>
    <w:basedOn w:val="af7"/>
    <w:link w:val="1ffffff"/>
    <w:rsid w:val="007806CE"/>
    <w:pPr>
      <w:spacing w:after="0" w:line="360" w:lineRule="auto"/>
      <w:ind w:firstLine="720"/>
      <w:contextualSpacing/>
      <w:jc w:val="both"/>
    </w:pPr>
    <w:rPr>
      <w:rFonts w:ascii="Arial" w:eastAsia="Times New Roman" w:hAnsi="Arial" w:cs="Arial"/>
      <w:sz w:val="24"/>
      <w:szCs w:val="24"/>
      <w:lang w:eastAsia="ru-RU"/>
    </w:rPr>
  </w:style>
  <w:style w:type="character" w:customStyle="1" w:styleId="1ffffff">
    <w:name w:val="1Осн.Текст Знак"/>
    <w:basedOn w:val="a3"/>
    <w:link w:val="1fffffe"/>
    <w:rsid w:val="007806CE"/>
    <w:rPr>
      <w:rFonts w:ascii="Arial" w:eastAsia="Times New Roman" w:hAnsi="Arial" w:cs="Arial"/>
      <w:sz w:val="24"/>
      <w:szCs w:val="24"/>
      <w:lang w:eastAsia="ru-RU"/>
    </w:rPr>
  </w:style>
  <w:style w:type="character" w:customStyle="1" w:styleId="S3">
    <w:name w:val="S_Обычный жирный Знак"/>
    <w:link w:val="S2"/>
    <w:rsid w:val="007806CE"/>
    <w:rPr>
      <w:rFonts w:ascii="Times New Roman" w:eastAsia="Times New Roman" w:hAnsi="Times New Roman" w:cs="Times New Roman"/>
      <w:sz w:val="28"/>
      <w:szCs w:val="24"/>
      <w:lang w:eastAsia="ru-RU"/>
    </w:rPr>
  </w:style>
  <w:style w:type="paragraph" w:customStyle="1" w:styleId="affffffffffffb">
    <w:name w:val="КАТ_обычный"/>
    <w:basedOn w:val="a2"/>
    <w:qFormat/>
    <w:rsid w:val="007806CE"/>
    <w:pPr>
      <w:widowControl/>
      <w:spacing w:after="60"/>
    </w:pPr>
    <w:rPr>
      <w:rFonts w:eastAsia="Times New Roman" w:cs="Times New Roman"/>
      <w:lang w:eastAsia="ru-RU"/>
    </w:rPr>
  </w:style>
  <w:style w:type="paragraph" w:customStyle="1" w:styleId="affffffffffffc">
    <w:name w:val="Кат_маркированный"/>
    <w:basedOn w:val="afffe"/>
    <w:next w:val="affffffffffffb"/>
    <w:uiPriority w:val="99"/>
    <w:qFormat/>
    <w:rsid w:val="007806CE"/>
    <w:pPr>
      <w:tabs>
        <w:tab w:val="clear" w:pos="1134"/>
      </w:tabs>
      <w:spacing w:before="0" w:after="0" w:line="276" w:lineRule="auto"/>
      <w:ind w:firstLine="709"/>
      <w:contextualSpacing/>
    </w:pPr>
    <w:rPr>
      <w:rFonts w:ascii="Times New Roman" w:eastAsia="Times New Roman" w:hAnsi="Times New Roman" w:cs="Times New Roman"/>
      <w:szCs w:val="20"/>
      <w:lang w:eastAsia="ru-RU"/>
    </w:rPr>
  </w:style>
  <w:style w:type="character" w:customStyle="1" w:styleId="guilabel">
    <w:name w:val="guilabel"/>
    <w:basedOn w:val="a3"/>
    <w:rsid w:val="007806C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06205">
      <w:bodyDiv w:val="1"/>
      <w:marLeft w:val="0"/>
      <w:marRight w:val="0"/>
      <w:marTop w:val="0"/>
      <w:marBottom w:val="0"/>
      <w:divBdr>
        <w:top w:val="none" w:sz="0" w:space="0" w:color="auto"/>
        <w:left w:val="none" w:sz="0" w:space="0" w:color="auto"/>
        <w:bottom w:val="none" w:sz="0" w:space="0" w:color="auto"/>
        <w:right w:val="none" w:sz="0" w:space="0" w:color="auto"/>
      </w:divBdr>
    </w:div>
    <w:div w:id="29888559">
      <w:bodyDiv w:val="1"/>
      <w:marLeft w:val="0"/>
      <w:marRight w:val="0"/>
      <w:marTop w:val="0"/>
      <w:marBottom w:val="0"/>
      <w:divBdr>
        <w:top w:val="none" w:sz="0" w:space="0" w:color="auto"/>
        <w:left w:val="none" w:sz="0" w:space="0" w:color="auto"/>
        <w:bottom w:val="none" w:sz="0" w:space="0" w:color="auto"/>
        <w:right w:val="none" w:sz="0" w:space="0" w:color="auto"/>
      </w:divBdr>
    </w:div>
    <w:div w:id="34741256">
      <w:bodyDiv w:val="1"/>
      <w:marLeft w:val="0"/>
      <w:marRight w:val="0"/>
      <w:marTop w:val="0"/>
      <w:marBottom w:val="0"/>
      <w:divBdr>
        <w:top w:val="none" w:sz="0" w:space="0" w:color="auto"/>
        <w:left w:val="none" w:sz="0" w:space="0" w:color="auto"/>
        <w:bottom w:val="none" w:sz="0" w:space="0" w:color="auto"/>
        <w:right w:val="none" w:sz="0" w:space="0" w:color="auto"/>
      </w:divBdr>
    </w:div>
    <w:div w:id="45834039">
      <w:bodyDiv w:val="1"/>
      <w:marLeft w:val="0"/>
      <w:marRight w:val="0"/>
      <w:marTop w:val="0"/>
      <w:marBottom w:val="0"/>
      <w:divBdr>
        <w:top w:val="none" w:sz="0" w:space="0" w:color="auto"/>
        <w:left w:val="none" w:sz="0" w:space="0" w:color="auto"/>
        <w:bottom w:val="none" w:sz="0" w:space="0" w:color="auto"/>
        <w:right w:val="none" w:sz="0" w:space="0" w:color="auto"/>
      </w:divBdr>
    </w:div>
    <w:div w:id="56249012">
      <w:bodyDiv w:val="1"/>
      <w:marLeft w:val="0"/>
      <w:marRight w:val="0"/>
      <w:marTop w:val="0"/>
      <w:marBottom w:val="0"/>
      <w:divBdr>
        <w:top w:val="none" w:sz="0" w:space="0" w:color="auto"/>
        <w:left w:val="none" w:sz="0" w:space="0" w:color="auto"/>
        <w:bottom w:val="none" w:sz="0" w:space="0" w:color="auto"/>
        <w:right w:val="none" w:sz="0" w:space="0" w:color="auto"/>
      </w:divBdr>
    </w:div>
    <w:div w:id="63186080">
      <w:bodyDiv w:val="1"/>
      <w:marLeft w:val="0"/>
      <w:marRight w:val="0"/>
      <w:marTop w:val="0"/>
      <w:marBottom w:val="0"/>
      <w:divBdr>
        <w:top w:val="none" w:sz="0" w:space="0" w:color="auto"/>
        <w:left w:val="none" w:sz="0" w:space="0" w:color="auto"/>
        <w:bottom w:val="none" w:sz="0" w:space="0" w:color="auto"/>
        <w:right w:val="none" w:sz="0" w:space="0" w:color="auto"/>
      </w:divBdr>
    </w:div>
    <w:div w:id="74909152">
      <w:bodyDiv w:val="1"/>
      <w:marLeft w:val="0"/>
      <w:marRight w:val="0"/>
      <w:marTop w:val="0"/>
      <w:marBottom w:val="0"/>
      <w:divBdr>
        <w:top w:val="none" w:sz="0" w:space="0" w:color="auto"/>
        <w:left w:val="none" w:sz="0" w:space="0" w:color="auto"/>
        <w:bottom w:val="none" w:sz="0" w:space="0" w:color="auto"/>
        <w:right w:val="none" w:sz="0" w:space="0" w:color="auto"/>
      </w:divBdr>
    </w:div>
    <w:div w:id="76446484">
      <w:bodyDiv w:val="1"/>
      <w:marLeft w:val="0"/>
      <w:marRight w:val="0"/>
      <w:marTop w:val="0"/>
      <w:marBottom w:val="0"/>
      <w:divBdr>
        <w:top w:val="none" w:sz="0" w:space="0" w:color="auto"/>
        <w:left w:val="none" w:sz="0" w:space="0" w:color="auto"/>
        <w:bottom w:val="none" w:sz="0" w:space="0" w:color="auto"/>
        <w:right w:val="none" w:sz="0" w:space="0" w:color="auto"/>
      </w:divBdr>
    </w:div>
    <w:div w:id="141698718">
      <w:bodyDiv w:val="1"/>
      <w:marLeft w:val="0"/>
      <w:marRight w:val="0"/>
      <w:marTop w:val="0"/>
      <w:marBottom w:val="0"/>
      <w:divBdr>
        <w:top w:val="none" w:sz="0" w:space="0" w:color="auto"/>
        <w:left w:val="none" w:sz="0" w:space="0" w:color="auto"/>
        <w:bottom w:val="none" w:sz="0" w:space="0" w:color="auto"/>
        <w:right w:val="none" w:sz="0" w:space="0" w:color="auto"/>
      </w:divBdr>
    </w:div>
    <w:div w:id="147672936">
      <w:bodyDiv w:val="1"/>
      <w:marLeft w:val="0"/>
      <w:marRight w:val="0"/>
      <w:marTop w:val="0"/>
      <w:marBottom w:val="0"/>
      <w:divBdr>
        <w:top w:val="none" w:sz="0" w:space="0" w:color="auto"/>
        <w:left w:val="none" w:sz="0" w:space="0" w:color="auto"/>
        <w:bottom w:val="none" w:sz="0" w:space="0" w:color="auto"/>
        <w:right w:val="none" w:sz="0" w:space="0" w:color="auto"/>
      </w:divBdr>
    </w:div>
    <w:div w:id="149492508">
      <w:bodyDiv w:val="1"/>
      <w:marLeft w:val="0"/>
      <w:marRight w:val="0"/>
      <w:marTop w:val="0"/>
      <w:marBottom w:val="0"/>
      <w:divBdr>
        <w:top w:val="none" w:sz="0" w:space="0" w:color="auto"/>
        <w:left w:val="none" w:sz="0" w:space="0" w:color="auto"/>
        <w:bottom w:val="none" w:sz="0" w:space="0" w:color="auto"/>
        <w:right w:val="none" w:sz="0" w:space="0" w:color="auto"/>
      </w:divBdr>
    </w:div>
    <w:div w:id="158929636">
      <w:bodyDiv w:val="1"/>
      <w:marLeft w:val="0"/>
      <w:marRight w:val="0"/>
      <w:marTop w:val="0"/>
      <w:marBottom w:val="0"/>
      <w:divBdr>
        <w:top w:val="none" w:sz="0" w:space="0" w:color="auto"/>
        <w:left w:val="none" w:sz="0" w:space="0" w:color="auto"/>
        <w:bottom w:val="none" w:sz="0" w:space="0" w:color="auto"/>
        <w:right w:val="none" w:sz="0" w:space="0" w:color="auto"/>
      </w:divBdr>
    </w:div>
    <w:div w:id="186069882">
      <w:bodyDiv w:val="1"/>
      <w:marLeft w:val="0"/>
      <w:marRight w:val="0"/>
      <w:marTop w:val="0"/>
      <w:marBottom w:val="0"/>
      <w:divBdr>
        <w:top w:val="none" w:sz="0" w:space="0" w:color="auto"/>
        <w:left w:val="none" w:sz="0" w:space="0" w:color="auto"/>
        <w:bottom w:val="none" w:sz="0" w:space="0" w:color="auto"/>
        <w:right w:val="none" w:sz="0" w:space="0" w:color="auto"/>
      </w:divBdr>
    </w:div>
    <w:div w:id="194775456">
      <w:bodyDiv w:val="1"/>
      <w:marLeft w:val="0"/>
      <w:marRight w:val="0"/>
      <w:marTop w:val="0"/>
      <w:marBottom w:val="0"/>
      <w:divBdr>
        <w:top w:val="none" w:sz="0" w:space="0" w:color="auto"/>
        <w:left w:val="none" w:sz="0" w:space="0" w:color="auto"/>
        <w:bottom w:val="none" w:sz="0" w:space="0" w:color="auto"/>
        <w:right w:val="none" w:sz="0" w:space="0" w:color="auto"/>
      </w:divBdr>
    </w:div>
    <w:div w:id="199243715">
      <w:bodyDiv w:val="1"/>
      <w:marLeft w:val="0"/>
      <w:marRight w:val="0"/>
      <w:marTop w:val="0"/>
      <w:marBottom w:val="0"/>
      <w:divBdr>
        <w:top w:val="none" w:sz="0" w:space="0" w:color="auto"/>
        <w:left w:val="none" w:sz="0" w:space="0" w:color="auto"/>
        <w:bottom w:val="none" w:sz="0" w:space="0" w:color="auto"/>
        <w:right w:val="none" w:sz="0" w:space="0" w:color="auto"/>
      </w:divBdr>
    </w:div>
    <w:div w:id="257298721">
      <w:bodyDiv w:val="1"/>
      <w:marLeft w:val="0"/>
      <w:marRight w:val="0"/>
      <w:marTop w:val="0"/>
      <w:marBottom w:val="0"/>
      <w:divBdr>
        <w:top w:val="none" w:sz="0" w:space="0" w:color="auto"/>
        <w:left w:val="none" w:sz="0" w:space="0" w:color="auto"/>
        <w:bottom w:val="none" w:sz="0" w:space="0" w:color="auto"/>
        <w:right w:val="none" w:sz="0" w:space="0" w:color="auto"/>
      </w:divBdr>
    </w:div>
    <w:div w:id="257718235">
      <w:bodyDiv w:val="1"/>
      <w:marLeft w:val="0"/>
      <w:marRight w:val="0"/>
      <w:marTop w:val="0"/>
      <w:marBottom w:val="0"/>
      <w:divBdr>
        <w:top w:val="none" w:sz="0" w:space="0" w:color="auto"/>
        <w:left w:val="none" w:sz="0" w:space="0" w:color="auto"/>
        <w:bottom w:val="none" w:sz="0" w:space="0" w:color="auto"/>
        <w:right w:val="none" w:sz="0" w:space="0" w:color="auto"/>
      </w:divBdr>
    </w:div>
    <w:div w:id="279843814">
      <w:bodyDiv w:val="1"/>
      <w:marLeft w:val="0"/>
      <w:marRight w:val="0"/>
      <w:marTop w:val="0"/>
      <w:marBottom w:val="0"/>
      <w:divBdr>
        <w:top w:val="none" w:sz="0" w:space="0" w:color="auto"/>
        <w:left w:val="none" w:sz="0" w:space="0" w:color="auto"/>
        <w:bottom w:val="none" w:sz="0" w:space="0" w:color="auto"/>
        <w:right w:val="none" w:sz="0" w:space="0" w:color="auto"/>
      </w:divBdr>
    </w:div>
    <w:div w:id="328825262">
      <w:bodyDiv w:val="1"/>
      <w:marLeft w:val="0"/>
      <w:marRight w:val="0"/>
      <w:marTop w:val="0"/>
      <w:marBottom w:val="0"/>
      <w:divBdr>
        <w:top w:val="none" w:sz="0" w:space="0" w:color="auto"/>
        <w:left w:val="none" w:sz="0" w:space="0" w:color="auto"/>
        <w:bottom w:val="none" w:sz="0" w:space="0" w:color="auto"/>
        <w:right w:val="none" w:sz="0" w:space="0" w:color="auto"/>
      </w:divBdr>
    </w:div>
    <w:div w:id="330303715">
      <w:bodyDiv w:val="1"/>
      <w:marLeft w:val="0"/>
      <w:marRight w:val="0"/>
      <w:marTop w:val="0"/>
      <w:marBottom w:val="0"/>
      <w:divBdr>
        <w:top w:val="none" w:sz="0" w:space="0" w:color="auto"/>
        <w:left w:val="none" w:sz="0" w:space="0" w:color="auto"/>
        <w:bottom w:val="none" w:sz="0" w:space="0" w:color="auto"/>
        <w:right w:val="none" w:sz="0" w:space="0" w:color="auto"/>
      </w:divBdr>
    </w:div>
    <w:div w:id="366877486">
      <w:bodyDiv w:val="1"/>
      <w:marLeft w:val="0"/>
      <w:marRight w:val="0"/>
      <w:marTop w:val="0"/>
      <w:marBottom w:val="0"/>
      <w:divBdr>
        <w:top w:val="none" w:sz="0" w:space="0" w:color="auto"/>
        <w:left w:val="none" w:sz="0" w:space="0" w:color="auto"/>
        <w:bottom w:val="none" w:sz="0" w:space="0" w:color="auto"/>
        <w:right w:val="none" w:sz="0" w:space="0" w:color="auto"/>
      </w:divBdr>
    </w:div>
    <w:div w:id="371615803">
      <w:bodyDiv w:val="1"/>
      <w:marLeft w:val="0"/>
      <w:marRight w:val="0"/>
      <w:marTop w:val="0"/>
      <w:marBottom w:val="0"/>
      <w:divBdr>
        <w:top w:val="none" w:sz="0" w:space="0" w:color="auto"/>
        <w:left w:val="none" w:sz="0" w:space="0" w:color="auto"/>
        <w:bottom w:val="none" w:sz="0" w:space="0" w:color="auto"/>
        <w:right w:val="none" w:sz="0" w:space="0" w:color="auto"/>
      </w:divBdr>
    </w:div>
    <w:div w:id="376665750">
      <w:bodyDiv w:val="1"/>
      <w:marLeft w:val="0"/>
      <w:marRight w:val="0"/>
      <w:marTop w:val="0"/>
      <w:marBottom w:val="0"/>
      <w:divBdr>
        <w:top w:val="none" w:sz="0" w:space="0" w:color="auto"/>
        <w:left w:val="none" w:sz="0" w:space="0" w:color="auto"/>
        <w:bottom w:val="none" w:sz="0" w:space="0" w:color="auto"/>
        <w:right w:val="none" w:sz="0" w:space="0" w:color="auto"/>
      </w:divBdr>
    </w:div>
    <w:div w:id="385107639">
      <w:bodyDiv w:val="1"/>
      <w:marLeft w:val="0"/>
      <w:marRight w:val="0"/>
      <w:marTop w:val="0"/>
      <w:marBottom w:val="0"/>
      <w:divBdr>
        <w:top w:val="none" w:sz="0" w:space="0" w:color="auto"/>
        <w:left w:val="none" w:sz="0" w:space="0" w:color="auto"/>
        <w:bottom w:val="none" w:sz="0" w:space="0" w:color="auto"/>
        <w:right w:val="none" w:sz="0" w:space="0" w:color="auto"/>
      </w:divBdr>
    </w:div>
    <w:div w:id="399136449">
      <w:bodyDiv w:val="1"/>
      <w:marLeft w:val="0"/>
      <w:marRight w:val="0"/>
      <w:marTop w:val="0"/>
      <w:marBottom w:val="0"/>
      <w:divBdr>
        <w:top w:val="none" w:sz="0" w:space="0" w:color="auto"/>
        <w:left w:val="none" w:sz="0" w:space="0" w:color="auto"/>
        <w:bottom w:val="none" w:sz="0" w:space="0" w:color="auto"/>
        <w:right w:val="none" w:sz="0" w:space="0" w:color="auto"/>
      </w:divBdr>
    </w:div>
    <w:div w:id="414598054">
      <w:bodyDiv w:val="1"/>
      <w:marLeft w:val="0"/>
      <w:marRight w:val="0"/>
      <w:marTop w:val="0"/>
      <w:marBottom w:val="0"/>
      <w:divBdr>
        <w:top w:val="none" w:sz="0" w:space="0" w:color="auto"/>
        <w:left w:val="none" w:sz="0" w:space="0" w:color="auto"/>
        <w:bottom w:val="none" w:sz="0" w:space="0" w:color="auto"/>
        <w:right w:val="none" w:sz="0" w:space="0" w:color="auto"/>
      </w:divBdr>
    </w:div>
    <w:div w:id="432635160">
      <w:bodyDiv w:val="1"/>
      <w:marLeft w:val="0"/>
      <w:marRight w:val="0"/>
      <w:marTop w:val="0"/>
      <w:marBottom w:val="0"/>
      <w:divBdr>
        <w:top w:val="none" w:sz="0" w:space="0" w:color="auto"/>
        <w:left w:val="none" w:sz="0" w:space="0" w:color="auto"/>
        <w:bottom w:val="none" w:sz="0" w:space="0" w:color="auto"/>
        <w:right w:val="none" w:sz="0" w:space="0" w:color="auto"/>
      </w:divBdr>
    </w:div>
    <w:div w:id="453862637">
      <w:bodyDiv w:val="1"/>
      <w:marLeft w:val="0"/>
      <w:marRight w:val="0"/>
      <w:marTop w:val="0"/>
      <w:marBottom w:val="0"/>
      <w:divBdr>
        <w:top w:val="none" w:sz="0" w:space="0" w:color="auto"/>
        <w:left w:val="none" w:sz="0" w:space="0" w:color="auto"/>
        <w:bottom w:val="none" w:sz="0" w:space="0" w:color="auto"/>
        <w:right w:val="none" w:sz="0" w:space="0" w:color="auto"/>
      </w:divBdr>
    </w:div>
    <w:div w:id="468789115">
      <w:bodyDiv w:val="1"/>
      <w:marLeft w:val="0"/>
      <w:marRight w:val="0"/>
      <w:marTop w:val="0"/>
      <w:marBottom w:val="0"/>
      <w:divBdr>
        <w:top w:val="none" w:sz="0" w:space="0" w:color="auto"/>
        <w:left w:val="none" w:sz="0" w:space="0" w:color="auto"/>
        <w:bottom w:val="none" w:sz="0" w:space="0" w:color="auto"/>
        <w:right w:val="none" w:sz="0" w:space="0" w:color="auto"/>
      </w:divBdr>
    </w:div>
    <w:div w:id="504902775">
      <w:bodyDiv w:val="1"/>
      <w:marLeft w:val="0"/>
      <w:marRight w:val="0"/>
      <w:marTop w:val="0"/>
      <w:marBottom w:val="0"/>
      <w:divBdr>
        <w:top w:val="none" w:sz="0" w:space="0" w:color="auto"/>
        <w:left w:val="none" w:sz="0" w:space="0" w:color="auto"/>
        <w:bottom w:val="none" w:sz="0" w:space="0" w:color="auto"/>
        <w:right w:val="none" w:sz="0" w:space="0" w:color="auto"/>
      </w:divBdr>
    </w:div>
    <w:div w:id="569115147">
      <w:bodyDiv w:val="1"/>
      <w:marLeft w:val="0"/>
      <w:marRight w:val="0"/>
      <w:marTop w:val="0"/>
      <w:marBottom w:val="0"/>
      <w:divBdr>
        <w:top w:val="none" w:sz="0" w:space="0" w:color="auto"/>
        <w:left w:val="none" w:sz="0" w:space="0" w:color="auto"/>
        <w:bottom w:val="none" w:sz="0" w:space="0" w:color="auto"/>
        <w:right w:val="none" w:sz="0" w:space="0" w:color="auto"/>
      </w:divBdr>
    </w:div>
    <w:div w:id="588394397">
      <w:bodyDiv w:val="1"/>
      <w:marLeft w:val="0"/>
      <w:marRight w:val="0"/>
      <w:marTop w:val="0"/>
      <w:marBottom w:val="0"/>
      <w:divBdr>
        <w:top w:val="none" w:sz="0" w:space="0" w:color="auto"/>
        <w:left w:val="none" w:sz="0" w:space="0" w:color="auto"/>
        <w:bottom w:val="none" w:sz="0" w:space="0" w:color="auto"/>
        <w:right w:val="none" w:sz="0" w:space="0" w:color="auto"/>
      </w:divBdr>
    </w:div>
    <w:div w:id="608202468">
      <w:bodyDiv w:val="1"/>
      <w:marLeft w:val="0"/>
      <w:marRight w:val="0"/>
      <w:marTop w:val="0"/>
      <w:marBottom w:val="0"/>
      <w:divBdr>
        <w:top w:val="none" w:sz="0" w:space="0" w:color="auto"/>
        <w:left w:val="none" w:sz="0" w:space="0" w:color="auto"/>
        <w:bottom w:val="none" w:sz="0" w:space="0" w:color="auto"/>
        <w:right w:val="none" w:sz="0" w:space="0" w:color="auto"/>
      </w:divBdr>
    </w:div>
    <w:div w:id="628123211">
      <w:bodyDiv w:val="1"/>
      <w:marLeft w:val="0"/>
      <w:marRight w:val="0"/>
      <w:marTop w:val="0"/>
      <w:marBottom w:val="0"/>
      <w:divBdr>
        <w:top w:val="none" w:sz="0" w:space="0" w:color="auto"/>
        <w:left w:val="none" w:sz="0" w:space="0" w:color="auto"/>
        <w:bottom w:val="none" w:sz="0" w:space="0" w:color="auto"/>
        <w:right w:val="none" w:sz="0" w:space="0" w:color="auto"/>
      </w:divBdr>
    </w:div>
    <w:div w:id="674839741">
      <w:bodyDiv w:val="1"/>
      <w:marLeft w:val="0"/>
      <w:marRight w:val="0"/>
      <w:marTop w:val="0"/>
      <w:marBottom w:val="0"/>
      <w:divBdr>
        <w:top w:val="none" w:sz="0" w:space="0" w:color="auto"/>
        <w:left w:val="none" w:sz="0" w:space="0" w:color="auto"/>
        <w:bottom w:val="none" w:sz="0" w:space="0" w:color="auto"/>
        <w:right w:val="none" w:sz="0" w:space="0" w:color="auto"/>
      </w:divBdr>
    </w:div>
    <w:div w:id="681277452">
      <w:bodyDiv w:val="1"/>
      <w:marLeft w:val="0"/>
      <w:marRight w:val="0"/>
      <w:marTop w:val="0"/>
      <w:marBottom w:val="0"/>
      <w:divBdr>
        <w:top w:val="none" w:sz="0" w:space="0" w:color="auto"/>
        <w:left w:val="none" w:sz="0" w:space="0" w:color="auto"/>
        <w:bottom w:val="none" w:sz="0" w:space="0" w:color="auto"/>
        <w:right w:val="none" w:sz="0" w:space="0" w:color="auto"/>
      </w:divBdr>
    </w:div>
    <w:div w:id="726879289">
      <w:bodyDiv w:val="1"/>
      <w:marLeft w:val="0"/>
      <w:marRight w:val="0"/>
      <w:marTop w:val="0"/>
      <w:marBottom w:val="0"/>
      <w:divBdr>
        <w:top w:val="none" w:sz="0" w:space="0" w:color="auto"/>
        <w:left w:val="none" w:sz="0" w:space="0" w:color="auto"/>
        <w:bottom w:val="none" w:sz="0" w:space="0" w:color="auto"/>
        <w:right w:val="none" w:sz="0" w:space="0" w:color="auto"/>
      </w:divBdr>
    </w:div>
    <w:div w:id="730152588">
      <w:bodyDiv w:val="1"/>
      <w:marLeft w:val="0"/>
      <w:marRight w:val="0"/>
      <w:marTop w:val="0"/>
      <w:marBottom w:val="0"/>
      <w:divBdr>
        <w:top w:val="none" w:sz="0" w:space="0" w:color="auto"/>
        <w:left w:val="none" w:sz="0" w:space="0" w:color="auto"/>
        <w:bottom w:val="none" w:sz="0" w:space="0" w:color="auto"/>
        <w:right w:val="none" w:sz="0" w:space="0" w:color="auto"/>
      </w:divBdr>
    </w:div>
    <w:div w:id="741413709">
      <w:bodyDiv w:val="1"/>
      <w:marLeft w:val="0"/>
      <w:marRight w:val="0"/>
      <w:marTop w:val="0"/>
      <w:marBottom w:val="0"/>
      <w:divBdr>
        <w:top w:val="none" w:sz="0" w:space="0" w:color="auto"/>
        <w:left w:val="none" w:sz="0" w:space="0" w:color="auto"/>
        <w:bottom w:val="none" w:sz="0" w:space="0" w:color="auto"/>
        <w:right w:val="none" w:sz="0" w:space="0" w:color="auto"/>
      </w:divBdr>
    </w:div>
    <w:div w:id="755638591">
      <w:bodyDiv w:val="1"/>
      <w:marLeft w:val="0"/>
      <w:marRight w:val="0"/>
      <w:marTop w:val="0"/>
      <w:marBottom w:val="0"/>
      <w:divBdr>
        <w:top w:val="none" w:sz="0" w:space="0" w:color="auto"/>
        <w:left w:val="none" w:sz="0" w:space="0" w:color="auto"/>
        <w:bottom w:val="none" w:sz="0" w:space="0" w:color="auto"/>
        <w:right w:val="none" w:sz="0" w:space="0" w:color="auto"/>
      </w:divBdr>
    </w:div>
    <w:div w:id="790057041">
      <w:bodyDiv w:val="1"/>
      <w:marLeft w:val="0"/>
      <w:marRight w:val="0"/>
      <w:marTop w:val="0"/>
      <w:marBottom w:val="0"/>
      <w:divBdr>
        <w:top w:val="none" w:sz="0" w:space="0" w:color="auto"/>
        <w:left w:val="none" w:sz="0" w:space="0" w:color="auto"/>
        <w:bottom w:val="none" w:sz="0" w:space="0" w:color="auto"/>
        <w:right w:val="none" w:sz="0" w:space="0" w:color="auto"/>
      </w:divBdr>
    </w:div>
    <w:div w:id="790711909">
      <w:bodyDiv w:val="1"/>
      <w:marLeft w:val="0"/>
      <w:marRight w:val="0"/>
      <w:marTop w:val="0"/>
      <w:marBottom w:val="0"/>
      <w:divBdr>
        <w:top w:val="none" w:sz="0" w:space="0" w:color="auto"/>
        <w:left w:val="none" w:sz="0" w:space="0" w:color="auto"/>
        <w:bottom w:val="none" w:sz="0" w:space="0" w:color="auto"/>
        <w:right w:val="none" w:sz="0" w:space="0" w:color="auto"/>
      </w:divBdr>
    </w:div>
    <w:div w:id="813789887">
      <w:bodyDiv w:val="1"/>
      <w:marLeft w:val="0"/>
      <w:marRight w:val="0"/>
      <w:marTop w:val="0"/>
      <w:marBottom w:val="0"/>
      <w:divBdr>
        <w:top w:val="none" w:sz="0" w:space="0" w:color="auto"/>
        <w:left w:val="none" w:sz="0" w:space="0" w:color="auto"/>
        <w:bottom w:val="none" w:sz="0" w:space="0" w:color="auto"/>
        <w:right w:val="none" w:sz="0" w:space="0" w:color="auto"/>
      </w:divBdr>
    </w:div>
    <w:div w:id="819540471">
      <w:bodyDiv w:val="1"/>
      <w:marLeft w:val="0"/>
      <w:marRight w:val="0"/>
      <w:marTop w:val="0"/>
      <w:marBottom w:val="0"/>
      <w:divBdr>
        <w:top w:val="none" w:sz="0" w:space="0" w:color="auto"/>
        <w:left w:val="none" w:sz="0" w:space="0" w:color="auto"/>
        <w:bottom w:val="none" w:sz="0" w:space="0" w:color="auto"/>
        <w:right w:val="none" w:sz="0" w:space="0" w:color="auto"/>
      </w:divBdr>
    </w:div>
    <w:div w:id="821118284">
      <w:bodyDiv w:val="1"/>
      <w:marLeft w:val="0"/>
      <w:marRight w:val="0"/>
      <w:marTop w:val="0"/>
      <w:marBottom w:val="0"/>
      <w:divBdr>
        <w:top w:val="none" w:sz="0" w:space="0" w:color="auto"/>
        <w:left w:val="none" w:sz="0" w:space="0" w:color="auto"/>
        <w:bottom w:val="none" w:sz="0" w:space="0" w:color="auto"/>
        <w:right w:val="none" w:sz="0" w:space="0" w:color="auto"/>
      </w:divBdr>
    </w:div>
    <w:div w:id="839152580">
      <w:bodyDiv w:val="1"/>
      <w:marLeft w:val="0"/>
      <w:marRight w:val="0"/>
      <w:marTop w:val="0"/>
      <w:marBottom w:val="0"/>
      <w:divBdr>
        <w:top w:val="none" w:sz="0" w:space="0" w:color="auto"/>
        <w:left w:val="none" w:sz="0" w:space="0" w:color="auto"/>
        <w:bottom w:val="none" w:sz="0" w:space="0" w:color="auto"/>
        <w:right w:val="none" w:sz="0" w:space="0" w:color="auto"/>
      </w:divBdr>
    </w:div>
    <w:div w:id="841354385">
      <w:bodyDiv w:val="1"/>
      <w:marLeft w:val="0"/>
      <w:marRight w:val="0"/>
      <w:marTop w:val="0"/>
      <w:marBottom w:val="0"/>
      <w:divBdr>
        <w:top w:val="none" w:sz="0" w:space="0" w:color="auto"/>
        <w:left w:val="none" w:sz="0" w:space="0" w:color="auto"/>
        <w:bottom w:val="none" w:sz="0" w:space="0" w:color="auto"/>
        <w:right w:val="none" w:sz="0" w:space="0" w:color="auto"/>
      </w:divBdr>
    </w:div>
    <w:div w:id="858740480">
      <w:bodyDiv w:val="1"/>
      <w:marLeft w:val="0"/>
      <w:marRight w:val="0"/>
      <w:marTop w:val="0"/>
      <w:marBottom w:val="0"/>
      <w:divBdr>
        <w:top w:val="none" w:sz="0" w:space="0" w:color="auto"/>
        <w:left w:val="none" w:sz="0" w:space="0" w:color="auto"/>
        <w:bottom w:val="none" w:sz="0" w:space="0" w:color="auto"/>
        <w:right w:val="none" w:sz="0" w:space="0" w:color="auto"/>
      </w:divBdr>
    </w:div>
    <w:div w:id="858857321">
      <w:bodyDiv w:val="1"/>
      <w:marLeft w:val="0"/>
      <w:marRight w:val="0"/>
      <w:marTop w:val="0"/>
      <w:marBottom w:val="0"/>
      <w:divBdr>
        <w:top w:val="none" w:sz="0" w:space="0" w:color="auto"/>
        <w:left w:val="none" w:sz="0" w:space="0" w:color="auto"/>
        <w:bottom w:val="none" w:sz="0" w:space="0" w:color="auto"/>
        <w:right w:val="none" w:sz="0" w:space="0" w:color="auto"/>
      </w:divBdr>
    </w:div>
    <w:div w:id="870725848">
      <w:bodyDiv w:val="1"/>
      <w:marLeft w:val="0"/>
      <w:marRight w:val="0"/>
      <w:marTop w:val="0"/>
      <w:marBottom w:val="0"/>
      <w:divBdr>
        <w:top w:val="none" w:sz="0" w:space="0" w:color="auto"/>
        <w:left w:val="none" w:sz="0" w:space="0" w:color="auto"/>
        <w:bottom w:val="none" w:sz="0" w:space="0" w:color="auto"/>
        <w:right w:val="none" w:sz="0" w:space="0" w:color="auto"/>
      </w:divBdr>
    </w:div>
    <w:div w:id="907766844">
      <w:bodyDiv w:val="1"/>
      <w:marLeft w:val="0"/>
      <w:marRight w:val="0"/>
      <w:marTop w:val="0"/>
      <w:marBottom w:val="0"/>
      <w:divBdr>
        <w:top w:val="none" w:sz="0" w:space="0" w:color="auto"/>
        <w:left w:val="none" w:sz="0" w:space="0" w:color="auto"/>
        <w:bottom w:val="none" w:sz="0" w:space="0" w:color="auto"/>
        <w:right w:val="none" w:sz="0" w:space="0" w:color="auto"/>
      </w:divBdr>
    </w:div>
    <w:div w:id="907811447">
      <w:bodyDiv w:val="1"/>
      <w:marLeft w:val="0"/>
      <w:marRight w:val="0"/>
      <w:marTop w:val="0"/>
      <w:marBottom w:val="0"/>
      <w:divBdr>
        <w:top w:val="none" w:sz="0" w:space="0" w:color="auto"/>
        <w:left w:val="none" w:sz="0" w:space="0" w:color="auto"/>
        <w:bottom w:val="none" w:sz="0" w:space="0" w:color="auto"/>
        <w:right w:val="none" w:sz="0" w:space="0" w:color="auto"/>
      </w:divBdr>
    </w:div>
    <w:div w:id="921641862">
      <w:bodyDiv w:val="1"/>
      <w:marLeft w:val="0"/>
      <w:marRight w:val="0"/>
      <w:marTop w:val="0"/>
      <w:marBottom w:val="0"/>
      <w:divBdr>
        <w:top w:val="none" w:sz="0" w:space="0" w:color="auto"/>
        <w:left w:val="none" w:sz="0" w:space="0" w:color="auto"/>
        <w:bottom w:val="none" w:sz="0" w:space="0" w:color="auto"/>
        <w:right w:val="none" w:sz="0" w:space="0" w:color="auto"/>
      </w:divBdr>
    </w:div>
    <w:div w:id="967667893">
      <w:bodyDiv w:val="1"/>
      <w:marLeft w:val="0"/>
      <w:marRight w:val="0"/>
      <w:marTop w:val="0"/>
      <w:marBottom w:val="0"/>
      <w:divBdr>
        <w:top w:val="none" w:sz="0" w:space="0" w:color="auto"/>
        <w:left w:val="none" w:sz="0" w:space="0" w:color="auto"/>
        <w:bottom w:val="none" w:sz="0" w:space="0" w:color="auto"/>
        <w:right w:val="none" w:sz="0" w:space="0" w:color="auto"/>
      </w:divBdr>
    </w:div>
    <w:div w:id="1084914484">
      <w:bodyDiv w:val="1"/>
      <w:marLeft w:val="0"/>
      <w:marRight w:val="0"/>
      <w:marTop w:val="0"/>
      <w:marBottom w:val="0"/>
      <w:divBdr>
        <w:top w:val="none" w:sz="0" w:space="0" w:color="auto"/>
        <w:left w:val="none" w:sz="0" w:space="0" w:color="auto"/>
        <w:bottom w:val="none" w:sz="0" w:space="0" w:color="auto"/>
        <w:right w:val="none" w:sz="0" w:space="0" w:color="auto"/>
      </w:divBdr>
    </w:div>
    <w:div w:id="1085227956">
      <w:bodyDiv w:val="1"/>
      <w:marLeft w:val="0"/>
      <w:marRight w:val="0"/>
      <w:marTop w:val="0"/>
      <w:marBottom w:val="0"/>
      <w:divBdr>
        <w:top w:val="none" w:sz="0" w:space="0" w:color="auto"/>
        <w:left w:val="none" w:sz="0" w:space="0" w:color="auto"/>
        <w:bottom w:val="none" w:sz="0" w:space="0" w:color="auto"/>
        <w:right w:val="none" w:sz="0" w:space="0" w:color="auto"/>
      </w:divBdr>
    </w:div>
    <w:div w:id="1089161433">
      <w:bodyDiv w:val="1"/>
      <w:marLeft w:val="0"/>
      <w:marRight w:val="0"/>
      <w:marTop w:val="0"/>
      <w:marBottom w:val="0"/>
      <w:divBdr>
        <w:top w:val="none" w:sz="0" w:space="0" w:color="auto"/>
        <w:left w:val="none" w:sz="0" w:space="0" w:color="auto"/>
        <w:bottom w:val="none" w:sz="0" w:space="0" w:color="auto"/>
        <w:right w:val="none" w:sz="0" w:space="0" w:color="auto"/>
      </w:divBdr>
    </w:div>
    <w:div w:id="1114443219">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35870240">
      <w:bodyDiv w:val="1"/>
      <w:marLeft w:val="0"/>
      <w:marRight w:val="0"/>
      <w:marTop w:val="0"/>
      <w:marBottom w:val="0"/>
      <w:divBdr>
        <w:top w:val="none" w:sz="0" w:space="0" w:color="auto"/>
        <w:left w:val="none" w:sz="0" w:space="0" w:color="auto"/>
        <w:bottom w:val="none" w:sz="0" w:space="0" w:color="auto"/>
        <w:right w:val="none" w:sz="0" w:space="0" w:color="auto"/>
      </w:divBdr>
    </w:div>
    <w:div w:id="1151366652">
      <w:bodyDiv w:val="1"/>
      <w:marLeft w:val="0"/>
      <w:marRight w:val="0"/>
      <w:marTop w:val="0"/>
      <w:marBottom w:val="0"/>
      <w:divBdr>
        <w:top w:val="none" w:sz="0" w:space="0" w:color="auto"/>
        <w:left w:val="none" w:sz="0" w:space="0" w:color="auto"/>
        <w:bottom w:val="none" w:sz="0" w:space="0" w:color="auto"/>
        <w:right w:val="none" w:sz="0" w:space="0" w:color="auto"/>
      </w:divBdr>
    </w:div>
    <w:div w:id="1163010847">
      <w:bodyDiv w:val="1"/>
      <w:marLeft w:val="0"/>
      <w:marRight w:val="0"/>
      <w:marTop w:val="0"/>
      <w:marBottom w:val="0"/>
      <w:divBdr>
        <w:top w:val="none" w:sz="0" w:space="0" w:color="auto"/>
        <w:left w:val="none" w:sz="0" w:space="0" w:color="auto"/>
        <w:bottom w:val="none" w:sz="0" w:space="0" w:color="auto"/>
        <w:right w:val="none" w:sz="0" w:space="0" w:color="auto"/>
      </w:divBdr>
    </w:div>
    <w:div w:id="1192183522">
      <w:bodyDiv w:val="1"/>
      <w:marLeft w:val="0"/>
      <w:marRight w:val="0"/>
      <w:marTop w:val="0"/>
      <w:marBottom w:val="0"/>
      <w:divBdr>
        <w:top w:val="none" w:sz="0" w:space="0" w:color="auto"/>
        <w:left w:val="none" w:sz="0" w:space="0" w:color="auto"/>
        <w:bottom w:val="none" w:sz="0" w:space="0" w:color="auto"/>
        <w:right w:val="none" w:sz="0" w:space="0" w:color="auto"/>
      </w:divBdr>
    </w:div>
    <w:div w:id="1204562584">
      <w:bodyDiv w:val="1"/>
      <w:marLeft w:val="0"/>
      <w:marRight w:val="0"/>
      <w:marTop w:val="0"/>
      <w:marBottom w:val="0"/>
      <w:divBdr>
        <w:top w:val="none" w:sz="0" w:space="0" w:color="auto"/>
        <w:left w:val="none" w:sz="0" w:space="0" w:color="auto"/>
        <w:bottom w:val="none" w:sz="0" w:space="0" w:color="auto"/>
        <w:right w:val="none" w:sz="0" w:space="0" w:color="auto"/>
      </w:divBdr>
    </w:div>
    <w:div w:id="1215199203">
      <w:bodyDiv w:val="1"/>
      <w:marLeft w:val="0"/>
      <w:marRight w:val="0"/>
      <w:marTop w:val="0"/>
      <w:marBottom w:val="0"/>
      <w:divBdr>
        <w:top w:val="none" w:sz="0" w:space="0" w:color="auto"/>
        <w:left w:val="none" w:sz="0" w:space="0" w:color="auto"/>
        <w:bottom w:val="none" w:sz="0" w:space="0" w:color="auto"/>
        <w:right w:val="none" w:sz="0" w:space="0" w:color="auto"/>
      </w:divBdr>
    </w:div>
    <w:div w:id="1271619110">
      <w:bodyDiv w:val="1"/>
      <w:marLeft w:val="0"/>
      <w:marRight w:val="0"/>
      <w:marTop w:val="0"/>
      <w:marBottom w:val="0"/>
      <w:divBdr>
        <w:top w:val="none" w:sz="0" w:space="0" w:color="auto"/>
        <w:left w:val="none" w:sz="0" w:space="0" w:color="auto"/>
        <w:bottom w:val="none" w:sz="0" w:space="0" w:color="auto"/>
        <w:right w:val="none" w:sz="0" w:space="0" w:color="auto"/>
      </w:divBdr>
    </w:div>
    <w:div w:id="1327437776">
      <w:bodyDiv w:val="1"/>
      <w:marLeft w:val="0"/>
      <w:marRight w:val="0"/>
      <w:marTop w:val="0"/>
      <w:marBottom w:val="0"/>
      <w:divBdr>
        <w:top w:val="none" w:sz="0" w:space="0" w:color="auto"/>
        <w:left w:val="none" w:sz="0" w:space="0" w:color="auto"/>
        <w:bottom w:val="none" w:sz="0" w:space="0" w:color="auto"/>
        <w:right w:val="none" w:sz="0" w:space="0" w:color="auto"/>
      </w:divBdr>
    </w:div>
    <w:div w:id="1409772210">
      <w:bodyDiv w:val="1"/>
      <w:marLeft w:val="0"/>
      <w:marRight w:val="0"/>
      <w:marTop w:val="0"/>
      <w:marBottom w:val="0"/>
      <w:divBdr>
        <w:top w:val="none" w:sz="0" w:space="0" w:color="auto"/>
        <w:left w:val="none" w:sz="0" w:space="0" w:color="auto"/>
        <w:bottom w:val="none" w:sz="0" w:space="0" w:color="auto"/>
        <w:right w:val="none" w:sz="0" w:space="0" w:color="auto"/>
      </w:divBdr>
    </w:div>
    <w:div w:id="1436824839">
      <w:bodyDiv w:val="1"/>
      <w:marLeft w:val="0"/>
      <w:marRight w:val="0"/>
      <w:marTop w:val="0"/>
      <w:marBottom w:val="0"/>
      <w:divBdr>
        <w:top w:val="none" w:sz="0" w:space="0" w:color="auto"/>
        <w:left w:val="none" w:sz="0" w:space="0" w:color="auto"/>
        <w:bottom w:val="none" w:sz="0" w:space="0" w:color="auto"/>
        <w:right w:val="none" w:sz="0" w:space="0" w:color="auto"/>
      </w:divBdr>
    </w:div>
    <w:div w:id="1438864788">
      <w:bodyDiv w:val="1"/>
      <w:marLeft w:val="0"/>
      <w:marRight w:val="0"/>
      <w:marTop w:val="0"/>
      <w:marBottom w:val="0"/>
      <w:divBdr>
        <w:top w:val="none" w:sz="0" w:space="0" w:color="auto"/>
        <w:left w:val="none" w:sz="0" w:space="0" w:color="auto"/>
        <w:bottom w:val="none" w:sz="0" w:space="0" w:color="auto"/>
        <w:right w:val="none" w:sz="0" w:space="0" w:color="auto"/>
      </w:divBdr>
    </w:div>
    <w:div w:id="1460339379">
      <w:bodyDiv w:val="1"/>
      <w:marLeft w:val="0"/>
      <w:marRight w:val="0"/>
      <w:marTop w:val="0"/>
      <w:marBottom w:val="0"/>
      <w:divBdr>
        <w:top w:val="none" w:sz="0" w:space="0" w:color="auto"/>
        <w:left w:val="none" w:sz="0" w:space="0" w:color="auto"/>
        <w:bottom w:val="none" w:sz="0" w:space="0" w:color="auto"/>
        <w:right w:val="none" w:sz="0" w:space="0" w:color="auto"/>
      </w:divBdr>
    </w:div>
    <w:div w:id="1461874371">
      <w:bodyDiv w:val="1"/>
      <w:marLeft w:val="0"/>
      <w:marRight w:val="0"/>
      <w:marTop w:val="0"/>
      <w:marBottom w:val="0"/>
      <w:divBdr>
        <w:top w:val="none" w:sz="0" w:space="0" w:color="auto"/>
        <w:left w:val="none" w:sz="0" w:space="0" w:color="auto"/>
        <w:bottom w:val="none" w:sz="0" w:space="0" w:color="auto"/>
        <w:right w:val="none" w:sz="0" w:space="0" w:color="auto"/>
      </w:divBdr>
    </w:div>
    <w:div w:id="1477335450">
      <w:bodyDiv w:val="1"/>
      <w:marLeft w:val="0"/>
      <w:marRight w:val="0"/>
      <w:marTop w:val="0"/>
      <w:marBottom w:val="0"/>
      <w:divBdr>
        <w:top w:val="none" w:sz="0" w:space="0" w:color="auto"/>
        <w:left w:val="none" w:sz="0" w:space="0" w:color="auto"/>
        <w:bottom w:val="none" w:sz="0" w:space="0" w:color="auto"/>
        <w:right w:val="none" w:sz="0" w:space="0" w:color="auto"/>
      </w:divBdr>
    </w:div>
    <w:div w:id="1512838492">
      <w:bodyDiv w:val="1"/>
      <w:marLeft w:val="0"/>
      <w:marRight w:val="0"/>
      <w:marTop w:val="0"/>
      <w:marBottom w:val="0"/>
      <w:divBdr>
        <w:top w:val="none" w:sz="0" w:space="0" w:color="auto"/>
        <w:left w:val="none" w:sz="0" w:space="0" w:color="auto"/>
        <w:bottom w:val="none" w:sz="0" w:space="0" w:color="auto"/>
        <w:right w:val="none" w:sz="0" w:space="0" w:color="auto"/>
      </w:divBdr>
    </w:div>
    <w:div w:id="1540970278">
      <w:bodyDiv w:val="1"/>
      <w:marLeft w:val="0"/>
      <w:marRight w:val="0"/>
      <w:marTop w:val="0"/>
      <w:marBottom w:val="0"/>
      <w:divBdr>
        <w:top w:val="none" w:sz="0" w:space="0" w:color="auto"/>
        <w:left w:val="none" w:sz="0" w:space="0" w:color="auto"/>
        <w:bottom w:val="none" w:sz="0" w:space="0" w:color="auto"/>
        <w:right w:val="none" w:sz="0" w:space="0" w:color="auto"/>
      </w:divBdr>
    </w:div>
    <w:div w:id="1545799208">
      <w:bodyDiv w:val="1"/>
      <w:marLeft w:val="0"/>
      <w:marRight w:val="0"/>
      <w:marTop w:val="0"/>
      <w:marBottom w:val="0"/>
      <w:divBdr>
        <w:top w:val="none" w:sz="0" w:space="0" w:color="auto"/>
        <w:left w:val="none" w:sz="0" w:space="0" w:color="auto"/>
        <w:bottom w:val="none" w:sz="0" w:space="0" w:color="auto"/>
        <w:right w:val="none" w:sz="0" w:space="0" w:color="auto"/>
      </w:divBdr>
    </w:div>
    <w:div w:id="1556043718">
      <w:bodyDiv w:val="1"/>
      <w:marLeft w:val="0"/>
      <w:marRight w:val="0"/>
      <w:marTop w:val="0"/>
      <w:marBottom w:val="0"/>
      <w:divBdr>
        <w:top w:val="none" w:sz="0" w:space="0" w:color="auto"/>
        <w:left w:val="none" w:sz="0" w:space="0" w:color="auto"/>
        <w:bottom w:val="none" w:sz="0" w:space="0" w:color="auto"/>
        <w:right w:val="none" w:sz="0" w:space="0" w:color="auto"/>
      </w:divBdr>
    </w:div>
    <w:div w:id="1604263928">
      <w:bodyDiv w:val="1"/>
      <w:marLeft w:val="0"/>
      <w:marRight w:val="0"/>
      <w:marTop w:val="0"/>
      <w:marBottom w:val="0"/>
      <w:divBdr>
        <w:top w:val="none" w:sz="0" w:space="0" w:color="auto"/>
        <w:left w:val="none" w:sz="0" w:space="0" w:color="auto"/>
        <w:bottom w:val="none" w:sz="0" w:space="0" w:color="auto"/>
        <w:right w:val="none" w:sz="0" w:space="0" w:color="auto"/>
      </w:divBdr>
    </w:div>
    <w:div w:id="1656571709">
      <w:bodyDiv w:val="1"/>
      <w:marLeft w:val="0"/>
      <w:marRight w:val="0"/>
      <w:marTop w:val="0"/>
      <w:marBottom w:val="0"/>
      <w:divBdr>
        <w:top w:val="none" w:sz="0" w:space="0" w:color="auto"/>
        <w:left w:val="none" w:sz="0" w:space="0" w:color="auto"/>
        <w:bottom w:val="none" w:sz="0" w:space="0" w:color="auto"/>
        <w:right w:val="none" w:sz="0" w:space="0" w:color="auto"/>
      </w:divBdr>
    </w:div>
    <w:div w:id="1661614007">
      <w:bodyDiv w:val="1"/>
      <w:marLeft w:val="0"/>
      <w:marRight w:val="0"/>
      <w:marTop w:val="0"/>
      <w:marBottom w:val="0"/>
      <w:divBdr>
        <w:top w:val="none" w:sz="0" w:space="0" w:color="auto"/>
        <w:left w:val="none" w:sz="0" w:space="0" w:color="auto"/>
        <w:bottom w:val="none" w:sz="0" w:space="0" w:color="auto"/>
        <w:right w:val="none" w:sz="0" w:space="0" w:color="auto"/>
      </w:divBdr>
    </w:div>
    <w:div w:id="1667706802">
      <w:bodyDiv w:val="1"/>
      <w:marLeft w:val="0"/>
      <w:marRight w:val="0"/>
      <w:marTop w:val="0"/>
      <w:marBottom w:val="0"/>
      <w:divBdr>
        <w:top w:val="none" w:sz="0" w:space="0" w:color="auto"/>
        <w:left w:val="none" w:sz="0" w:space="0" w:color="auto"/>
        <w:bottom w:val="none" w:sz="0" w:space="0" w:color="auto"/>
        <w:right w:val="none" w:sz="0" w:space="0" w:color="auto"/>
      </w:divBdr>
    </w:div>
    <w:div w:id="1670060678">
      <w:bodyDiv w:val="1"/>
      <w:marLeft w:val="0"/>
      <w:marRight w:val="0"/>
      <w:marTop w:val="0"/>
      <w:marBottom w:val="0"/>
      <w:divBdr>
        <w:top w:val="none" w:sz="0" w:space="0" w:color="auto"/>
        <w:left w:val="none" w:sz="0" w:space="0" w:color="auto"/>
        <w:bottom w:val="none" w:sz="0" w:space="0" w:color="auto"/>
        <w:right w:val="none" w:sz="0" w:space="0" w:color="auto"/>
      </w:divBdr>
    </w:div>
    <w:div w:id="1760566278">
      <w:bodyDiv w:val="1"/>
      <w:marLeft w:val="0"/>
      <w:marRight w:val="0"/>
      <w:marTop w:val="0"/>
      <w:marBottom w:val="0"/>
      <w:divBdr>
        <w:top w:val="none" w:sz="0" w:space="0" w:color="auto"/>
        <w:left w:val="none" w:sz="0" w:space="0" w:color="auto"/>
        <w:bottom w:val="none" w:sz="0" w:space="0" w:color="auto"/>
        <w:right w:val="none" w:sz="0" w:space="0" w:color="auto"/>
      </w:divBdr>
    </w:div>
    <w:div w:id="1784180603">
      <w:bodyDiv w:val="1"/>
      <w:marLeft w:val="0"/>
      <w:marRight w:val="0"/>
      <w:marTop w:val="0"/>
      <w:marBottom w:val="0"/>
      <w:divBdr>
        <w:top w:val="none" w:sz="0" w:space="0" w:color="auto"/>
        <w:left w:val="none" w:sz="0" w:space="0" w:color="auto"/>
        <w:bottom w:val="none" w:sz="0" w:space="0" w:color="auto"/>
        <w:right w:val="none" w:sz="0" w:space="0" w:color="auto"/>
      </w:divBdr>
    </w:div>
    <w:div w:id="1798184190">
      <w:bodyDiv w:val="1"/>
      <w:marLeft w:val="0"/>
      <w:marRight w:val="0"/>
      <w:marTop w:val="0"/>
      <w:marBottom w:val="0"/>
      <w:divBdr>
        <w:top w:val="none" w:sz="0" w:space="0" w:color="auto"/>
        <w:left w:val="none" w:sz="0" w:space="0" w:color="auto"/>
        <w:bottom w:val="none" w:sz="0" w:space="0" w:color="auto"/>
        <w:right w:val="none" w:sz="0" w:space="0" w:color="auto"/>
      </w:divBdr>
    </w:div>
    <w:div w:id="1806700222">
      <w:bodyDiv w:val="1"/>
      <w:marLeft w:val="0"/>
      <w:marRight w:val="0"/>
      <w:marTop w:val="0"/>
      <w:marBottom w:val="0"/>
      <w:divBdr>
        <w:top w:val="none" w:sz="0" w:space="0" w:color="auto"/>
        <w:left w:val="none" w:sz="0" w:space="0" w:color="auto"/>
        <w:bottom w:val="none" w:sz="0" w:space="0" w:color="auto"/>
        <w:right w:val="none" w:sz="0" w:space="0" w:color="auto"/>
      </w:divBdr>
    </w:div>
    <w:div w:id="1849516783">
      <w:bodyDiv w:val="1"/>
      <w:marLeft w:val="0"/>
      <w:marRight w:val="0"/>
      <w:marTop w:val="0"/>
      <w:marBottom w:val="0"/>
      <w:divBdr>
        <w:top w:val="none" w:sz="0" w:space="0" w:color="auto"/>
        <w:left w:val="none" w:sz="0" w:space="0" w:color="auto"/>
        <w:bottom w:val="none" w:sz="0" w:space="0" w:color="auto"/>
        <w:right w:val="none" w:sz="0" w:space="0" w:color="auto"/>
      </w:divBdr>
    </w:div>
    <w:div w:id="1868134654">
      <w:bodyDiv w:val="1"/>
      <w:marLeft w:val="0"/>
      <w:marRight w:val="0"/>
      <w:marTop w:val="0"/>
      <w:marBottom w:val="0"/>
      <w:divBdr>
        <w:top w:val="none" w:sz="0" w:space="0" w:color="auto"/>
        <w:left w:val="none" w:sz="0" w:space="0" w:color="auto"/>
        <w:bottom w:val="none" w:sz="0" w:space="0" w:color="auto"/>
        <w:right w:val="none" w:sz="0" w:space="0" w:color="auto"/>
      </w:divBdr>
    </w:div>
    <w:div w:id="1880167061">
      <w:bodyDiv w:val="1"/>
      <w:marLeft w:val="0"/>
      <w:marRight w:val="0"/>
      <w:marTop w:val="0"/>
      <w:marBottom w:val="0"/>
      <w:divBdr>
        <w:top w:val="none" w:sz="0" w:space="0" w:color="auto"/>
        <w:left w:val="none" w:sz="0" w:space="0" w:color="auto"/>
        <w:bottom w:val="none" w:sz="0" w:space="0" w:color="auto"/>
        <w:right w:val="none" w:sz="0" w:space="0" w:color="auto"/>
      </w:divBdr>
    </w:div>
    <w:div w:id="1884367311">
      <w:bodyDiv w:val="1"/>
      <w:marLeft w:val="0"/>
      <w:marRight w:val="0"/>
      <w:marTop w:val="0"/>
      <w:marBottom w:val="0"/>
      <w:divBdr>
        <w:top w:val="none" w:sz="0" w:space="0" w:color="auto"/>
        <w:left w:val="none" w:sz="0" w:space="0" w:color="auto"/>
        <w:bottom w:val="none" w:sz="0" w:space="0" w:color="auto"/>
        <w:right w:val="none" w:sz="0" w:space="0" w:color="auto"/>
      </w:divBdr>
    </w:div>
    <w:div w:id="1932813506">
      <w:bodyDiv w:val="1"/>
      <w:marLeft w:val="0"/>
      <w:marRight w:val="0"/>
      <w:marTop w:val="0"/>
      <w:marBottom w:val="0"/>
      <w:divBdr>
        <w:top w:val="none" w:sz="0" w:space="0" w:color="auto"/>
        <w:left w:val="none" w:sz="0" w:space="0" w:color="auto"/>
        <w:bottom w:val="none" w:sz="0" w:space="0" w:color="auto"/>
        <w:right w:val="none" w:sz="0" w:space="0" w:color="auto"/>
      </w:divBdr>
    </w:div>
    <w:div w:id="1957057434">
      <w:bodyDiv w:val="1"/>
      <w:marLeft w:val="0"/>
      <w:marRight w:val="0"/>
      <w:marTop w:val="0"/>
      <w:marBottom w:val="0"/>
      <w:divBdr>
        <w:top w:val="none" w:sz="0" w:space="0" w:color="auto"/>
        <w:left w:val="none" w:sz="0" w:space="0" w:color="auto"/>
        <w:bottom w:val="none" w:sz="0" w:space="0" w:color="auto"/>
        <w:right w:val="none" w:sz="0" w:space="0" w:color="auto"/>
      </w:divBdr>
    </w:div>
    <w:div w:id="1991515536">
      <w:bodyDiv w:val="1"/>
      <w:marLeft w:val="0"/>
      <w:marRight w:val="0"/>
      <w:marTop w:val="0"/>
      <w:marBottom w:val="0"/>
      <w:divBdr>
        <w:top w:val="none" w:sz="0" w:space="0" w:color="auto"/>
        <w:left w:val="none" w:sz="0" w:space="0" w:color="auto"/>
        <w:bottom w:val="none" w:sz="0" w:space="0" w:color="auto"/>
        <w:right w:val="none" w:sz="0" w:space="0" w:color="auto"/>
      </w:divBdr>
    </w:div>
    <w:div w:id="2007828835">
      <w:bodyDiv w:val="1"/>
      <w:marLeft w:val="0"/>
      <w:marRight w:val="0"/>
      <w:marTop w:val="0"/>
      <w:marBottom w:val="0"/>
      <w:divBdr>
        <w:top w:val="none" w:sz="0" w:space="0" w:color="auto"/>
        <w:left w:val="none" w:sz="0" w:space="0" w:color="auto"/>
        <w:bottom w:val="none" w:sz="0" w:space="0" w:color="auto"/>
        <w:right w:val="none" w:sz="0" w:space="0" w:color="auto"/>
      </w:divBdr>
    </w:div>
    <w:div w:id="2029485213">
      <w:bodyDiv w:val="1"/>
      <w:marLeft w:val="0"/>
      <w:marRight w:val="0"/>
      <w:marTop w:val="0"/>
      <w:marBottom w:val="0"/>
      <w:divBdr>
        <w:top w:val="none" w:sz="0" w:space="0" w:color="auto"/>
        <w:left w:val="none" w:sz="0" w:space="0" w:color="auto"/>
        <w:bottom w:val="none" w:sz="0" w:space="0" w:color="auto"/>
        <w:right w:val="none" w:sz="0" w:space="0" w:color="auto"/>
      </w:divBdr>
    </w:div>
    <w:div w:id="2060352558">
      <w:bodyDiv w:val="1"/>
      <w:marLeft w:val="0"/>
      <w:marRight w:val="0"/>
      <w:marTop w:val="0"/>
      <w:marBottom w:val="0"/>
      <w:divBdr>
        <w:top w:val="none" w:sz="0" w:space="0" w:color="auto"/>
        <w:left w:val="none" w:sz="0" w:space="0" w:color="auto"/>
        <w:bottom w:val="none" w:sz="0" w:space="0" w:color="auto"/>
        <w:right w:val="none" w:sz="0" w:space="0" w:color="auto"/>
      </w:divBdr>
    </w:div>
    <w:div w:id="2084376373">
      <w:bodyDiv w:val="1"/>
      <w:marLeft w:val="0"/>
      <w:marRight w:val="0"/>
      <w:marTop w:val="0"/>
      <w:marBottom w:val="0"/>
      <w:divBdr>
        <w:top w:val="none" w:sz="0" w:space="0" w:color="auto"/>
        <w:left w:val="none" w:sz="0" w:space="0" w:color="auto"/>
        <w:bottom w:val="none" w:sz="0" w:space="0" w:color="auto"/>
        <w:right w:val="none" w:sz="0" w:space="0" w:color="auto"/>
      </w:divBdr>
    </w:div>
    <w:div w:id="2098403815">
      <w:bodyDiv w:val="1"/>
      <w:marLeft w:val="0"/>
      <w:marRight w:val="0"/>
      <w:marTop w:val="0"/>
      <w:marBottom w:val="0"/>
      <w:divBdr>
        <w:top w:val="none" w:sz="0" w:space="0" w:color="auto"/>
        <w:left w:val="none" w:sz="0" w:space="0" w:color="auto"/>
        <w:bottom w:val="none" w:sz="0" w:space="0" w:color="auto"/>
        <w:right w:val="none" w:sz="0" w:space="0" w:color="auto"/>
      </w:divBdr>
    </w:div>
    <w:div w:id="2130509835">
      <w:bodyDiv w:val="1"/>
      <w:marLeft w:val="0"/>
      <w:marRight w:val="0"/>
      <w:marTop w:val="0"/>
      <w:marBottom w:val="0"/>
      <w:divBdr>
        <w:top w:val="none" w:sz="0" w:space="0" w:color="auto"/>
        <w:left w:val="none" w:sz="0" w:space="0" w:color="auto"/>
        <w:bottom w:val="none" w:sz="0" w:space="0" w:color="auto"/>
        <w:right w:val="none" w:sz="0" w:space="0" w:color="auto"/>
      </w:divBdr>
    </w:div>
    <w:div w:id="21417295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CF6E78-63AE-4600-B9F6-3EAE57C5D8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3185</TotalTime>
  <Pages>47</Pages>
  <Words>13729</Words>
  <Characters>78260</Characters>
  <Application>Microsoft Office Word</Application>
  <DocSecurity>0</DocSecurity>
  <Lines>652</Lines>
  <Paragraphs>183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91806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Nikita Savchenko</dc:creator>
  <cp:lastModifiedBy>User16</cp:lastModifiedBy>
  <cp:revision>185</cp:revision>
  <cp:lastPrinted>2022-06-30T09:14:00Z</cp:lastPrinted>
  <dcterms:created xsi:type="dcterms:W3CDTF">2019-06-21T03:14:00Z</dcterms:created>
  <dcterms:modified xsi:type="dcterms:W3CDTF">2023-07-10T02:08:00Z</dcterms:modified>
</cp:coreProperties>
</file>